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582E09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8C502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16.03</w:t>
            </w:r>
            <w:r w:rsidR="001F7B8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№ </w:t>
            </w:r>
            <w:r w:rsidR="008C502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44</w:t>
            </w:r>
            <w:r w:rsidR="00D675FE" w:rsidRPr="00BD147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C5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1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8C5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C5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F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F36B0E" w:rsidRPr="000D7502" w:rsidRDefault="00F36B0E" w:rsidP="00F36B0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533A91">
        <w:rPr>
          <w:rFonts w:ascii="Times New Roman" w:hAnsi="Times New Roman"/>
          <w:sz w:val="28"/>
          <w:szCs w:val="28"/>
        </w:rPr>
        <w:t xml:space="preserve"> Таможенного союза 011/2011 «Безопасность лифтов»</w:t>
      </w:r>
      <w:r w:rsidRPr="000D7502">
        <w:rPr>
          <w:rFonts w:ascii="Times New Roman" w:hAnsi="Times New Roman"/>
          <w:sz w:val="28"/>
          <w:szCs w:val="28"/>
        </w:rPr>
        <w:t xml:space="preserve"> (ТР ТС 011/2011), утвержденного решением Комиссии Таможенно</w:t>
      </w:r>
      <w:r w:rsidR="00533A91">
        <w:rPr>
          <w:rFonts w:ascii="Times New Roman" w:hAnsi="Times New Roman"/>
          <w:sz w:val="28"/>
          <w:szCs w:val="28"/>
        </w:rPr>
        <w:t xml:space="preserve">го союза от 18 октября 2011 г. </w:t>
      </w:r>
      <w:r w:rsidR="00533A91">
        <w:rPr>
          <w:rFonts w:ascii="Times New Roman" w:hAnsi="Times New Roman"/>
          <w:sz w:val="28"/>
          <w:szCs w:val="28"/>
        </w:rPr>
        <w:br/>
        <w:t>№ 824 «</w:t>
      </w:r>
      <w:r w:rsidRPr="000D7502">
        <w:rPr>
          <w:rFonts w:ascii="Times New Roman" w:hAnsi="Times New Roman"/>
          <w:sz w:val="28"/>
          <w:szCs w:val="28"/>
        </w:rPr>
        <w:t>О принятии техническог</w:t>
      </w:r>
      <w:r w:rsidR="00533A91">
        <w:rPr>
          <w:rFonts w:ascii="Times New Roman" w:hAnsi="Times New Roman"/>
          <w:sz w:val="28"/>
          <w:szCs w:val="28"/>
        </w:rPr>
        <w:t>о регламента Таможенного союза «Безопасность лифтов»</w:t>
      </w:r>
      <w:r w:rsidRPr="000D7502">
        <w:rPr>
          <w:rFonts w:ascii="Times New Roman" w:hAnsi="Times New Roman"/>
          <w:sz w:val="28"/>
          <w:szCs w:val="28"/>
        </w:rPr>
        <w:t xml:space="preserve"> (далее - технический регламент).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924D8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924D89" w:rsidRDefault="00924D8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924D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924D89">
          <w:rPr>
            <w:rFonts w:ascii="Times New Roman" w:hAnsi="Times New Roman"/>
            <w:bCs/>
            <w:sz w:val="28"/>
            <w:szCs w:val="28"/>
            <w:lang w:val="en-US"/>
          </w:rPr>
          <w:t>@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924D89">
          <w:rPr>
            <w:rFonts w:ascii="Times New Roman" w:hAnsi="Times New Roman"/>
            <w:bCs/>
            <w:sz w:val="28"/>
            <w:szCs w:val="28"/>
            <w:lang w:val="en-US"/>
          </w:rPr>
          <w:t>-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924D89">
          <w:rPr>
            <w:rFonts w:ascii="Times New Roman" w:hAnsi="Times New Roman"/>
            <w:bCs/>
            <w:sz w:val="28"/>
            <w:szCs w:val="28"/>
            <w:lang w:val="en-US"/>
          </w:rPr>
          <w:t>.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924D89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A128E" w:rsidRPr="00B83249" w:rsidRDefault="005E53DC" w:rsidP="00B83249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8C502B">
        <w:rPr>
          <w:rFonts w:ascii="Times New Roman" w:hAnsi="Times New Roman"/>
          <w:bCs/>
          <w:sz w:val="28"/>
          <w:szCs w:val="28"/>
        </w:rPr>
        <w:t>17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502B">
        <w:rPr>
          <w:rFonts w:ascii="Times New Roman" w:hAnsi="Times New Roman"/>
          <w:bCs/>
          <w:sz w:val="28"/>
          <w:szCs w:val="28"/>
        </w:rPr>
        <w:t>марта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1F7B80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8C502B">
        <w:rPr>
          <w:rFonts w:ascii="Times New Roman" w:hAnsi="Times New Roman"/>
          <w:bCs/>
          <w:sz w:val="28"/>
          <w:szCs w:val="28"/>
        </w:rPr>
        <w:t>07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8C502B">
        <w:rPr>
          <w:rFonts w:ascii="Times New Roman" w:hAnsi="Times New Roman"/>
          <w:bCs/>
          <w:sz w:val="28"/>
          <w:szCs w:val="28"/>
        </w:rPr>
        <w:t>апреля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1F7B80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8C502B">
        <w:rPr>
          <w:rFonts w:ascii="Times New Roman" w:hAnsi="Times New Roman"/>
          <w:bCs/>
          <w:sz w:val="28"/>
          <w:szCs w:val="28"/>
        </w:rPr>
        <w:t>20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502B">
        <w:rPr>
          <w:rFonts w:ascii="Times New Roman" w:hAnsi="Times New Roman"/>
          <w:bCs/>
          <w:sz w:val="28"/>
          <w:szCs w:val="28"/>
        </w:rPr>
        <w:t>апреля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1F7B80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B5" w:rsidRDefault="00C575B5" w:rsidP="00E159BA">
      <w:pPr>
        <w:spacing w:before="0"/>
      </w:pPr>
      <w:r>
        <w:separator/>
      </w:r>
    </w:p>
  </w:endnote>
  <w:endnote w:type="continuationSeparator" w:id="0">
    <w:p w:rsidR="00C575B5" w:rsidRDefault="00C575B5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B5" w:rsidRDefault="00C575B5" w:rsidP="00E159BA">
      <w:pPr>
        <w:spacing w:before="0"/>
      </w:pPr>
      <w:r>
        <w:separator/>
      </w:r>
    </w:p>
  </w:footnote>
  <w:footnote w:type="continuationSeparator" w:id="0">
    <w:p w:rsidR="00C575B5" w:rsidRDefault="00C575B5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0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1E5"/>
    <w:rsid w:val="00003468"/>
    <w:rsid w:val="0000501C"/>
    <w:rsid w:val="00005831"/>
    <w:rsid w:val="0001217F"/>
    <w:rsid w:val="000140E7"/>
    <w:rsid w:val="00015562"/>
    <w:rsid w:val="0001598E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112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5BC6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1F7B80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6F7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5F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4BCB"/>
    <w:rsid w:val="00367408"/>
    <w:rsid w:val="00371D36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1D50"/>
    <w:rsid w:val="003F319B"/>
    <w:rsid w:val="003F641A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C71"/>
    <w:rsid w:val="00486E43"/>
    <w:rsid w:val="00490879"/>
    <w:rsid w:val="0049301C"/>
    <w:rsid w:val="00495F38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3A91"/>
    <w:rsid w:val="005432EF"/>
    <w:rsid w:val="005439D3"/>
    <w:rsid w:val="00547590"/>
    <w:rsid w:val="00551EFF"/>
    <w:rsid w:val="005536A2"/>
    <w:rsid w:val="0055404D"/>
    <w:rsid w:val="005614A4"/>
    <w:rsid w:val="005623D7"/>
    <w:rsid w:val="005626F8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2E09"/>
    <w:rsid w:val="0058345D"/>
    <w:rsid w:val="005835C0"/>
    <w:rsid w:val="00583D99"/>
    <w:rsid w:val="005877E8"/>
    <w:rsid w:val="00590549"/>
    <w:rsid w:val="0059738F"/>
    <w:rsid w:val="005A0B5F"/>
    <w:rsid w:val="005A3C4E"/>
    <w:rsid w:val="005B5EB4"/>
    <w:rsid w:val="005B7055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58CA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573CE"/>
    <w:rsid w:val="00870E17"/>
    <w:rsid w:val="00871A15"/>
    <w:rsid w:val="008725F7"/>
    <w:rsid w:val="00886921"/>
    <w:rsid w:val="00893D4E"/>
    <w:rsid w:val="00895ACF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B47BA"/>
    <w:rsid w:val="008C12FD"/>
    <w:rsid w:val="008C502B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4D89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01DE"/>
    <w:rsid w:val="009A0C94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4A74"/>
    <w:rsid w:val="00A86944"/>
    <w:rsid w:val="00A86F74"/>
    <w:rsid w:val="00A87726"/>
    <w:rsid w:val="00A92201"/>
    <w:rsid w:val="00A95F7E"/>
    <w:rsid w:val="00AA0A99"/>
    <w:rsid w:val="00AA1113"/>
    <w:rsid w:val="00AA3A92"/>
    <w:rsid w:val="00AB0428"/>
    <w:rsid w:val="00AB3AD6"/>
    <w:rsid w:val="00AC5696"/>
    <w:rsid w:val="00AD3094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249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D1479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27FFB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575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092F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0C0"/>
    <w:rsid w:val="00D60633"/>
    <w:rsid w:val="00D60C15"/>
    <w:rsid w:val="00D66216"/>
    <w:rsid w:val="00D66CDB"/>
    <w:rsid w:val="00D675FE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7FD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34"/>
    <w:rsid w:val="00EF48BB"/>
    <w:rsid w:val="00F00149"/>
    <w:rsid w:val="00F0062D"/>
    <w:rsid w:val="00F0143E"/>
    <w:rsid w:val="00F017D1"/>
    <w:rsid w:val="00F025FC"/>
    <w:rsid w:val="00F071C0"/>
    <w:rsid w:val="00F1105A"/>
    <w:rsid w:val="00F170FB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6B0E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97273"/>
    <w:rsid w:val="00FA17F3"/>
    <w:rsid w:val="00FA4DF5"/>
    <w:rsid w:val="00FA64B0"/>
    <w:rsid w:val="00FB0672"/>
    <w:rsid w:val="00FB0904"/>
    <w:rsid w:val="00FB4B27"/>
    <w:rsid w:val="00FB6C5D"/>
    <w:rsid w:val="00FB7AD0"/>
    <w:rsid w:val="00FC1D78"/>
    <w:rsid w:val="00FC30F7"/>
    <w:rsid w:val="00FC7DF2"/>
    <w:rsid w:val="00FD0A92"/>
    <w:rsid w:val="00FD17DF"/>
    <w:rsid w:val="00FD2C10"/>
    <w:rsid w:val="00FD56CE"/>
    <w:rsid w:val="00FE01D2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41C8EA"/>
  <w15:docId w15:val="{ECA60D1D-DCE9-443B-8533-A9DE00B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072E-8FBE-4029-A3B2-1835E3C4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37</cp:revision>
  <cp:lastPrinted>2021-09-10T07:37:00Z</cp:lastPrinted>
  <dcterms:created xsi:type="dcterms:W3CDTF">2024-03-05T10:23:00Z</dcterms:created>
  <dcterms:modified xsi:type="dcterms:W3CDTF">2026-03-13T13:10:00Z</dcterms:modified>
</cp:coreProperties>
</file>