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26.03.2003 N 35-ФЗ</w:t>
              <w:br/>
              <w:t xml:space="preserve">(ред. от 25.10.2024)</w:t>
              <w:br/>
              <w:t xml:space="preserve">"Об электроэнергетике"</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марта 2003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ЭЛЕКТРОЭНЕРГЕТИКЕ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февраля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марта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8"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30.12.2004 </w:t>
            </w:r>
            <w:hyperlink w:history="0" r:id="rId9"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04.11.2007 </w:t>
            </w:r>
            <w:hyperlink w:history="0" r:id="rId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14.07.2008 </w:t>
            </w:r>
            <w:hyperlink w:history="0" r:id="rId1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25.12.2008 </w:t>
            </w:r>
            <w:hyperlink w:history="0" r:id="rId13"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23.11.2009 </w:t>
            </w:r>
            <w:hyperlink w:history="0" r:id="rId14"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09.03.2010 </w:t>
            </w:r>
            <w:hyperlink w:history="0" r:id="rId15" w:tooltip="Федеральный закон от 09.03.2010 N 26-ФЗ &quot;О внесении изменений в статью 32 Федерального закона &quot;Об электроэнергетике&quot; {КонсультантПлюс}">
              <w:r>
                <w:rPr>
                  <w:sz w:val="20"/>
                  <w:color w:val="0000ff"/>
                </w:rPr>
                <w:t xml:space="preserve">N 26-ФЗ</w:t>
              </w:r>
            </w:hyperlink>
            <w:r>
              <w:rPr>
                <w:sz w:val="20"/>
                <w:color w:val="392c69"/>
              </w:rPr>
              <w:t xml:space="preserve">, от 26.07.2010 </w:t>
            </w:r>
            <w:hyperlink w:history="0" r:id="rId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color w:val="392c69"/>
              </w:rPr>
              <w:t xml:space="preserve">, от 26.07.2010 </w:t>
            </w:r>
            <w:hyperlink w:history="0" r:id="rId17" w:tooltip="Федеральный закон от 26.07.2010 N 188-ФЗ (ред. от 06.11.2013) &quot;О внесении изменений в статьи 8 и 21 Федерального закона &quot;Об электроэнергетике&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26.07.2010 </w:t>
            </w:r>
            <w:hyperlink w:history="0" r:id="rId18"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N 189-ФЗ</w:t>
              </w:r>
            </w:hyperlink>
            <w:r>
              <w:rPr>
                <w:sz w:val="20"/>
                <w:color w:val="392c69"/>
              </w:rPr>
              <w:t xml:space="preserve">, от 27.07.2010 </w:t>
            </w:r>
            <w:hyperlink w:history="0" r:id="rId1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28.12.2010 </w:t>
            </w:r>
            <w:hyperlink w:history="0" r:id="rId20"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07.02.2011 </w:t>
            </w:r>
            <w:hyperlink w:history="0" r:id="rId21"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color w:val="392c69"/>
              </w:rPr>
              <w:t xml:space="preserve">, от 08.03.2011 </w:t>
            </w:r>
            <w:hyperlink w:history="0" r:id="rId22" w:tooltip="Федеральный закон от 08.03.2011 N 33-ФЗ &quot;О внесении изменения в статью 33 Федерального закона &quot;Об электроэнергетике&quot; {КонсультантПлюс}">
              <w:r>
                <w:rPr>
                  <w:sz w:val="20"/>
                  <w:color w:val="0000ff"/>
                </w:rPr>
                <w:t xml:space="preserve">N 33-ФЗ</w:t>
              </w:r>
            </w:hyperlink>
            <w:r>
              <w:rPr>
                <w:sz w:val="20"/>
                <w:color w:val="392c69"/>
              </w:rPr>
              <w:t xml:space="preserve">, 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2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06.12.2011 </w:t>
            </w:r>
            <w:hyperlink w:history="0" r:id="rId2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N 394-ФЗ</w:t>
              </w:r>
            </w:hyperlink>
            <w:r>
              <w:rPr>
                <w:sz w:val="20"/>
                <w:color w:val="392c69"/>
              </w:rPr>
              <w:t xml:space="preserve">,</w:t>
            </w:r>
          </w:p>
          <w:p>
            <w:pPr>
              <w:pStyle w:val="0"/>
              <w:jc w:val="center"/>
            </w:pPr>
            <w:r>
              <w:rPr>
                <w:sz w:val="20"/>
                <w:color w:val="392c69"/>
              </w:rPr>
              <w:t xml:space="preserve">от 06.12.2011 </w:t>
            </w:r>
            <w:hyperlink w:history="0" r:id="rId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29"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30.12.2012 </w:t>
            </w:r>
            <w:hyperlink w:history="0" r:id="rId3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05.04.2013 </w:t>
            </w:r>
            <w:hyperlink w:history="0" r:id="rId31"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06.11.2013 </w:t>
            </w:r>
            <w:hyperlink w:history="0" r:id="rId3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color w:val="392c69"/>
              </w:rPr>
              <w:t xml:space="preserve">,</w:t>
            </w:r>
          </w:p>
          <w:p>
            <w:pPr>
              <w:pStyle w:val="0"/>
              <w:jc w:val="center"/>
            </w:pPr>
            <w:r>
              <w:rPr>
                <w:sz w:val="20"/>
                <w:color w:val="392c69"/>
              </w:rPr>
              <w:t xml:space="preserve">от 25.11.2013 </w:t>
            </w:r>
            <w:hyperlink w:history="0" r:id="rId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20.04.2014 </w:t>
            </w:r>
            <w:hyperlink w:history="0" r:id="rId34" w:tooltip="Федеральный закон от 20.04.2014 N 83-ФЗ &quot;О внесении изменений в статью 23.2 Федерального закона &quot;Об электроэнергетике&quot; {КонсультантПлюс}">
              <w:r>
                <w:rPr>
                  <w:sz w:val="20"/>
                  <w:color w:val="0000ff"/>
                </w:rPr>
                <w:t xml:space="preserve">N 83-ФЗ</w:t>
              </w:r>
            </w:hyperlink>
            <w:r>
              <w:rPr>
                <w:sz w:val="20"/>
                <w:color w:val="392c69"/>
              </w:rPr>
              <w:t xml:space="preserve">, от 21.07.2014 </w:t>
            </w:r>
            <w:hyperlink w:history="0" r:id="rId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3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3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03.11.2015 </w:t>
            </w:r>
            <w:hyperlink w:history="0" r:id="rId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30.12.2015 </w:t>
            </w:r>
            <w:hyperlink w:history="0" r:id="rId42" w:tooltip="Федеральный закон от 30.12.2015 N 450-ФЗ &quot;О внесении изменений в статью 23.2 Федерального закона &quot;Об электроэнергетике&quot; {КонсультантПлюс}">
              <w:r>
                <w:rPr>
                  <w:sz w:val="20"/>
                  <w:color w:val="0000ff"/>
                </w:rPr>
                <w:t xml:space="preserve">N 450-ФЗ</w:t>
              </w:r>
            </w:hyperlink>
            <w:r>
              <w:rPr>
                <w:sz w:val="20"/>
                <w:color w:val="392c69"/>
              </w:rPr>
              <w:t xml:space="preserve">, от 30.03.2016 </w:t>
            </w:r>
            <w:hyperlink w:history="0" r:id="rId43"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color w:val="392c69"/>
              </w:rPr>
              <w:t xml:space="preserve">, от 01.05.2016 </w:t>
            </w:r>
            <w:hyperlink w:history="0" r:id="rId4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23.06.2016 </w:t>
            </w:r>
            <w:hyperlink w:history="0" r:id="rId4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color w:val="392c69"/>
              </w:rPr>
              <w:t xml:space="preserve">, от 03.07.2016 </w:t>
            </w:r>
            <w:hyperlink w:history="0" r:id="rId46"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color w:val="392c69"/>
              </w:rPr>
              <w:t xml:space="preserve">, от 28.12.2016 </w:t>
            </w:r>
            <w:hyperlink w:history="0" r:id="rId47"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N 508-ФЗ</w:t>
              </w:r>
            </w:hyperlink>
            <w:r>
              <w:rPr>
                <w:sz w:val="20"/>
                <w:color w:val="392c69"/>
              </w:rPr>
              <w:t xml:space="preserve">,</w:t>
            </w:r>
          </w:p>
          <w:p>
            <w:pPr>
              <w:pStyle w:val="0"/>
              <w:jc w:val="center"/>
            </w:pPr>
            <w:r>
              <w:rPr>
                <w:sz w:val="20"/>
                <w:color w:val="392c69"/>
              </w:rPr>
              <w:t xml:space="preserve">от 30.06.2017 </w:t>
            </w:r>
            <w:hyperlink w:history="0" r:id="rId48"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N 129-ФЗ</w:t>
              </w:r>
            </w:hyperlink>
            <w:r>
              <w:rPr>
                <w:sz w:val="20"/>
                <w:color w:val="392c69"/>
              </w:rPr>
              <w:t xml:space="preserve">, от 18.07.2017 </w:t>
            </w:r>
            <w:hyperlink w:history="0" r:id="rId49"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29.07.2017 </w:t>
            </w:r>
            <w:hyperlink w:history="0" r:id="rId50"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51"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29.12.2017 </w:t>
            </w:r>
            <w:hyperlink w:history="0" r:id="rId52"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color w:val="392c69"/>
              </w:rPr>
              <w:t xml:space="preserve">, от 29.06.2018 </w:t>
            </w:r>
            <w:hyperlink w:history="0" r:id="rId5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19.07.2018 </w:t>
            </w:r>
            <w:hyperlink w:history="0" r:id="rId54"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29.07.2018 </w:t>
            </w:r>
            <w:hyperlink w:history="0" r:id="rId55"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color w:val="392c69"/>
              </w:rPr>
              <w:t xml:space="preserve">, 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27.12.2018 </w:t>
            </w:r>
            <w:hyperlink w:history="0" r:id="rId5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02.08.2019 </w:t>
            </w:r>
            <w:hyperlink w:history="0" r:id="rId5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02.08.2019 </w:t>
            </w:r>
            <w:hyperlink w:history="0" r:id="rId60"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color w:val="392c69"/>
              </w:rPr>
              <w:t xml:space="preserve">, от 27.12.2019 </w:t>
            </w:r>
            <w:hyperlink w:history="0" r:id="rId6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color w:val="392c69"/>
              </w:rPr>
              <w:t xml:space="preserve">, от 27.12.2019 </w:t>
            </w:r>
            <w:hyperlink w:history="0" r:id="rId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24.04.2020 </w:t>
            </w:r>
            <w:hyperlink w:history="0" r:id="rId63"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31.07.2020 </w:t>
            </w:r>
            <w:hyperlink w:history="0" r:id="rId64"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 от 08.12.2020 </w:t>
            </w:r>
            <w:hyperlink w:history="0" r:id="rId6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29.12.2020 </w:t>
            </w:r>
            <w:hyperlink w:history="0" r:id="rId66"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color w:val="392c69"/>
              </w:rPr>
              <w:t xml:space="preserve">, от 30.12.2020 </w:t>
            </w:r>
            <w:hyperlink w:history="0" r:id="rId67"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color w:val="392c69"/>
              </w:rPr>
              <w:t xml:space="preserve">, от 11.06.2021 </w:t>
            </w:r>
            <w:hyperlink w:history="0" r:id="rId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16.02.2022 </w:t>
            </w:r>
            <w:hyperlink w:history="0" r:id="rId69"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N 12-ФЗ</w:t>
              </w:r>
            </w:hyperlink>
            <w:r>
              <w:rPr>
                <w:sz w:val="20"/>
                <w:color w:val="392c69"/>
              </w:rPr>
              <w:t xml:space="preserve">, от 01.05.2022 </w:t>
            </w:r>
            <w:hyperlink w:history="0" r:id="rId70"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11.06.2022 </w:t>
            </w:r>
            <w:hyperlink w:history="0" r:id="rId7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(ред. 02.11.2023), от 21.11.2022 </w:t>
            </w:r>
            <w:hyperlink w:history="0" r:id="rId72"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13.06.2023 </w:t>
            </w:r>
            <w:hyperlink w:history="0" r:id="rId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13.06.2023 </w:t>
            </w:r>
            <w:hyperlink w:history="0" r:id="rId74"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04.08.2023 </w:t>
            </w:r>
            <w:hyperlink w:history="0" r:id="rId7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19.10.2023 </w:t>
            </w:r>
            <w:hyperlink w:history="0" r:id="rId76"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color w:val="392c69"/>
              </w:rPr>
              <w:t xml:space="preserve">, от 19.10.2023 </w:t>
            </w:r>
            <w:hyperlink w:history="0" r:id="rId7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color w:val="392c69"/>
              </w:rPr>
              <w:t xml:space="preserve">,</w:t>
            </w:r>
          </w:p>
          <w:p>
            <w:pPr>
              <w:pStyle w:val="0"/>
              <w:jc w:val="center"/>
            </w:pPr>
            <w:r>
              <w:rPr>
                <w:sz w:val="20"/>
                <w:color w:val="392c69"/>
              </w:rPr>
              <w:t xml:space="preserve">от 25.12.2023 </w:t>
            </w:r>
            <w:hyperlink w:history="0" r:id="rId7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 от 14.02.2024 </w:t>
            </w:r>
            <w:hyperlink w:history="0" r:id="rId80"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13.07.2024 </w:t>
            </w:r>
            <w:hyperlink w:history="0" r:id="rId8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(ред. 08.08.2024), от 08.08.2024 </w:t>
            </w:r>
            <w:hyperlink w:history="0" r:id="rId8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08.08.2024 </w:t>
            </w:r>
            <w:hyperlink w:history="0" r:id="rId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84"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N 309-ФЗ</w:t>
              </w:r>
            </w:hyperlink>
            <w:r>
              <w:rPr>
                <w:sz w:val="20"/>
                <w:color w:val="392c69"/>
              </w:rPr>
              <w:t xml:space="preserve">, от 08.08.2024 </w:t>
            </w:r>
            <w:hyperlink w:history="0" r:id="rId8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25.10.2024 </w:t>
            </w:r>
            <w:hyperlink w:history="0" r:id="rId86"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pPr>
        <w:pStyle w:val="0"/>
        <w:jc w:val="both"/>
      </w:pPr>
      <w:r>
        <w:rPr>
          <w:sz w:val="20"/>
        </w:rPr>
        <w:t xml:space="preserve">(в ред. Федерального </w:t>
      </w:r>
      <w:hyperlink w:history="0" r:id="rId87"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pPr>
      <w:r>
        <w:rPr>
          <w:sz w:val="20"/>
        </w:rPr>
      </w:r>
    </w:p>
    <w:p>
      <w:pPr>
        <w:pStyle w:val="2"/>
        <w:outlineLvl w:val="1"/>
        <w:ind w:firstLine="540"/>
        <w:jc w:val="both"/>
      </w:pPr>
      <w:r>
        <w:rPr>
          <w:sz w:val="20"/>
        </w:rPr>
        <w:t xml:space="preserve">Статья 2. Законодательство Российской Федерации об электроэнергетике</w:t>
      </w:r>
    </w:p>
    <w:p>
      <w:pPr>
        <w:pStyle w:val="0"/>
      </w:pPr>
      <w:r>
        <w:rPr>
          <w:sz w:val="20"/>
        </w:rPr>
      </w:r>
    </w:p>
    <w:p>
      <w:pPr>
        <w:pStyle w:val="0"/>
        <w:ind w:firstLine="540"/>
        <w:jc w:val="both"/>
      </w:pPr>
      <w:r>
        <w:rPr>
          <w:sz w:val="20"/>
        </w:rPr>
        <w:t xml:space="preserve">1. Законодательство Российской Федерации об электроэнергетике основывается на </w:t>
      </w:r>
      <w:hyperlink w:history="0" r:id="rId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Гражданского </w:t>
      </w:r>
      <w:hyperlink w:history="0" r:id="rId89" w:tooltip="&quot;Гражданский кодекс Российской Федерации (часть вторая)&quot; от 26.01.1996 N 14-ФЗ (ред. от 24.06.2025) {КонсультантПлюс}">
        <w:r>
          <w:rPr>
            <w:sz w:val="20"/>
            <w:color w:val="0000ff"/>
          </w:rPr>
          <w:t xml:space="preserve">кодекса</w:t>
        </w:r>
      </w:hyperlink>
      <w:r>
        <w:rPr>
          <w:sz w:val="20"/>
        </w:rPr>
        <w:t xml:space="preserve"> Российской Федерации, настоящего Федерального закона и иных регулирующих отношения в сфере электроэнергетики федеральных </w:t>
      </w:r>
      <w:r>
        <w:rPr>
          <w:sz w:val="20"/>
        </w:rPr>
        <w:t xml:space="preserve">законов</w:t>
      </w:r>
      <w:r>
        <w:rPr>
          <w:sz w:val="20"/>
        </w:rPr>
        <w:t xml:space="preserve">,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pPr>
        <w:pStyle w:val="0"/>
        <w:jc w:val="both"/>
      </w:pPr>
      <w:r>
        <w:rPr>
          <w:sz w:val="20"/>
        </w:rPr>
        <w:t xml:space="preserve">(в ред. Федеральных законов от 29.06.2015 </w:t>
      </w:r>
      <w:hyperlink w:history="0" r:id="rId9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23.06.2016 </w:t>
      </w:r>
      <w:hyperlink w:history="0" r:id="rId91"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2 введен Федеральным </w:t>
      </w:r>
      <w:hyperlink w:history="0" r:id="rId9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94"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3 введен Федеральным </w:t>
      </w:r>
      <w:hyperlink w:history="0" r:id="rId95"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pPr>
      <w:r>
        <w:rPr>
          <w:sz w:val="20"/>
        </w:rPr>
      </w:r>
    </w:p>
    <w:p>
      <w:pPr>
        <w:pStyle w:val="2"/>
        <w:outlineLvl w:val="1"/>
        <w:ind w:firstLine="540"/>
        <w:jc w:val="both"/>
      </w:pPr>
      <w:r>
        <w:rPr>
          <w:sz w:val="20"/>
        </w:rPr>
        <w:t xml:space="preserve">Статья 3. Определение основных понятий</w:t>
      </w:r>
    </w:p>
    <w:p>
      <w:pPr>
        <w:pStyle w:val="0"/>
        <w:ind w:firstLine="540"/>
        <w:jc w:val="both"/>
      </w:pPr>
      <w:r>
        <w:rPr>
          <w:sz w:val="20"/>
        </w:rPr>
      </w:r>
    </w:p>
    <w:p>
      <w:pPr>
        <w:pStyle w:val="0"/>
        <w:ind w:firstLine="540"/>
        <w:jc w:val="both"/>
      </w:pPr>
      <w:r>
        <w:rPr>
          <w:sz w:val="20"/>
        </w:rPr>
        <w:t xml:space="preserve">(в ред. Федерального </w:t>
      </w:r>
      <w:hyperlink w:history="0" r:id="rId9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pPr>
        <w:pStyle w:val="0"/>
        <w:spacing w:before="200" w:lineRule="auto"/>
        <w:ind w:firstLine="540"/>
        <w:jc w:val="both"/>
      </w:pPr>
      <w:r>
        <w:rPr>
          <w:sz w:val="20"/>
        </w:rP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pPr>
        <w:pStyle w:val="0"/>
        <w:jc w:val="both"/>
      </w:pPr>
      <w:r>
        <w:rPr>
          <w:sz w:val="20"/>
        </w:rPr>
        <w:t xml:space="preserve">(в ред. Федерального </w:t>
      </w:r>
      <w:hyperlink w:history="0" r:id="rId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9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pPr>
        <w:pStyle w:val="0"/>
        <w:jc w:val="both"/>
      </w:pPr>
      <w:r>
        <w:rPr>
          <w:sz w:val="20"/>
        </w:rPr>
        <w:t xml:space="preserve">(в ред. Федерального </w:t>
      </w:r>
      <w:hyperlink w:history="0" r:id="rId9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потребители электрической энергии - лица, приобретающие электрическую энергию для собственных бытовых и (или) производственных нужд;</w:t>
      </w:r>
    </w:p>
    <w:p>
      <w:pPr>
        <w:pStyle w:val="0"/>
        <w:jc w:val="both"/>
      </w:pPr>
      <w:r>
        <w:rPr>
          <w:sz w:val="20"/>
        </w:rPr>
        <w:t xml:space="preserve">(в ред. Федерального </w:t>
      </w:r>
      <w:hyperlink w:history="0" r:id="rId100"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pPr>
        <w:pStyle w:val="0"/>
        <w:spacing w:before="200" w:lineRule="auto"/>
        <w:ind w:firstLine="540"/>
        <w:jc w:val="both"/>
      </w:pPr>
      <w:r>
        <w:rPr>
          <w:sz w:val="20"/>
        </w:rP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w:history="0" r:id="rId10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w:t>
        </w:r>
      </w:hyperlink>
      <w:r>
        <w:rPr>
          <w:sz w:val="20"/>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pPr>
        <w:pStyle w:val="0"/>
        <w:jc w:val="both"/>
      </w:pPr>
      <w:r>
        <w:rPr>
          <w:sz w:val="20"/>
        </w:rPr>
        <w:t xml:space="preserve">(в ред. Федерального </w:t>
      </w:r>
      <w:hyperlink w:history="0" r:id="rId10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history="0" w:anchor="P190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0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0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pPr>
        <w:pStyle w:val="0"/>
        <w:spacing w:before="200" w:lineRule="auto"/>
        <w:ind w:firstLine="540"/>
        <w:jc w:val="both"/>
      </w:pPr>
      <w:r>
        <w:rPr>
          <w:sz w:val="20"/>
        </w:rPr>
        <w:t xml:space="preserve">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 ст. 3 (в ред. ФЗ от 13.07.2024 N 185-ФЗ) </w:t>
            </w:r>
            <w:hyperlink w:history="0" r:id="rId105"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учитывается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10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history="0" w:anchor="P327" w:tooltip="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
        <w:r>
          <w:rPr>
            <w:sz w:val="20"/>
            <w:color w:val="0000ff"/>
          </w:rPr>
          <w:t xml:space="preserve">пунктом 11 статьи 8</w:t>
        </w:r>
      </w:hyperlink>
      <w:r>
        <w:rPr>
          <w:sz w:val="20"/>
        </w:rPr>
        <w:t xml:space="preserve"> и </w:t>
      </w:r>
      <w:hyperlink w:history="0" w:anchor="P1341"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
        <w:r>
          <w:rPr>
            <w:sz w:val="20"/>
            <w:color w:val="0000ff"/>
          </w:rPr>
          <w:t xml:space="preserve">пунктом 2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06.11.2013 </w:t>
      </w:r>
      <w:hyperlink w:history="0" r:id="rId10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rPr>
        <w:t xml:space="preserve">, от 13.07.2024 </w:t>
      </w:r>
      <w:hyperlink w:history="0" r:id="rId10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pPr>
        <w:pStyle w:val="0"/>
        <w:jc w:val="both"/>
      </w:pPr>
      <w:r>
        <w:rPr>
          <w:sz w:val="20"/>
        </w:rPr>
        <w:t xml:space="preserve">(в ред. Федеральных законов от 11.06.2022 </w:t>
      </w:r>
      <w:hyperlink w:history="0" r:id="rId10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11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pPr>
        <w:pStyle w:val="0"/>
        <w:jc w:val="both"/>
      </w:pPr>
      <w:r>
        <w:rPr>
          <w:sz w:val="20"/>
        </w:rPr>
        <w:t xml:space="preserve">(в ред. Федеральных законов от 11.06.2022 </w:t>
      </w:r>
      <w:hyperlink w:history="0" r:id="rId11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11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pPr>
        <w:pStyle w:val="0"/>
        <w:jc w:val="both"/>
      </w:pPr>
      <w:r>
        <w:rPr>
          <w:sz w:val="20"/>
        </w:rPr>
        <w:t xml:space="preserve">(в ред. Федерального </w:t>
      </w:r>
      <w:hyperlink w:history="0" r:id="rId1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энергосбытовые организации - организации, осуществляющие энергосбытовую деятельность;</w:t>
      </w:r>
    </w:p>
    <w:p>
      <w:pPr>
        <w:pStyle w:val="0"/>
        <w:jc w:val="both"/>
      </w:pPr>
      <w:r>
        <w:rPr>
          <w:sz w:val="20"/>
        </w:rPr>
        <w:t xml:space="preserve">(в ред. Федерального </w:t>
      </w:r>
      <w:hyperlink w:history="0" r:id="rId114"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pPr>
        <w:pStyle w:val="0"/>
        <w:jc w:val="both"/>
      </w:pPr>
      <w:r>
        <w:rPr>
          <w:sz w:val="20"/>
        </w:rPr>
        <w:t xml:space="preserve">(абзац введен Федеральным </w:t>
      </w:r>
      <w:hyperlink w:history="0" r:id="rId1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pPr>
        <w:pStyle w:val="0"/>
        <w:jc w:val="both"/>
      </w:pPr>
      <w:r>
        <w:rPr>
          <w:sz w:val="20"/>
        </w:rPr>
        <w:t xml:space="preserve">(абзац введен Федеральным </w:t>
      </w:r>
      <w:hyperlink w:history="0" r:id="rId1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w:history="0" r:id="rId11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pPr>
        <w:pStyle w:val="0"/>
        <w:jc w:val="both"/>
      </w:pPr>
      <w:r>
        <w:rPr>
          <w:sz w:val="20"/>
        </w:rPr>
        <w:t xml:space="preserve">(абзац введен Федеральным </w:t>
      </w:r>
      <w:hyperlink w:history="0" r:id="rId11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r>
        <w:rPr>
          <w:sz w:val="20"/>
        </w:rPr>
        <w:t xml:space="preserve">правилами</w:t>
      </w:r>
      <w:r>
        <w:rPr>
          <w:sz w:val="20"/>
        </w:rPr>
        <w:t xml:space="preserve"> оптового рынка и основными </w:t>
      </w:r>
      <w:hyperlink w:history="0" r:id="rId11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договора;</w:t>
      </w:r>
    </w:p>
    <w:p>
      <w:pPr>
        <w:pStyle w:val="0"/>
        <w:jc w:val="both"/>
      </w:pPr>
      <w:r>
        <w:rPr>
          <w:sz w:val="20"/>
        </w:rPr>
        <w:t xml:space="preserve">(в ред. Федерального </w:t>
      </w:r>
      <w:hyperlink w:history="0" r:id="rId12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 утратил силу. - Федеральный </w:t>
      </w:r>
      <w:hyperlink w:history="0" r:id="rId12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spacing w:before="200" w:lineRule="auto"/>
        <w:ind w:firstLine="540"/>
        <w:jc w:val="both"/>
      </w:pPr>
      <w:r>
        <w:rPr>
          <w:sz w:val="20"/>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pPr>
        <w:pStyle w:val="0"/>
        <w:jc w:val="both"/>
      </w:pPr>
      <w:r>
        <w:rPr>
          <w:sz w:val="20"/>
        </w:rPr>
        <w:t xml:space="preserve">(в ред. Федерального </w:t>
      </w:r>
      <w:hyperlink w:history="0" r:id="rId12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w:history="0" r:id="rId12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утвержденными Правительством Российской Федерации;</w:t>
      </w:r>
    </w:p>
    <w:p>
      <w:pPr>
        <w:pStyle w:val="0"/>
        <w:spacing w:before="200" w:lineRule="auto"/>
        <w:ind w:firstLine="540"/>
        <w:jc w:val="both"/>
      </w:pPr>
      <w:r>
        <w:rPr>
          <w:sz w:val="20"/>
        </w:rPr>
        <w:t xml:space="preserve">ценовые зоны оптового рынка - территории, которые </w:t>
      </w:r>
      <w:hyperlink w:history="0" r:id="rId12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определяются</w:t>
        </w:r>
      </w:hyperlink>
      <w:r>
        <w:rPr>
          <w:sz w:val="20"/>
        </w:rP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history="0" w:anchor="P1737" w:tooltip="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
        <w:r>
          <w:rPr>
            <w:sz w:val="20"/>
            <w:color w:val="0000ff"/>
          </w:rPr>
          <w:t xml:space="preserve">законом</w:t>
        </w:r>
      </w:hyperlink>
      <w:r>
        <w:rPr>
          <w:sz w:val="20"/>
        </w:rPr>
        <w:t xml:space="preserve"> и </w:t>
      </w:r>
      <w:hyperlink w:history="0" r:id="rId12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26.07.2010 </w:t>
      </w:r>
      <w:hyperlink w:history="0" r:id="rId1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03.11.2015 </w:t>
      </w:r>
      <w:hyperlink w:history="0" r:id="rId1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неценовые зоны оптового рынка - территории, которые </w:t>
      </w:r>
      <w:hyperlink w:history="0" r:id="rId12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определяются</w:t>
        </w:r>
      </w:hyperlink>
      <w:r>
        <w:rPr>
          <w:sz w:val="20"/>
        </w:rP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pPr>
        <w:pStyle w:val="0"/>
        <w:jc w:val="both"/>
      </w:pPr>
      <w:r>
        <w:rPr>
          <w:sz w:val="20"/>
        </w:rPr>
        <w:t xml:space="preserve">(абзац введен Федеральным </w:t>
      </w:r>
      <w:hyperlink w:history="0" r:id="rId12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w:history="0" r:id="rId13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определяются</w:t>
        </w:r>
      </w:hyperlink>
      <w:r>
        <w:rPr>
          <w:sz w:val="20"/>
        </w:rPr>
        <w:t xml:space="preserve"> Правительством Российской Федерации и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3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pPr>
        <w:pStyle w:val="0"/>
        <w:spacing w:before="200" w:lineRule="auto"/>
        <w:ind w:firstLine="540"/>
        <w:jc w:val="both"/>
      </w:pPr>
      <w:r>
        <w:rPr>
          <w:sz w:val="20"/>
        </w:rPr>
        <w:t xml:space="preserve">гарантирующий поставщик электрической энергии (далее - гарантирующий поставщик) - коммерческая организация, которой в соответствии с </w:t>
      </w:r>
      <w:hyperlink w:history="0" r:id="rId13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законодательством</w:t>
        </w:r>
      </w:hyperlink>
      <w:r>
        <w:rPr>
          <w:sz w:val="20"/>
        </w:rP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history="0" w:anchor="P2004" w:tooltip="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
        <w:r>
          <w:rPr>
            <w:sz w:val="20"/>
            <w:color w:val="0000ff"/>
          </w:rPr>
          <w:t xml:space="preserve">законом</w:t>
        </w:r>
      </w:hyperlink>
      <w:r>
        <w:rPr>
          <w:sz w:val="20"/>
        </w:rP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pPr>
        <w:pStyle w:val="0"/>
        <w:jc w:val="both"/>
      </w:pPr>
      <w:r>
        <w:rPr>
          <w:sz w:val="20"/>
        </w:rPr>
        <w:t xml:space="preserve">(в ред. Федерального </w:t>
      </w:r>
      <w:hyperlink w:history="0" r:id="rId133"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абзац утратил силу. - Федеральный </w:t>
      </w:r>
      <w:hyperlink w:history="0" r:id="rId13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history="0" w:anchor="P313" w:tooltip="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пунктами 6, 7 и 8 настоящей статьи.">
        <w:r>
          <w:rPr>
            <w:sz w:val="20"/>
            <w:color w:val="0000ff"/>
          </w:rPr>
          <w:t xml:space="preserve">законом</w:t>
        </w:r>
      </w:hyperlink>
      <w:r>
        <w:rPr>
          <w:sz w:val="20"/>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w:history="0" r:id="rId135"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(в ред. Федеральных законов от 25.12.2008 </w:t>
      </w:r>
      <w:hyperlink w:history="0" r:id="rId136" w:tooltip="Федеральный закон от 25.12.2008 N 281-ФЗ (ред. от 20.03.2025)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29.12.2014 </w:t>
      </w:r>
      <w:hyperlink w:history="0" r:id="rId13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pPr>
        <w:pStyle w:val="0"/>
        <w:jc w:val="both"/>
      </w:pPr>
      <w:r>
        <w:rPr>
          <w:sz w:val="20"/>
        </w:rPr>
        <w:t xml:space="preserve">(в ред. Федерального </w:t>
      </w:r>
      <w:hyperlink w:history="0" r:id="rId1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pPr>
        <w:pStyle w:val="0"/>
        <w:jc w:val="both"/>
      </w:pPr>
      <w:r>
        <w:rPr>
          <w:sz w:val="20"/>
        </w:rPr>
        <w:t xml:space="preserve">(в ред. Федерального </w:t>
      </w:r>
      <w:hyperlink w:history="0" r:id="rId1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pPr>
        <w:pStyle w:val="0"/>
        <w:spacing w:before="200" w:lineRule="auto"/>
        <w:ind w:firstLine="540"/>
        <w:jc w:val="both"/>
      </w:pPr>
      <w:r>
        <w:rPr>
          <w:sz w:val="20"/>
        </w:rPr>
        <w:t xml:space="preserve">организации коммерческой инфраструктуры - организации, на которые в установленном </w:t>
      </w:r>
      <w:hyperlink w:history="0" w:anchor="P1764" w:tooltip="1. Функционирование коммерческой инфраструктуры оптового рынка обеспечивают следующие организации:">
        <w:r>
          <w:rPr>
            <w:sz w:val="20"/>
            <w:color w:val="0000ff"/>
          </w:rPr>
          <w:t xml:space="preserve">порядке</w:t>
        </w:r>
      </w:hyperlink>
      <w:r>
        <w:rPr>
          <w:sz w:val="20"/>
        </w:rPr>
        <w:t xml:space="preserve"> возложены функции обеспечения коммерческой инфраструктуры;</w:t>
      </w:r>
    </w:p>
    <w:p>
      <w:pPr>
        <w:pStyle w:val="0"/>
        <w:spacing w:before="200" w:lineRule="auto"/>
        <w:ind w:firstLine="540"/>
        <w:jc w:val="both"/>
      </w:pPr>
      <w:r>
        <w:rPr>
          <w:sz w:val="20"/>
        </w:rP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pPr>
        <w:pStyle w:val="0"/>
        <w:spacing w:before="200" w:lineRule="auto"/>
        <w:ind w:firstLine="540"/>
        <w:jc w:val="both"/>
      </w:pPr>
      <w:r>
        <w:rPr>
          <w:sz w:val="20"/>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pPr>
        <w:pStyle w:val="0"/>
        <w:spacing w:before="200" w:lineRule="auto"/>
        <w:ind w:firstLine="540"/>
        <w:jc w:val="both"/>
      </w:pPr>
      <w:r>
        <w:rPr>
          <w:sz w:val="20"/>
        </w:rP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pPr>
        <w:pStyle w:val="0"/>
        <w:jc w:val="both"/>
      </w:pPr>
      <w:r>
        <w:rPr>
          <w:sz w:val="20"/>
        </w:rPr>
        <w:t xml:space="preserve">(абзац введен Федеральным </w:t>
      </w:r>
      <w:hyperlink w:history="0" r:id="rId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pPr>
        <w:pStyle w:val="0"/>
        <w:jc w:val="both"/>
      </w:pPr>
      <w:r>
        <w:rPr>
          <w:sz w:val="20"/>
        </w:rPr>
        <w:t xml:space="preserve">(абзац введен Федеральным </w:t>
      </w:r>
      <w:hyperlink w:history="0" r:id="rId1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w:history="0" r:id="rId14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w:t>
      </w:r>
    </w:p>
    <w:p>
      <w:pPr>
        <w:pStyle w:val="0"/>
        <w:jc w:val="both"/>
      </w:pPr>
      <w:r>
        <w:rPr>
          <w:sz w:val="20"/>
        </w:rPr>
        <w:t xml:space="preserve">(абзац введен Федеральным </w:t>
      </w:r>
      <w:hyperlink w:history="0"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не соответствующей установленным </w:t>
      </w:r>
      <w:r>
        <w:rPr>
          <w:sz w:val="20"/>
        </w:rPr>
        <w:t xml:space="preserve">требованиям</w:t>
      </w:r>
      <w:r>
        <w:rPr>
          <w:sz w:val="20"/>
        </w:rP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pPr>
        <w:pStyle w:val="0"/>
        <w:jc w:val="both"/>
      </w:pPr>
      <w:r>
        <w:rPr>
          <w:sz w:val="20"/>
        </w:rPr>
        <w:t xml:space="preserve">(абзац введен Федеральным </w:t>
      </w:r>
      <w:hyperlink w:history="0" r:id="rId1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pPr>
        <w:pStyle w:val="0"/>
        <w:jc w:val="both"/>
      </w:pPr>
      <w:r>
        <w:rPr>
          <w:sz w:val="20"/>
        </w:rPr>
        <w:t xml:space="preserve">(абзац введен Федеральным </w:t>
      </w:r>
      <w:hyperlink w:history="0" r:id="rId1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pPr>
        <w:pStyle w:val="0"/>
        <w:jc w:val="both"/>
      </w:pPr>
      <w:r>
        <w:rPr>
          <w:sz w:val="20"/>
        </w:rPr>
        <w:t xml:space="preserve">(абзац введен Федеральным </w:t>
      </w:r>
      <w:hyperlink w:history="0" r:id="rId14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pPr>
        <w:pStyle w:val="0"/>
        <w:jc w:val="both"/>
      </w:pPr>
      <w:r>
        <w:rPr>
          <w:sz w:val="20"/>
        </w:rPr>
        <w:t xml:space="preserve">(абзац введен Федеральным </w:t>
      </w:r>
      <w:hyperlink w:history="0" r:id="rId14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pPr>
        <w:pStyle w:val="0"/>
        <w:jc w:val="both"/>
      </w:pPr>
      <w:r>
        <w:rPr>
          <w:sz w:val="20"/>
        </w:rPr>
        <w:t xml:space="preserve">(абзац введен Федеральным </w:t>
      </w:r>
      <w:hyperlink w:history="0" r:id="rId149"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150"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закона</w:t>
        </w:r>
      </w:hyperlink>
      <w:r>
        <w:rPr>
          <w:sz w:val="20"/>
        </w:rPr>
        <w:t xml:space="preserve"> от 24.04.2020 N 141-ФЗ)</w:t>
      </w:r>
    </w:p>
    <w:p>
      <w:pPr>
        <w:pStyle w:val="0"/>
        <w:spacing w:before="200" w:lineRule="auto"/>
        <w:ind w:firstLine="540"/>
        <w:jc w:val="both"/>
      </w:pPr>
      <w:r>
        <w:rPr>
          <w:sz w:val="20"/>
        </w:rP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5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законом</w:t>
        </w:r>
      </w:hyperlink>
      <w:r>
        <w:rPr>
          <w:sz w:val="20"/>
        </w:rPr>
        <w:t xml:space="preserve"> от 29.12.2017 N 451-ФЗ; в ред. Федерального </w:t>
      </w:r>
      <w:hyperlink w:history="0" r:id="rId152"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абзацы сорок восьмой - сорок девятый утратили силу с 1 июля 2021 года. - Федеральный </w:t>
      </w:r>
      <w:hyperlink w:history="0" r:id="rId1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w:history="0" r:id="rId154"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pPr>
        <w:pStyle w:val="0"/>
        <w:jc w:val="both"/>
      </w:pPr>
      <w:r>
        <w:rPr>
          <w:sz w:val="20"/>
        </w:rPr>
        <w:t xml:space="preserve">(абзац введен Федеральным </w:t>
      </w:r>
      <w:hyperlink w:history="0" r:id="rId15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w:history="0" r:id="rId1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pPr>
        <w:pStyle w:val="0"/>
        <w:jc w:val="both"/>
      </w:pPr>
      <w:r>
        <w:rPr>
          <w:sz w:val="20"/>
        </w:rPr>
        <w:t xml:space="preserve">(абзац введен Федеральным </w:t>
      </w:r>
      <w:hyperlink w:history="0" r:id="rId157"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w:history="0" r:id="rId158" w:tooltip="Приказ Минэнерго России от 28.08.2023 N 690 &quot;Об утверждении требований к 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quot; (Зарегистрировано в Минюсте России 10.01.2024 N 76809) {КонсультантПлюс}">
        <w:r>
          <w:rPr>
            <w:sz w:val="20"/>
            <w:color w:val="0000ff"/>
          </w:rPr>
          <w:t xml:space="preserve">показателей</w:t>
        </w:r>
      </w:hyperlink>
      <w:r>
        <w:rPr>
          <w:sz w:val="20"/>
        </w:rPr>
        <w:t xml:space="preserve">, устанавливаемых нормативными правовыми актами федеральных органов исполнительной власти, уполномоченных Правительством Российской Федерации;</w:t>
      </w:r>
    </w:p>
    <w:p>
      <w:pPr>
        <w:pStyle w:val="0"/>
        <w:jc w:val="both"/>
      </w:pPr>
      <w:r>
        <w:rPr>
          <w:sz w:val="20"/>
        </w:rPr>
        <w:t xml:space="preserve">(абзац введен Федеральным </w:t>
      </w:r>
      <w:hyperlink w:history="0" r:id="rId1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pPr>
        <w:pStyle w:val="0"/>
        <w:jc w:val="both"/>
      </w:pPr>
      <w:r>
        <w:rPr>
          <w:sz w:val="20"/>
        </w:rPr>
        <w:t xml:space="preserve">(абзац введен Федеральным </w:t>
      </w:r>
      <w:hyperlink w:history="0" r:id="rId1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 в ред. Федерального </w:t>
      </w:r>
      <w:hyperlink w:history="0" r:id="rId16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pPr>
        <w:pStyle w:val="0"/>
        <w:jc w:val="both"/>
      </w:pPr>
      <w:r>
        <w:rPr>
          <w:sz w:val="20"/>
        </w:rPr>
        <w:t xml:space="preserve">(абзац введен Федеральным </w:t>
      </w:r>
      <w:hyperlink w:history="0" r:id="rId1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history="0" w:anchor="P190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6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0"/>
        </w:rPr>
        <w:t xml:space="preserve">(абзац введен Федеральным </w:t>
      </w:r>
      <w:hyperlink w:history="0" r:id="rId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0"/>
        </w:rPr>
        <w:t xml:space="preserve">(абзац введен Федеральным </w:t>
      </w:r>
      <w:hyperlink w:history="0" r:id="rId16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pPr>
        <w:pStyle w:val="0"/>
        <w:jc w:val="both"/>
      </w:pPr>
      <w:r>
        <w:rPr>
          <w:sz w:val="20"/>
        </w:rPr>
        <w:t xml:space="preserve">(абзац введен Федеральным </w:t>
      </w:r>
      <w:hyperlink w:history="0" r:id="rId16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pPr>
        <w:pStyle w:val="0"/>
        <w:jc w:val="both"/>
      </w:pPr>
      <w:r>
        <w:rPr>
          <w:sz w:val="20"/>
        </w:rPr>
        <w:t xml:space="preserve">(абзац введен Федеральным </w:t>
      </w:r>
      <w:hyperlink w:history="0" r:id="rId1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pPr>
        <w:pStyle w:val="0"/>
        <w:jc w:val="both"/>
      </w:pPr>
      <w:r>
        <w:rPr>
          <w:sz w:val="20"/>
        </w:rPr>
        <w:t xml:space="preserve">(абзац введен Федеральным </w:t>
      </w:r>
      <w:hyperlink w:history="0" r:id="rId1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pPr>
        <w:pStyle w:val="0"/>
        <w:jc w:val="both"/>
      </w:pPr>
      <w:r>
        <w:rPr>
          <w:sz w:val="20"/>
        </w:rPr>
        <w:t xml:space="preserve">(абзац введен Федеральным </w:t>
      </w:r>
      <w:hyperlink w:history="0" r:id="rId1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pPr>
        <w:pStyle w:val="0"/>
        <w:jc w:val="both"/>
      </w:pPr>
      <w:r>
        <w:rPr>
          <w:sz w:val="20"/>
        </w:rPr>
        <w:t xml:space="preserve">(абзац введен Федеральным </w:t>
      </w:r>
      <w:hyperlink w:history="0" r:id="rId17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квалификация генерирующего объекта - </w:t>
      </w:r>
      <w:hyperlink w:history="0" r:id="rId17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процедура</w:t>
        </w:r>
      </w:hyperlink>
      <w:r>
        <w:rPr>
          <w:sz w:val="20"/>
        </w:rP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pPr>
        <w:pStyle w:val="0"/>
        <w:jc w:val="both"/>
      </w:pPr>
      <w:r>
        <w:rPr>
          <w:sz w:val="20"/>
        </w:rPr>
        <w:t xml:space="preserve">(абзац введен Федеральным </w:t>
      </w:r>
      <w:hyperlink w:history="0" r:id="rId17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критерии квалификации генерирующего объекта (далее - критерии квалификации) - установленные Правительством Российской Федерации </w:t>
      </w:r>
      <w:hyperlink w:history="0" r:id="rId17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требования</w:t>
        </w:r>
      </w:hyperlink>
      <w:r>
        <w:rPr>
          <w:sz w:val="20"/>
        </w:rPr>
        <w:t xml:space="preserve">, совокупности которых должен соответствовать генерирующий объект для признания его квалифицированным генерирующим объектом;</w:t>
      </w:r>
    </w:p>
    <w:p>
      <w:pPr>
        <w:pStyle w:val="0"/>
        <w:jc w:val="both"/>
      </w:pPr>
      <w:r>
        <w:rPr>
          <w:sz w:val="20"/>
        </w:rPr>
        <w:t xml:space="preserve">(абзац введен Федеральным </w:t>
      </w:r>
      <w:hyperlink w:history="0" r:id="rId17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pPr>
        <w:pStyle w:val="0"/>
        <w:jc w:val="both"/>
      </w:pPr>
      <w:r>
        <w:rPr>
          <w:sz w:val="20"/>
        </w:rPr>
        <w:t xml:space="preserve">(абзац введен Федеральным </w:t>
      </w:r>
      <w:hyperlink w:history="0" r:id="rId17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history="0" w:anchor="P2224" w:tooltip="1. Лицо, владеющее атрибутами генерации, вправе:">
        <w:r>
          <w:rPr>
            <w:sz w:val="20"/>
            <w:color w:val="0000ff"/>
          </w:rPr>
          <w:t xml:space="preserve">законом</w:t>
        </w:r>
      </w:hyperlink>
      <w:r>
        <w:rPr>
          <w:sz w:val="20"/>
        </w:rPr>
        <w:t xml:space="preserve">, в отношении определенного количества электрической энергии;</w:t>
      </w:r>
    </w:p>
    <w:p>
      <w:pPr>
        <w:pStyle w:val="0"/>
        <w:jc w:val="both"/>
      </w:pPr>
      <w:r>
        <w:rPr>
          <w:sz w:val="20"/>
        </w:rPr>
        <w:t xml:space="preserve">(абзац введен Федеральным </w:t>
      </w:r>
      <w:hyperlink w:history="0" r:id="rId176"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pPr>
        <w:pStyle w:val="0"/>
        <w:jc w:val="both"/>
      </w:pPr>
      <w:r>
        <w:rPr>
          <w:sz w:val="20"/>
        </w:rPr>
        <w:t xml:space="preserve">(абзац введен Федеральным </w:t>
      </w:r>
      <w:hyperlink w:history="0" r:id="rId177"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w:history="0" r:id="rId178"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критериями</w:t>
        </w:r>
      </w:hyperlink>
      <w:r>
        <w:rPr>
          <w:sz w:val="20"/>
        </w:rPr>
        <w:t xml:space="preserve"> отнесения территориальных сетевых организаций к системообразующим территориальным сетевым организациям и </w:t>
      </w:r>
      <w:hyperlink w:history="0" r:id="rId179"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порядком</w:t>
        </w:r>
      </w:hyperlink>
      <w:r>
        <w:rPr>
          <w:sz w:val="20"/>
        </w:rP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history="0" w:anchor="P2452"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еля 1993 года N 4802-I &quot;О статусе столицы Российской Федерации&quot;.">
        <w:r>
          <w:rPr>
            <w:sz w:val="20"/>
            <w:color w:val="0000ff"/>
          </w:rPr>
          <w:t xml:space="preserve">пункта 6 статьи 46.4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8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pPr>
        <w:pStyle w:val="0"/>
        <w:jc w:val="both"/>
      </w:pPr>
      <w:r>
        <w:rPr>
          <w:sz w:val="20"/>
        </w:rPr>
        <w:t xml:space="preserve">(абзац введен Федеральным </w:t>
      </w:r>
      <w:hyperlink w:history="0" r:id="rId18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pPr>
        <w:pStyle w:val="0"/>
        <w:jc w:val="both"/>
      </w:pPr>
      <w:r>
        <w:rPr>
          <w:sz w:val="20"/>
        </w:rPr>
        <w:t xml:space="preserve">(абзац введен Федеральным </w:t>
      </w:r>
      <w:hyperlink w:history="0" r:id="rId18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p>
      <w:pPr>
        <w:pStyle w:val="2"/>
        <w:outlineLvl w:val="0"/>
        <w:jc w:val="center"/>
      </w:pPr>
      <w:r>
        <w:rPr>
          <w:sz w:val="20"/>
        </w:rPr>
        <w:t xml:space="preserve">Глава 2. ОСНОВЫ ОРГАНИЗАЦИИ ЭЛЕКТРОЭНЕРГЕТИКИ</w:t>
      </w:r>
    </w:p>
    <w:p>
      <w:pPr>
        <w:pStyle w:val="0"/>
      </w:pPr>
      <w:r>
        <w:rPr>
          <w:sz w:val="20"/>
        </w:rPr>
      </w:r>
    </w:p>
    <w:p>
      <w:pPr>
        <w:pStyle w:val="2"/>
        <w:outlineLvl w:val="1"/>
        <w:ind w:firstLine="540"/>
        <w:jc w:val="both"/>
      </w:pPr>
      <w:r>
        <w:rPr>
          <w:sz w:val="20"/>
        </w:rPr>
        <w:t xml:space="preserve">Статья 4. Правовое регулирование отношений в сфере электроэнергетики</w:t>
      </w:r>
    </w:p>
    <w:p>
      <w:pPr>
        <w:pStyle w:val="0"/>
      </w:pPr>
      <w:r>
        <w:rPr>
          <w:sz w:val="20"/>
        </w:rPr>
      </w:r>
    </w:p>
    <w:p>
      <w:pPr>
        <w:pStyle w:val="0"/>
        <w:ind w:firstLine="540"/>
        <w:jc w:val="both"/>
      </w:pPr>
      <w:r>
        <w:rPr>
          <w:sz w:val="20"/>
        </w:rPr>
        <w:t xml:space="preserve">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pPr>
        <w:pStyle w:val="0"/>
        <w:spacing w:before="200" w:lineRule="auto"/>
        <w:ind w:firstLine="540"/>
        <w:jc w:val="both"/>
      </w:pPr>
      <w:r>
        <w:rPr>
          <w:sz w:val="20"/>
        </w:rP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history="0" w:anchor="P827" w:tooltip="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w:history="0" r:id="rId183"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spacing w:before="200" w:lineRule="auto"/>
        <w:ind w:firstLine="540"/>
        <w:jc w:val="both"/>
      </w:pPr>
      <w:r>
        <w:rPr>
          <w:sz w:val="20"/>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history="0" w:anchor="P216" w:tooltip="Статья 6. Общие принципы организации экономических отношений и основы государственной политики в сфере электроэнергетики">
        <w:r>
          <w:rPr>
            <w:sz w:val="20"/>
            <w:color w:val="0000ff"/>
          </w:rPr>
          <w:t xml:space="preserve">статьями 6</w:t>
        </w:r>
      </w:hyperlink>
      <w:r>
        <w:rPr>
          <w:sz w:val="20"/>
        </w:rPr>
        <w:t xml:space="preserve"> и </w:t>
      </w:r>
      <w:hyperlink w:history="0" w:anchor="P547" w:tooltip="Статья 20. Принципы и методы государственного регулирования и контроля в электроэнергетике">
        <w:r>
          <w:rPr>
            <w:sz w:val="20"/>
            <w:color w:val="0000ff"/>
          </w:rPr>
          <w:t xml:space="preserve">20</w:t>
        </w:r>
      </w:hyperlink>
      <w:r>
        <w:rPr>
          <w:sz w:val="20"/>
        </w:rP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w:history="0" r:id="rId184"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0"/>
            <w:color w:val="0000ff"/>
          </w:rPr>
          <w:t xml:space="preserve">частей 1</w:t>
        </w:r>
      </w:hyperlink>
      <w:r>
        <w:rPr>
          <w:sz w:val="20"/>
        </w:rPr>
        <w:t xml:space="preserve"> и </w:t>
      </w:r>
      <w:hyperlink w:history="0" r:id="rId185"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0"/>
            <w:color w:val="0000ff"/>
          </w:rPr>
          <w:t xml:space="preserve">4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(п. 3 введен Федеральным </w:t>
      </w:r>
      <w:hyperlink w:history="0" r:id="rId1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5. Технологическая и экономическая основы функционирования электроэнергетики</w:t>
      </w:r>
    </w:p>
    <w:p>
      <w:pPr>
        <w:pStyle w:val="0"/>
      </w:pPr>
      <w:r>
        <w:rPr>
          <w:sz w:val="20"/>
        </w:rPr>
      </w:r>
    </w:p>
    <w:p>
      <w:pPr>
        <w:pStyle w:val="0"/>
        <w:ind w:firstLine="540"/>
        <w:jc w:val="both"/>
      </w:pPr>
      <w:r>
        <w:rPr>
          <w:sz w:val="20"/>
        </w:rPr>
        <w:t xml:space="preserve">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pPr>
        <w:pStyle w:val="0"/>
        <w:spacing w:before="200" w:lineRule="auto"/>
        <w:ind w:firstLine="540"/>
        <w:jc w:val="both"/>
      </w:pPr>
      <w:r>
        <w:rPr>
          <w:sz w:val="20"/>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pPr>
        <w:pStyle w:val="0"/>
        <w:jc w:val="both"/>
      </w:pPr>
      <w:r>
        <w:rPr>
          <w:sz w:val="20"/>
        </w:rPr>
        <w:t xml:space="preserve">(в ред. Федерального </w:t>
      </w:r>
      <w:hyperlink w:history="0" r:id="rId18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pPr>
        <w:pStyle w:val="0"/>
        <w:jc w:val="both"/>
      </w:pPr>
      <w:r>
        <w:rPr>
          <w:sz w:val="20"/>
        </w:rPr>
        <w:t xml:space="preserve">(в ред. Федерального </w:t>
      </w:r>
      <w:hyperlink w:history="0" r:id="rId18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(абзац введен Федеральным </w:t>
      </w:r>
      <w:hyperlink w:history="0" r:id="rId18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pPr>
        <w:pStyle w:val="0"/>
        <w:jc w:val="both"/>
      </w:pPr>
      <w:r>
        <w:rPr>
          <w:sz w:val="20"/>
        </w:rPr>
        <w:t xml:space="preserve">(абзац введен Федеральным </w:t>
      </w:r>
      <w:hyperlink w:history="0" r:id="rId19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91"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pStyle w:val="0"/>
        <w:jc w:val="both"/>
      </w:pPr>
      <w:r>
        <w:rPr>
          <w:sz w:val="20"/>
        </w:rPr>
        <w:t xml:space="preserve">(п. 4 введен Федеральным </w:t>
      </w:r>
      <w:hyperlink w:history="0" r:id="rId1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bookmarkStart w:id="216" w:name="P216"/>
    <w:bookmarkEnd w:id="216"/>
    <w:p>
      <w:pPr>
        <w:pStyle w:val="2"/>
        <w:outlineLvl w:val="1"/>
        <w:ind w:firstLine="540"/>
        <w:jc w:val="both"/>
      </w:pPr>
      <w:r>
        <w:rPr>
          <w:sz w:val="20"/>
        </w:rPr>
        <w:t xml:space="preserve">Статья 6. Общие принципы организации экономических отношений и основы государственной политики в сфере электроэнергетики</w:t>
      </w:r>
    </w:p>
    <w:p>
      <w:pPr>
        <w:pStyle w:val="0"/>
      </w:pPr>
      <w:r>
        <w:rPr>
          <w:sz w:val="20"/>
        </w:rPr>
      </w:r>
    </w:p>
    <w:p>
      <w:pPr>
        <w:pStyle w:val="0"/>
        <w:ind w:firstLine="540"/>
        <w:jc w:val="both"/>
      </w:pPr>
      <w:r>
        <w:rPr>
          <w:sz w:val="20"/>
        </w:rPr>
        <w:t xml:space="preserve">1. Общими принципами организации экономических отношений и основами государственной политики в сфере электроэнергетики являются:</w:t>
      </w:r>
    </w:p>
    <w:p>
      <w:pPr>
        <w:pStyle w:val="0"/>
        <w:spacing w:before="200" w:lineRule="auto"/>
        <w:ind w:firstLine="540"/>
        <w:jc w:val="both"/>
      </w:pPr>
      <w:r>
        <w:rPr>
          <w:sz w:val="20"/>
        </w:rPr>
        <w:t xml:space="preserve">обеспечение энергетической </w:t>
      </w:r>
      <w:hyperlink w:history="0" r:id="rId193" w:tooltip="Указ Президента РФ от 13.05.2019 N 216 &quot;Об утверждении Доктрины энергетической безопасности Российской Федерации&quot; {КонсультантПлюс}">
        <w:r>
          <w:rPr>
            <w:sz w:val="20"/>
            <w:color w:val="0000ff"/>
          </w:rPr>
          <w:t xml:space="preserve">безопасности</w:t>
        </w:r>
      </w:hyperlink>
      <w:r>
        <w:rPr>
          <w:sz w:val="20"/>
        </w:rPr>
        <w:t xml:space="preserve"> Российской Федерации;</w:t>
      </w:r>
    </w:p>
    <w:p>
      <w:pPr>
        <w:pStyle w:val="0"/>
        <w:spacing w:before="200" w:lineRule="auto"/>
        <w:ind w:firstLine="540"/>
        <w:jc w:val="both"/>
      </w:pPr>
      <w:r>
        <w:rPr>
          <w:sz w:val="20"/>
        </w:rPr>
        <w:t xml:space="preserve">технологическое единство электроэнергетики;</w:t>
      </w:r>
    </w:p>
    <w:p>
      <w:pPr>
        <w:pStyle w:val="0"/>
        <w:spacing w:before="200" w:lineRule="auto"/>
        <w:ind w:firstLine="540"/>
        <w:jc w:val="both"/>
      </w:pPr>
      <w:r>
        <w:rPr>
          <w:sz w:val="20"/>
        </w:rPr>
        <w:t xml:space="preserve">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pPr>
        <w:pStyle w:val="0"/>
        <w:spacing w:before="200" w:lineRule="auto"/>
        <w:ind w:firstLine="540"/>
        <w:jc w:val="both"/>
      </w:pPr>
      <w:r>
        <w:rPr>
          <w:sz w:val="20"/>
        </w:rPr>
        <w:t xml:space="preserve">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pPr>
        <w:pStyle w:val="0"/>
        <w:spacing w:before="200" w:lineRule="auto"/>
        <w:ind w:firstLine="540"/>
        <w:jc w:val="both"/>
      </w:pPr>
      <w:r>
        <w:rPr>
          <w:sz w:val="20"/>
        </w:rPr>
        <w:t xml:space="preserve">соблюдение баланса экономических интересов поставщиков и потребителей электрической энергии;</w:t>
      </w:r>
    </w:p>
    <w:p>
      <w:pPr>
        <w:pStyle w:val="0"/>
        <w:jc w:val="both"/>
      </w:pPr>
      <w:r>
        <w:rPr>
          <w:sz w:val="20"/>
        </w:rPr>
        <w:t xml:space="preserve">(в ред. Федерального </w:t>
      </w:r>
      <w:hyperlink w:history="0" r:id="rId19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pPr>
        <w:pStyle w:val="0"/>
        <w:spacing w:before="200" w:lineRule="auto"/>
        <w:ind w:firstLine="540"/>
        <w:jc w:val="both"/>
      </w:pPr>
      <w:r>
        <w:rPr>
          <w:sz w:val="20"/>
        </w:rPr>
        <w:t xml:space="preserve">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pPr>
        <w:pStyle w:val="0"/>
        <w:spacing w:before="200" w:lineRule="auto"/>
        <w:ind w:firstLine="540"/>
        <w:jc w:val="both"/>
      </w:pPr>
      <w:r>
        <w:rPr>
          <w:sz w:val="20"/>
        </w:rPr>
        <w:t xml:space="preserve">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pPr>
        <w:pStyle w:val="0"/>
        <w:spacing w:before="200" w:lineRule="auto"/>
        <w:ind w:firstLine="540"/>
        <w:jc w:val="both"/>
      </w:pPr>
      <w:r>
        <w:rPr>
          <w:sz w:val="20"/>
        </w:rPr>
        <w:t xml:space="preserve">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pPr>
        <w:pStyle w:val="0"/>
        <w:jc w:val="both"/>
      </w:pPr>
      <w:r>
        <w:rPr>
          <w:sz w:val="20"/>
        </w:rPr>
        <w:t xml:space="preserve">(в ред. Федерального </w:t>
      </w:r>
      <w:hyperlink w:history="0" r:id="rId19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обеспечение экологической безопасности электроэнергетики;</w:t>
      </w:r>
    </w:p>
    <w:p>
      <w:pPr>
        <w:pStyle w:val="0"/>
        <w:jc w:val="both"/>
      </w:pPr>
      <w:r>
        <w:rPr>
          <w:sz w:val="20"/>
        </w:rPr>
        <w:t xml:space="preserve">(абзац введен Федеральным </w:t>
      </w:r>
      <w:hyperlink w:history="0" r:id="rId19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pPr>
        <w:pStyle w:val="0"/>
        <w:jc w:val="both"/>
      </w:pPr>
      <w:r>
        <w:rPr>
          <w:sz w:val="20"/>
        </w:rPr>
        <w:t xml:space="preserve">(абзац введен Федеральным </w:t>
      </w:r>
      <w:hyperlink w:history="0" r:id="rId19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pPr>
        <w:pStyle w:val="0"/>
      </w:pPr>
      <w:r>
        <w:rPr>
          <w:sz w:val="20"/>
        </w:rPr>
      </w:r>
    </w:p>
    <w:p>
      <w:pPr>
        <w:pStyle w:val="2"/>
        <w:outlineLvl w:val="1"/>
        <w:ind w:firstLine="540"/>
        <w:jc w:val="both"/>
      </w:pPr>
      <w:r>
        <w:rPr>
          <w:sz w:val="20"/>
        </w:rPr>
        <w:t xml:space="preserve">Статья 6.1. Система перспективного развития электроэнергетики</w:t>
      </w:r>
    </w:p>
    <w:p>
      <w:pPr>
        <w:pStyle w:val="0"/>
        <w:ind w:firstLine="540"/>
        <w:jc w:val="both"/>
      </w:pPr>
      <w:r>
        <w:rPr>
          <w:sz w:val="20"/>
        </w:rPr>
      </w:r>
    </w:p>
    <w:p>
      <w:pPr>
        <w:pStyle w:val="0"/>
        <w:ind w:firstLine="540"/>
        <w:jc w:val="both"/>
      </w:pPr>
      <w:r>
        <w:rPr>
          <w:sz w:val="20"/>
        </w:rPr>
        <w:t xml:space="preserve">(введена Федеральным </w:t>
      </w:r>
      <w:hyperlink w:history="0" r:id="rId1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ind w:firstLine="540"/>
        <w:jc w:val="both"/>
      </w:pPr>
      <w:r>
        <w:rPr>
          <w:sz w:val="20"/>
        </w:rPr>
      </w:r>
    </w:p>
    <w:p>
      <w:pPr>
        <w:pStyle w:val="0"/>
        <w:ind w:firstLine="540"/>
        <w:jc w:val="both"/>
      </w:pPr>
      <w:r>
        <w:rPr>
          <w:sz w:val="20"/>
        </w:rPr>
        <w:t xml:space="preserve">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pPr>
        <w:pStyle w:val="0"/>
        <w:spacing w:before="200" w:lineRule="auto"/>
        <w:ind w:firstLine="540"/>
        <w:jc w:val="both"/>
      </w:pPr>
      <w:r>
        <w:rPr>
          <w:sz w:val="20"/>
        </w:rPr>
        <w:t xml:space="preserve">К документам перспективного развития электроэнергетики относятся:</w:t>
      </w:r>
    </w:p>
    <w:p>
      <w:pPr>
        <w:pStyle w:val="0"/>
        <w:spacing w:before="200" w:lineRule="auto"/>
        <w:ind w:firstLine="540"/>
        <w:jc w:val="both"/>
      </w:pPr>
      <w:r>
        <w:rPr>
          <w:sz w:val="20"/>
        </w:rPr>
        <w:t xml:space="preserve">генеральная </w:t>
      </w:r>
      <w:hyperlink w:history="0" r:id="rId200" w:tooltip="Распоряжение Правительства РФ от 30.12.2024 N 4153-р &lt;О Генеральной схеме размещения объектов электроэнергетики до 2042 года&gt; {КонсультантПлюс}">
        <w:r>
          <w:rPr>
            <w:sz w:val="20"/>
            <w:color w:val="0000ff"/>
          </w:rPr>
          <w:t xml:space="preserve">схема</w:t>
        </w:r>
      </w:hyperlink>
      <w:r>
        <w:rPr>
          <w:sz w:val="20"/>
        </w:rPr>
        <w:t xml:space="preserve"> размещения объектов электроэнергетики, утверждаемая Правительством Российской Федерации;</w:t>
      </w:r>
    </w:p>
    <w:p>
      <w:pPr>
        <w:pStyle w:val="0"/>
        <w:spacing w:before="200" w:lineRule="auto"/>
        <w:ind w:firstLine="540"/>
        <w:jc w:val="both"/>
      </w:pPr>
      <w:r>
        <w:rPr>
          <w:sz w:val="20"/>
        </w:rPr>
        <w:t xml:space="preserve">схема и программа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bookmarkStart w:id="248" w:name="P248"/>
    <w:bookmarkEnd w:id="248"/>
    <w:p>
      <w:pPr>
        <w:pStyle w:val="0"/>
        <w:spacing w:before="200" w:lineRule="auto"/>
        <w:ind w:firstLine="540"/>
        <w:jc w:val="both"/>
      </w:pPr>
      <w:r>
        <w:rPr>
          <w:sz w:val="20"/>
        </w:rPr>
        <w:t xml:space="preserve">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pPr>
        <w:pStyle w:val="0"/>
        <w:spacing w:before="200" w:lineRule="auto"/>
        <w:ind w:firstLine="540"/>
        <w:jc w:val="both"/>
      </w:pPr>
      <w:r>
        <w:rPr>
          <w:sz w:val="20"/>
        </w:rPr>
        <w:t xml:space="preserve">Действие </w:t>
      </w:r>
      <w:hyperlink w:history="0" w:anchor="P248" w:tooltip="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
        <w:r>
          <w:rPr>
            <w:sz w:val="20"/>
            <w:color w:val="0000ff"/>
          </w:rPr>
          <w:t xml:space="preserve">абзаца первого</w:t>
        </w:r>
      </w:hyperlink>
      <w:r>
        <w:rPr>
          <w:sz w:val="20"/>
        </w:rP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2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5. Документы перспективного развития электроэнергетики должны обеспечивать:</w:t>
      </w:r>
    </w:p>
    <w:p>
      <w:pPr>
        <w:pStyle w:val="0"/>
        <w:spacing w:before="200" w:lineRule="auto"/>
        <w:ind w:firstLine="540"/>
        <w:jc w:val="both"/>
      </w:pPr>
      <w:r>
        <w:rPr>
          <w:sz w:val="20"/>
        </w:rPr>
        <w:t xml:space="preserve">единство подходов к планированию развития электроэнергетики на территории Российской Федерации;</w:t>
      </w:r>
    </w:p>
    <w:p>
      <w:pPr>
        <w:pStyle w:val="0"/>
        <w:spacing w:before="200" w:lineRule="auto"/>
        <w:ind w:firstLine="540"/>
        <w:jc w:val="both"/>
      </w:pPr>
      <w:r>
        <w:rPr>
          <w:sz w:val="20"/>
        </w:rPr>
        <w:t xml:space="preserve">учет прогноза социально-экономического развития Российской Федерации;</w:t>
      </w:r>
    </w:p>
    <w:p>
      <w:pPr>
        <w:pStyle w:val="0"/>
        <w:spacing w:before="200" w:lineRule="auto"/>
        <w:ind w:firstLine="540"/>
        <w:jc w:val="both"/>
      </w:pPr>
      <w:r>
        <w:rPr>
          <w:sz w:val="20"/>
        </w:rP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w:history="0" r:id="rId202" w:tooltip="Федеральный закон от 02.07.2021 N 296-ФЗ &quot;Об ограничении выбросов парниковых газов&quot; {КонсультантПлюс}">
        <w:r>
          <w:rPr>
            <w:sz w:val="20"/>
            <w:color w:val="0000ff"/>
          </w:rPr>
          <w:t xml:space="preserve">законодательства</w:t>
        </w:r>
      </w:hyperlink>
      <w:r>
        <w:rPr>
          <w:sz w:val="20"/>
        </w:rPr>
        <w:t xml:space="preserve"> Российской Федерации в области ограничения выбросов парниковых газов;</w:t>
      </w:r>
    </w:p>
    <w:p>
      <w:pPr>
        <w:pStyle w:val="0"/>
        <w:spacing w:before="200" w:lineRule="auto"/>
        <w:ind w:firstLine="540"/>
        <w:jc w:val="both"/>
      </w:pPr>
      <w:r>
        <w:rPr>
          <w:sz w:val="20"/>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pPr>
        <w:pStyle w:val="0"/>
        <w:spacing w:before="200" w:lineRule="auto"/>
        <w:ind w:firstLine="540"/>
        <w:jc w:val="both"/>
      </w:pPr>
      <w:r>
        <w:rPr>
          <w:sz w:val="20"/>
        </w:rPr>
        <w:t xml:space="preserve">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pPr>
        <w:pStyle w:val="0"/>
        <w:spacing w:before="200" w:lineRule="auto"/>
        <w:ind w:firstLine="540"/>
        <w:jc w:val="both"/>
      </w:pPr>
      <w:r>
        <w:rPr>
          <w:sz w:val="20"/>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pPr>
        <w:pStyle w:val="0"/>
        <w:spacing w:before="200" w:lineRule="auto"/>
        <w:ind w:firstLine="540"/>
        <w:jc w:val="both"/>
      </w:pPr>
      <w:r>
        <w:rPr>
          <w:sz w:val="20"/>
        </w:rPr>
        <w:t xml:space="preserve">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pPr>
        <w:pStyle w:val="0"/>
        <w:spacing w:before="200" w:lineRule="auto"/>
        <w:ind w:firstLine="540"/>
        <w:jc w:val="both"/>
      </w:pPr>
      <w:r>
        <w:rPr>
          <w:sz w:val="20"/>
        </w:rPr>
        <w:t xml:space="preserve">прогнозирование объема производства и потребления электрической энергии и мощности на перспективные периоды;</w:t>
      </w:r>
    </w:p>
    <w:p>
      <w:pPr>
        <w:pStyle w:val="0"/>
        <w:spacing w:before="200" w:lineRule="auto"/>
        <w:ind w:firstLine="540"/>
        <w:jc w:val="both"/>
      </w:pPr>
      <w:r>
        <w:rPr>
          <w:sz w:val="20"/>
        </w:rPr>
        <w:t xml:space="preserve">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pPr>
        <w:pStyle w:val="0"/>
        <w:spacing w:before="200" w:lineRule="auto"/>
        <w:ind w:firstLine="540"/>
        <w:jc w:val="both"/>
      </w:pPr>
      <w:r>
        <w:rPr>
          <w:sz w:val="20"/>
        </w:rP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history="0" w:anchor="P431" w:tooltip="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
        <w:r>
          <w:rPr>
            <w:sz w:val="20"/>
            <w:color w:val="0000ff"/>
          </w:rPr>
          <w:t xml:space="preserve">абзацах четвертом</w:t>
        </w:r>
      </w:hyperlink>
      <w:r>
        <w:rPr>
          <w:sz w:val="20"/>
        </w:rP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history="0" w:anchor="P433" w:tooltip="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
        <w:r>
          <w:rPr>
            <w:sz w:val="20"/>
            <w:color w:val="0000ff"/>
          </w:rPr>
          <w:t xml:space="preserve">пятом</w:t>
        </w:r>
      </w:hyperlink>
      <w:r>
        <w:rPr>
          <w:sz w:val="20"/>
        </w:rPr>
        <w:t xml:space="preserve">, </w:t>
      </w:r>
      <w:hyperlink w:history="0" w:anchor="P451" w:tooltip="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пунктами 10 и 11 статьи 6.1 настоящего Федерального закона;">
        <w:r>
          <w:rPr>
            <w:sz w:val="20"/>
            <w:color w:val="0000ff"/>
          </w:rPr>
          <w:t xml:space="preserve">пятнадцатом</w:t>
        </w:r>
      </w:hyperlink>
      <w:r>
        <w:rPr>
          <w:sz w:val="20"/>
        </w:rPr>
        <w:t xml:space="preserve"> и </w:t>
      </w:r>
      <w:hyperlink w:history="0" w:anchor="P453" w:tooltip="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
        <w:r>
          <w:rPr>
            <w:sz w:val="20"/>
            <w:color w:val="0000ff"/>
          </w:rPr>
          <w:t xml:space="preserve">шестнадцатом пункта 1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w:history="0" r:id="rId203"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разработки и утверждения документов перспективного развития электроэнергетики.</w:t>
      </w:r>
    </w:p>
    <w:p>
      <w:pPr>
        <w:pStyle w:val="0"/>
        <w:jc w:val="both"/>
      </w:pPr>
      <w:r>
        <w:rPr>
          <w:sz w:val="20"/>
        </w:rPr>
        <w:t xml:space="preserve">(в ред. Федерального </w:t>
      </w:r>
      <w:hyperlink w:history="0" r:id="rId2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Документы перспективного развития электроэнергетики до их утверждения выносятся на общественное обсуждение.</w:t>
      </w:r>
    </w:p>
    <w:p>
      <w:pPr>
        <w:pStyle w:val="0"/>
        <w:spacing w:before="200" w:lineRule="auto"/>
        <w:ind w:firstLine="540"/>
        <w:jc w:val="both"/>
      </w:pPr>
      <w:r>
        <w:rPr>
          <w:sz w:val="20"/>
        </w:rPr>
        <w:t xml:space="preserve">9. </w:t>
      </w:r>
      <w:hyperlink w:history="0" r:id="rId205"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rP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pPr>
        <w:pStyle w:val="0"/>
        <w:spacing w:before="200" w:lineRule="auto"/>
        <w:ind w:firstLine="540"/>
        <w:jc w:val="both"/>
      </w:pPr>
      <w:r>
        <w:rPr>
          <w:sz w:val="20"/>
        </w:rPr>
        <w:t xml:space="preserve">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pPr>
        <w:pStyle w:val="0"/>
        <w:jc w:val="both"/>
      </w:pPr>
      <w:r>
        <w:rPr>
          <w:sz w:val="20"/>
        </w:rPr>
        <w:t xml:space="preserve">(в ред. Федерального </w:t>
      </w:r>
      <w:hyperlink w:history="0" r:id="rId2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history="0" w:anchor="P252" w:tooltip="5. Документы перспективного развития электроэнергетики должны обеспечивать:">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порядок и сроки разработки, общественного обсуждения и утверждения документов перспективного развития электроэнергетики;</w:t>
      </w:r>
    </w:p>
    <w:p>
      <w:pPr>
        <w:pStyle w:val="0"/>
        <w:spacing w:before="200" w:lineRule="auto"/>
        <w:ind w:firstLine="540"/>
        <w:jc w:val="both"/>
      </w:pPr>
      <w:r>
        <w:rPr>
          <w:sz w:val="20"/>
        </w:rPr>
        <w:t xml:space="preserve">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pPr>
        <w:pStyle w:val="0"/>
        <w:jc w:val="both"/>
      </w:pPr>
      <w:r>
        <w:rPr>
          <w:sz w:val="20"/>
        </w:rPr>
        <w:t xml:space="preserve">(в ред. Федерального </w:t>
      </w:r>
      <w:hyperlink w:history="0" r:id="rId2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pPr>
        <w:pStyle w:val="0"/>
        <w:spacing w:before="200" w:lineRule="auto"/>
        <w:ind w:firstLine="540"/>
        <w:jc w:val="both"/>
      </w:pPr>
      <w:hyperlink w:history="0" r:id="rId208"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Формы</w:t>
        </w:r>
      </w:hyperlink>
      <w:r>
        <w:rPr>
          <w:sz w:val="20"/>
        </w:rPr>
        <w:t xml:space="preserve"> и </w:t>
      </w:r>
      <w:hyperlink w:history="0" r:id="rId209"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форматы</w:t>
        </w:r>
      </w:hyperlink>
      <w:r>
        <w:rPr>
          <w:sz w:val="20"/>
        </w:rP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Start w:id="275" w:name="P275"/>
    <w:bookmarkEnd w:id="275"/>
    <w:p>
      <w:pPr>
        <w:pStyle w:val="0"/>
        <w:spacing w:before="200" w:lineRule="auto"/>
        <w:ind w:firstLine="540"/>
        <w:jc w:val="both"/>
      </w:pPr>
      <w:r>
        <w:rPr>
          <w:sz w:val="20"/>
        </w:rPr>
        <w:t xml:space="preserve">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pPr>
        <w:pStyle w:val="0"/>
        <w:spacing w:before="200" w:lineRule="auto"/>
        <w:ind w:firstLine="540"/>
        <w:jc w:val="both"/>
      </w:pPr>
      <w:hyperlink w:history="0" r:id="rId210"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0"/>
            <w:color w:val="0000ff"/>
          </w:rPr>
          <w:t xml:space="preserve">Правила</w:t>
        </w:r>
      </w:hyperlink>
      <w:r>
        <w:rPr>
          <w:sz w:val="20"/>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bookmarkStart w:id="277" w:name="P277"/>
    <w:bookmarkEnd w:id="277"/>
    <w:p>
      <w:pPr>
        <w:pStyle w:val="0"/>
        <w:spacing w:before="200" w:lineRule="auto"/>
        <w:ind w:firstLine="540"/>
        <w:jc w:val="both"/>
      </w:pPr>
      <w:r>
        <w:rPr>
          <w:sz w:val="20"/>
        </w:rP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pPr>
        <w:pStyle w:val="0"/>
        <w:spacing w:before="200" w:lineRule="auto"/>
        <w:ind w:firstLine="540"/>
        <w:jc w:val="both"/>
      </w:pPr>
      <w:hyperlink w:history="0" r:id="rId211"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0"/>
            <w:color w:val="0000ff"/>
          </w:rPr>
          <w:t xml:space="preserve">Порядок</w:t>
        </w:r>
      </w:hyperlink>
      <w:r>
        <w:rPr>
          <w:sz w:val="20"/>
        </w:rP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pPr>
      <w:r>
        <w:rPr>
          <w:sz w:val="20"/>
        </w:rPr>
      </w:r>
    </w:p>
    <w:p>
      <w:pPr>
        <w:pStyle w:val="2"/>
        <w:outlineLvl w:val="0"/>
        <w:jc w:val="center"/>
      </w:pPr>
      <w:r>
        <w:rPr>
          <w:sz w:val="20"/>
        </w:rPr>
        <w:t xml:space="preserve">Глава 3. ЕДИНАЯ НАЦИОНАЛЬНАЯ (ОБЩЕРОССИЙСКАЯ)</w:t>
      </w:r>
    </w:p>
    <w:p>
      <w:pPr>
        <w:pStyle w:val="2"/>
        <w:jc w:val="center"/>
      </w:pPr>
      <w:r>
        <w:rPr>
          <w:sz w:val="20"/>
        </w:rPr>
        <w:t xml:space="preserve">ЭЛЕКТРИЧЕСКАЯ СЕТЬ</w:t>
      </w:r>
    </w:p>
    <w:p>
      <w:pPr>
        <w:pStyle w:val="0"/>
      </w:pPr>
      <w:r>
        <w:rPr>
          <w:sz w:val="20"/>
        </w:rPr>
      </w:r>
    </w:p>
    <w:bookmarkStart w:id="283" w:name="P283"/>
    <w:bookmarkEnd w:id="283"/>
    <w:p>
      <w:pPr>
        <w:pStyle w:val="2"/>
        <w:outlineLvl w:val="1"/>
        <w:ind w:firstLine="540"/>
        <w:jc w:val="both"/>
      </w:pPr>
      <w:r>
        <w:rPr>
          <w:sz w:val="20"/>
        </w:rPr>
        <w:t xml:space="preserve">Статья 7. Понятие и правовой статус единой национальной (общероссийской) электрической сети</w:t>
      </w:r>
    </w:p>
    <w:p>
      <w:pPr>
        <w:pStyle w:val="0"/>
      </w:pPr>
      <w:r>
        <w:rPr>
          <w:sz w:val="20"/>
        </w:rPr>
      </w:r>
    </w:p>
    <w:p>
      <w:pPr>
        <w:pStyle w:val="0"/>
        <w:ind w:firstLine="540"/>
        <w:jc w:val="both"/>
      </w:pPr>
      <w:r>
        <w:rPr>
          <w:sz w:val="20"/>
        </w:rPr>
        <w:t xml:space="preserve">1. Единая национальная (общероссийская) электрическая сеть представляет собой комплекс электрических сетей и иных </w:t>
      </w:r>
      <w:hyperlink w:history="0" r:id="rId212" w:tooltip="Приказ Минэнерго России от 01.07.2021 N 530 &quot;Об отнесении объектов электросетевого хозяйства к единой национальной (общероссийской) электрической сети и включении в реестр объектов электросетевого хозяйства, входящих в единую национальную (общероссийскую) электрическую сеть&quot; (Зарегистрировано в Минюсте России 17.12.2021 N 66400) {КонсультантПлюс}">
        <w:r>
          <w:rPr>
            <w:sz w:val="20"/>
            <w:color w:val="0000ff"/>
          </w:rPr>
          <w:t xml:space="preserve">объектов</w:t>
        </w:r>
      </w:hyperlink>
      <w:r>
        <w:rPr>
          <w:sz w:val="20"/>
        </w:rP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2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w:history="0" r:id="rId214"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0"/>
            <w:color w:val="0000ff"/>
          </w:rPr>
          <w:t xml:space="preserve">порядок</w:t>
        </w:r>
      </w:hyperlink>
      <w:r>
        <w:rPr>
          <w:sz w:val="20"/>
        </w:rPr>
        <w:t xml:space="preserve"> ведения реестра указанных объектов утверждаются Правительством Российской Федерации.</w:t>
      </w:r>
    </w:p>
    <w:bookmarkStart w:id="288" w:name="P288"/>
    <w:bookmarkEnd w:id="288"/>
    <w:p>
      <w:pPr>
        <w:pStyle w:val="0"/>
        <w:spacing w:before="200" w:lineRule="auto"/>
        <w:ind w:firstLine="540"/>
        <w:jc w:val="both"/>
      </w:pPr>
      <w:r>
        <w:rPr>
          <w:sz w:val="20"/>
        </w:rP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pPr>
        <w:pStyle w:val="0"/>
        <w:spacing w:before="200" w:lineRule="auto"/>
        <w:ind w:firstLine="540"/>
        <w:jc w:val="both"/>
      </w:pPr>
      <w:r>
        <w:rPr>
          <w:sz w:val="20"/>
        </w:rPr>
        <w:t xml:space="preserve">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pPr>
        <w:pStyle w:val="0"/>
        <w:spacing w:before="200" w:lineRule="auto"/>
        <w:ind w:firstLine="540"/>
        <w:jc w:val="both"/>
      </w:pPr>
      <w:r>
        <w:rPr>
          <w:sz w:val="20"/>
        </w:rPr>
        <w:t xml:space="preserve">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pPr>
        <w:pStyle w:val="0"/>
        <w:spacing w:before="200" w:lineRule="auto"/>
        <w:ind w:firstLine="540"/>
        <w:jc w:val="both"/>
      </w:pPr>
      <w:r>
        <w:rPr>
          <w:sz w:val="20"/>
        </w:rPr>
        <w:t xml:space="preserve">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pPr>
        <w:pStyle w:val="0"/>
        <w:jc w:val="both"/>
      </w:pPr>
      <w:r>
        <w:rPr>
          <w:sz w:val="20"/>
        </w:rPr>
        <w:t xml:space="preserve">(в ред. Федерального </w:t>
      </w:r>
      <w:hyperlink w:history="0" r:id="rId21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утратил силу с 1 сентября 2024 года. - Федеральный </w:t>
      </w:r>
      <w:hyperlink w:history="0" r:id="rId21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185-ФЗ.</w:t>
      </w:r>
    </w:p>
    <w:p>
      <w:pPr>
        <w:pStyle w:val="0"/>
        <w:spacing w:before="200" w:lineRule="auto"/>
        <w:ind w:firstLine="540"/>
        <w:jc w:val="both"/>
      </w:pPr>
      <w:r>
        <w:rPr>
          <w:sz w:val="20"/>
        </w:rP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pPr>
        <w:pStyle w:val="0"/>
      </w:pPr>
      <w:r>
        <w:rPr>
          <w:sz w:val="20"/>
        </w:rPr>
      </w:r>
    </w:p>
    <w:bookmarkStart w:id="297" w:name="P297"/>
    <w:bookmarkEnd w:id="297"/>
    <w:p>
      <w:pPr>
        <w:pStyle w:val="2"/>
        <w:outlineLvl w:val="1"/>
        <w:ind w:firstLine="540"/>
        <w:jc w:val="both"/>
      </w:pPr>
      <w:r>
        <w:rPr>
          <w:sz w:val="20"/>
        </w:rPr>
        <w:t xml:space="preserve">Статья 8. Организация по управлению единой национальной (общероссийской) электрической сетью</w:t>
      </w:r>
    </w:p>
    <w:p>
      <w:pPr>
        <w:pStyle w:val="0"/>
      </w:pPr>
      <w:r>
        <w:rPr>
          <w:sz w:val="20"/>
        </w:rPr>
      </w:r>
    </w:p>
    <w:bookmarkStart w:id="299" w:name="P299"/>
    <w:bookmarkEnd w:id="299"/>
    <w:p>
      <w:pPr>
        <w:pStyle w:val="0"/>
        <w:ind w:firstLine="540"/>
        <w:jc w:val="both"/>
      </w:pPr>
      <w:r>
        <w:rPr>
          <w:sz w:val="20"/>
        </w:rPr>
        <w:t xml:space="preserve">1. Ограниченные в соответствии со </w:t>
      </w:r>
      <w:hyperlink w:history="0" w:anchor="P283" w:tooltip="Статья 7. Понятие и правовой статус единой национальной (общероссийской) электрической сети">
        <w:r>
          <w:rPr>
            <w:sz w:val="20"/>
            <w:color w:val="0000ff"/>
          </w:rPr>
          <w:t xml:space="preserve">статьей 7</w:t>
        </w:r>
      </w:hyperlink>
      <w:r>
        <w:rPr>
          <w:sz w:val="20"/>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pPr>
        <w:pStyle w:val="0"/>
        <w:jc w:val="both"/>
      </w:pPr>
      <w:r>
        <w:rPr>
          <w:sz w:val="20"/>
        </w:rPr>
        <w:t xml:space="preserve">(п. 2 в ред. Федерального </w:t>
      </w:r>
      <w:hyperlink w:history="0" r:id="rId217"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35-ФЗ)</w:t>
      </w:r>
    </w:p>
    <w:bookmarkStart w:id="302" w:name="P302"/>
    <w:bookmarkEnd w:id="302"/>
    <w:p>
      <w:pPr>
        <w:pStyle w:val="0"/>
        <w:spacing w:before="200" w:lineRule="auto"/>
        <w:ind w:firstLine="540"/>
        <w:jc w:val="both"/>
      </w:pPr>
      <w:r>
        <w:rPr>
          <w:sz w:val="20"/>
        </w:rP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pPr>
        <w:pStyle w:val="0"/>
        <w:spacing w:before="200" w:lineRule="auto"/>
        <w:ind w:firstLine="540"/>
        <w:jc w:val="both"/>
      </w:pPr>
      <w:r>
        <w:rPr>
          <w:sz w:val="20"/>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pPr>
        <w:pStyle w:val="0"/>
        <w:spacing w:before="200" w:lineRule="auto"/>
        <w:ind w:firstLine="540"/>
        <w:jc w:val="both"/>
      </w:pPr>
      <w:r>
        <w:rPr>
          <w:sz w:val="20"/>
        </w:rPr>
        <w:t xml:space="preserve">возмещение экономически обоснованных расходов на оказание соответствующих услуг;</w:t>
      </w:r>
    </w:p>
    <w:p>
      <w:pPr>
        <w:pStyle w:val="0"/>
        <w:spacing w:before="200" w:lineRule="auto"/>
        <w:ind w:firstLine="540"/>
        <w:jc w:val="both"/>
      </w:pPr>
      <w:r>
        <w:rPr>
          <w:sz w:val="20"/>
        </w:rPr>
        <w:t xml:space="preserve">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pPr>
        <w:pStyle w:val="0"/>
        <w:spacing w:before="200" w:lineRule="auto"/>
        <w:ind w:firstLine="540"/>
        <w:jc w:val="both"/>
      </w:pPr>
      <w:r>
        <w:rPr>
          <w:sz w:val="20"/>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pPr>
        <w:pStyle w:val="0"/>
        <w:spacing w:before="200" w:lineRule="auto"/>
        <w:ind w:firstLine="540"/>
        <w:jc w:val="both"/>
      </w:pPr>
      <w:r>
        <w:rPr>
          <w:sz w:val="20"/>
        </w:rP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bookmarkStart w:id="308" w:name="P308"/>
    <w:bookmarkEnd w:id="308"/>
    <w:p>
      <w:pPr>
        <w:pStyle w:val="0"/>
        <w:spacing w:before="200" w:lineRule="auto"/>
        <w:ind w:firstLine="540"/>
        <w:jc w:val="both"/>
      </w:pPr>
      <w:r>
        <w:rPr>
          <w:sz w:val="20"/>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pPr>
        <w:pStyle w:val="0"/>
        <w:jc w:val="both"/>
      </w:pPr>
      <w:r>
        <w:rPr>
          <w:sz w:val="20"/>
        </w:rPr>
        <w:t xml:space="preserve">(абзац введен Федеральным </w:t>
      </w:r>
      <w:hyperlink w:history="0" r:id="rId21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bookmarkStart w:id="310" w:name="P310"/>
    <w:bookmarkEnd w:id="310"/>
    <w:p>
      <w:pPr>
        <w:pStyle w:val="0"/>
        <w:spacing w:before="200" w:lineRule="auto"/>
        <w:ind w:firstLine="540"/>
        <w:jc w:val="both"/>
      </w:pPr>
      <w:r>
        <w:rPr>
          <w:sz w:val="20"/>
        </w:rPr>
        <w:t xml:space="preserve">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0"/>
        </w:rPr>
        <w:t xml:space="preserve">(в ред. Федеральных законов от 04.11.2007 </w:t>
      </w:r>
      <w:hyperlink w:history="0" r:id="rId21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22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w:history="0" r:id="rId22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соглашениями о совместной работе с электроэнергетическими системами иностранных государств.</w:t>
      </w:r>
    </w:p>
    <w:bookmarkStart w:id="313" w:name="P313"/>
    <w:bookmarkEnd w:id="313"/>
    <w:p>
      <w:pPr>
        <w:pStyle w:val="0"/>
        <w:spacing w:before="200" w:lineRule="auto"/>
        <w:ind w:firstLine="540"/>
        <w:jc w:val="both"/>
      </w:pPr>
      <w:r>
        <w:rPr>
          <w:sz w:val="20"/>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w:t>
      </w:r>
    </w:p>
    <w:p>
      <w:pPr>
        <w:pStyle w:val="0"/>
        <w:jc w:val="both"/>
      </w:pPr>
      <w:r>
        <w:rPr>
          <w:sz w:val="20"/>
        </w:rPr>
        <w:t xml:space="preserve">(п. 5 в ред. Федерального </w:t>
      </w:r>
      <w:hyperlink w:history="0" r:id="rId22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315" w:name="P315"/>
    <w:bookmarkEnd w:id="315"/>
    <w:p>
      <w:pPr>
        <w:pStyle w:val="0"/>
        <w:spacing w:before="200" w:lineRule="auto"/>
        <w:ind w:firstLine="540"/>
        <w:jc w:val="both"/>
      </w:pPr>
      <w:r>
        <w:rPr>
          <w:sz w:val="20"/>
        </w:rP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pPr>
        <w:pStyle w:val="0"/>
        <w:jc w:val="both"/>
      </w:pPr>
      <w:r>
        <w:rPr>
          <w:sz w:val="20"/>
        </w:rPr>
        <w:t xml:space="preserve">(п. 6 введен Федеральным </w:t>
      </w:r>
      <w:hyperlink w:history="0" r:id="rId22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17" w:name="P317"/>
    <w:bookmarkEnd w:id="317"/>
    <w:p>
      <w:pPr>
        <w:pStyle w:val="0"/>
        <w:spacing w:before="200" w:lineRule="auto"/>
        <w:ind w:firstLine="540"/>
        <w:jc w:val="both"/>
      </w:pPr>
      <w:r>
        <w:rPr>
          <w:sz w:val="20"/>
        </w:rPr>
        <w:t xml:space="preserve">7. Без заключения соглашений, предусмотренных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pPr>
        <w:pStyle w:val="0"/>
        <w:jc w:val="both"/>
      </w:pPr>
      <w:r>
        <w:rPr>
          <w:sz w:val="20"/>
        </w:rPr>
        <w:t xml:space="preserve">(п. 7 введен Федеральным </w:t>
      </w:r>
      <w:hyperlink w:history="0" r:id="rId22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19" w:name="P319"/>
    <w:bookmarkEnd w:id="319"/>
    <w:p>
      <w:pPr>
        <w:pStyle w:val="0"/>
        <w:spacing w:before="200" w:lineRule="auto"/>
        <w:ind w:firstLine="540"/>
        <w:jc w:val="both"/>
      </w:pPr>
      <w:r>
        <w:rPr>
          <w:sz w:val="20"/>
        </w:rPr>
        <w:t xml:space="preserve">8. Без заключения соглашений, предусмотренных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pPr>
        <w:pStyle w:val="0"/>
        <w:jc w:val="both"/>
      </w:pPr>
      <w:r>
        <w:rPr>
          <w:sz w:val="20"/>
        </w:rPr>
        <w:t xml:space="preserve">(п. 8 введен Федеральным </w:t>
      </w:r>
      <w:hyperlink w:history="0" r:id="rId22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21" w:name="P321"/>
    <w:bookmarkEnd w:id="321"/>
    <w:p>
      <w:pPr>
        <w:pStyle w:val="0"/>
        <w:spacing w:before="200" w:lineRule="auto"/>
        <w:ind w:firstLine="540"/>
        <w:jc w:val="both"/>
      </w:pPr>
      <w:r>
        <w:rPr>
          <w:sz w:val="20"/>
        </w:rPr>
        <w:t xml:space="preserve">9. Передача в аренду объектов электросетевого хозяйства и (или) их частей в соответствии с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осуществляется:</w:t>
      </w:r>
    </w:p>
    <w:p>
      <w:pPr>
        <w:pStyle w:val="0"/>
        <w:spacing w:before="200" w:lineRule="auto"/>
        <w:ind w:firstLine="540"/>
        <w:jc w:val="both"/>
      </w:pPr>
      <w:r>
        <w:rPr>
          <w:sz w:val="20"/>
        </w:rPr>
        <w:t xml:space="preserve">до 1 июля 2029 года на территориях Республики Бурятия, Забайкальского края, Амурской области, Еврейской автономной области;</w:t>
      </w:r>
    </w:p>
    <w:bookmarkStart w:id="323" w:name="P323"/>
    <w:bookmarkEnd w:id="323"/>
    <w:p>
      <w:pPr>
        <w:pStyle w:val="0"/>
        <w:spacing w:before="200" w:lineRule="auto"/>
        <w:ind w:firstLine="540"/>
        <w:jc w:val="both"/>
      </w:pPr>
      <w:r>
        <w:rPr>
          <w:sz w:val="20"/>
        </w:rPr>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pPr>
        <w:pStyle w:val="0"/>
        <w:jc w:val="both"/>
      </w:pPr>
      <w:r>
        <w:rPr>
          <w:sz w:val="20"/>
        </w:rPr>
        <w:t xml:space="preserve">(п. 9 введен Федеральным </w:t>
      </w:r>
      <w:hyperlink w:history="0" r:id="rId22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10. Заключение в соответствии с требованиями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пунктов 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history="0" w:anchor="P321" w:tooltip="9. Передача в аренду объектов электросетевого хозяйства и (или) их частей в соответствии с пунктами 7 и 8 настоящей статьи осуществляется:">
        <w:r>
          <w:rPr>
            <w:sz w:val="20"/>
            <w:color w:val="0000ff"/>
          </w:rPr>
          <w:t xml:space="preserve">пункте 9</w:t>
        </w:r>
      </w:hyperlink>
      <w:r>
        <w:rPr>
          <w:sz w:val="20"/>
        </w:rPr>
        <w:t xml:space="preserve"> настоящей статьи.</w:t>
      </w:r>
    </w:p>
    <w:p>
      <w:pPr>
        <w:pStyle w:val="0"/>
        <w:jc w:val="both"/>
      </w:pPr>
      <w:r>
        <w:rPr>
          <w:sz w:val="20"/>
        </w:rPr>
        <w:t xml:space="preserve">(п. 10 введен Федеральным </w:t>
      </w:r>
      <w:hyperlink w:history="0" r:id="rId22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27" w:name="P327"/>
    <w:bookmarkEnd w:id="327"/>
    <w:p>
      <w:pPr>
        <w:pStyle w:val="0"/>
        <w:spacing w:before="200" w:lineRule="auto"/>
        <w:ind w:firstLine="540"/>
        <w:jc w:val="both"/>
      </w:pPr>
      <w:r>
        <w:rPr>
          <w:sz w:val="20"/>
        </w:rPr>
        <w:t xml:space="preserve">11. Переданные в аренду в соответствии с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pPr>
        <w:pStyle w:val="0"/>
        <w:spacing w:before="200" w:lineRule="auto"/>
        <w:ind w:firstLine="540"/>
        <w:jc w:val="both"/>
      </w:pPr>
      <w:r>
        <w:rPr>
          <w:sz w:val="20"/>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pPr>
        <w:pStyle w:val="0"/>
        <w:jc w:val="both"/>
      </w:pPr>
      <w:r>
        <w:rPr>
          <w:sz w:val="20"/>
        </w:rPr>
        <w:t xml:space="preserve">(п. 11 введен Федеральным </w:t>
      </w:r>
      <w:hyperlink w:history="0" r:id="rId22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pPr>
      <w:r>
        <w:rPr>
          <w:sz w:val="20"/>
        </w:rPr>
      </w:r>
    </w:p>
    <w:bookmarkStart w:id="331" w:name="P331"/>
    <w:bookmarkEnd w:id="331"/>
    <w:p>
      <w:pPr>
        <w:pStyle w:val="2"/>
        <w:outlineLvl w:val="1"/>
        <w:ind w:firstLine="540"/>
        <w:jc w:val="both"/>
      </w:pPr>
      <w:r>
        <w:rPr>
          <w:sz w:val="20"/>
        </w:rPr>
        <w:t xml:space="preserve">Статья 9. Услуги по передаче электрической энергии по единой национальной (общероссийской) электрической сети</w:t>
      </w:r>
    </w:p>
    <w:p>
      <w:pPr>
        <w:pStyle w:val="0"/>
        <w:ind w:firstLine="540"/>
        <w:jc w:val="both"/>
      </w:pPr>
      <w:r>
        <w:rPr>
          <w:sz w:val="20"/>
        </w:rPr>
      </w:r>
    </w:p>
    <w:p>
      <w:pPr>
        <w:pStyle w:val="0"/>
        <w:ind w:firstLine="540"/>
        <w:jc w:val="both"/>
      </w:pPr>
      <w:r>
        <w:rPr>
          <w:sz w:val="20"/>
        </w:rPr>
        <w:t xml:space="preserve">(в ред. Федерального </w:t>
      </w:r>
      <w:hyperlink w:history="0" r:id="rId22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 (в ред. ФЗ от 13.07.2024 N 185-ФЗ) </w:t>
            </w:r>
            <w:hyperlink w:history="0" r:id="rId23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заключении, исполнении договоров передачи электроэнергии с участием указанных </w:t>
            </w:r>
            <w:hyperlink w:history="0" r:id="rId23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п. 6 ст. 7</w:t>
              </w:r>
            </w:hyperlink>
            <w:r>
              <w:rPr>
                <w:sz w:val="20"/>
                <w:color w:val="392c69"/>
              </w:rPr>
              <w:t xml:space="preserve"> названного закона территориальных сетевых организаций, осуществлявших такие услуги в 2024 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1 - 6 п. 1 ст. 9 (в ред. ФЗ от 13.07.2024 N 185-ФЗ) </w:t>
            </w:r>
            <w:hyperlink w:history="0" r:id="rId23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учитываются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233"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 w:name="P339"/>
    <w:bookmarkEnd w:id="339"/>
    <w:p>
      <w:pPr>
        <w:pStyle w:val="0"/>
        <w:spacing w:before="260" w:lineRule="auto"/>
        <w:ind w:firstLine="540"/>
        <w:jc w:val="both"/>
      </w:pPr>
      <w:r>
        <w:rPr>
          <w:sz w:val="20"/>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pPr>
        <w:pStyle w:val="0"/>
        <w:jc w:val="both"/>
      </w:pPr>
      <w:r>
        <w:rPr>
          <w:sz w:val="20"/>
        </w:rPr>
        <w:t xml:space="preserve">(в ред. Федерального </w:t>
      </w:r>
      <w:hyperlink w:history="0" r:id="rId234"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bookmarkStart w:id="341" w:name="P341"/>
    <w:bookmarkEnd w:id="341"/>
    <w:p>
      <w:pPr>
        <w:pStyle w:val="0"/>
        <w:spacing w:before="200" w:lineRule="auto"/>
        <w:ind w:firstLine="540"/>
        <w:jc w:val="both"/>
      </w:pPr>
      <w:r>
        <w:rPr>
          <w:sz w:val="20"/>
        </w:rP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w:history="0" r:id="rId23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pPr>
        <w:pStyle w:val="0"/>
        <w:jc w:val="both"/>
      </w:pPr>
      <w:r>
        <w:rPr>
          <w:sz w:val="20"/>
        </w:rPr>
        <w:t xml:space="preserve">(абзац введен Федеральным </w:t>
      </w:r>
      <w:hyperlink w:history="0" r:id="rId23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history="0" w:anchor="P341" w:tooltip="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единой национальной (общероссийской) электрической сети (лицам, действующим в их интересах), за исключением территориальных сетевых организаций;">
        <w:r>
          <w:rPr>
            <w:sz w:val="20"/>
            <w:color w:val="0000ff"/>
          </w:rPr>
          <w:t xml:space="preserve">абзаце втором</w:t>
        </w:r>
      </w:hyperlink>
      <w:r>
        <w:rPr>
          <w:sz w:val="20"/>
        </w:rP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pPr>
        <w:pStyle w:val="0"/>
        <w:jc w:val="both"/>
      </w:pPr>
      <w:r>
        <w:rPr>
          <w:sz w:val="20"/>
        </w:rPr>
        <w:t xml:space="preserve">(абзац введен Федеральным </w:t>
      </w:r>
      <w:hyperlink w:history="0" r:id="rId23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pPr>
        <w:pStyle w:val="0"/>
        <w:jc w:val="both"/>
      </w:pPr>
      <w:r>
        <w:rPr>
          <w:sz w:val="20"/>
        </w:rPr>
        <w:t xml:space="preserve">(абзац введен Федеральным </w:t>
      </w:r>
      <w:hyperlink w:history="0" r:id="rId23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pPr>
        <w:pStyle w:val="0"/>
        <w:jc w:val="both"/>
      </w:pPr>
      <w:r>
        <w:rPr>
          <w:sz w:val="20"/>
        </w:rPr>
        <w:t xml:space="preserve">(абзац введен Федеральным </w:t>
      </w:r>
      <w:hyperlink w:history="0" r:id="rId23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системообразующим территориальным сетевым организациям.</w:t>
      </w:r>
    </w:p>
    <w:p>
      <w:pPr>
        <w:pStyle w:val="0"/>
        <w:jc w:val="both"/>
      </w:pPr>
      <w:r>
        <w:rPr>
          <w:sz w:val="20"/>
        </w:rPr>
        <w:t xml:space="preserve">(абзац введен Федеральным </w:t>
      </w:r>
      <w:hyperlink w:history="0" r:id="rId24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pPr>
        <w:pStyle w:val="0"/>
        <w:spacing w:before="200" w:lineRule="auto"/>
        <w:ind w:firstLine="540"/>
        <w:jc w:val="both"/>
      </w:pPr>
      <w:r>
        <w:rPr>
          <w:sz w:val="20"/>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2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history="0" w:anchor="P315"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4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2. Утратил силу. - Федеральный </w:t>
      </w:r>
      <w:hyperlink w:history="0" r:id="rId24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w:history="0" r:id="rId244"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иными федеральными законами.</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10. Развитие единой национальной (общероссийской) электрической сети</w:t>
      </w:r>
    </w:p>
    <w:p>
      <w:pPr>
        <w:pStyle w:val="0"/>
        <w:ind w:firstLine="540"/>
        <w:jc w:val="both"/>
      </w:pPr>
      <w:r>
        <w:rPr>
          <w:sz w:val="20"/>
        </w:rPr>
      </w:r>
    </w:p>
    <w:p>
      <w:pPr>
        <w:pStyle w:val="0"/>
        <w:ind w:firstLine="540"/>
        <w:jc w:val="both"/>
      </w:pPr>
      <w:r>
        <w:rPr>
          <w:sz w:val="20"/>
        </w:rPr>
        <w:t xml:space="preserve">(в ред. Федерального </w:t>
      </w:r>
      <w:hyperlink w:history="0" r:id="rId24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history="0" w:anchor="P2313"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pPr>
        <w:pStyle w:val="0"/>
        <w:spacing w:before="200" w:lineRule="auto"/>
        <w:ind w:firstLine="540"/>
        <w:jc w:val="both"/>
      </w:pPr>
      <w:r>
        <w:rPr>
          <w:sz w:val="20"/>
        </w:rPr>
        <w:t xml:space="preserve">Абзац утратил силу с 1 января 2023 года. - Федеральный </w:t>
      </w:r>
      <w:hyperlink w:history="0" r:id="rId2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pPr>
        <w:pStyle w:val="0"/>
        <w:spacing w:before="200" w:lineRule="auto"/>
        <w:ind w:firstLine="540"/>
        <w:jc w:val="both"/>
      </w:pPr>
      <w:r>
        <w:rPr>
          <w:sz w:val="20"/>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history="0" w:anchor="P2313"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history="0" w:anchor="P1287"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4. ОПЕРАТИВНО-ДИСПЕТЧЕРСКОЕ УПРАВЛЕНИЕ</w:t>
      </w:r>
    </w:p>
    <w:p>
      <w:pPr>
        <w:pStyle w:val="2"/>
        <w:jc w:val="center"/>
      </w:pPr>
      <w:r>
        <w:rPr>
          <w:sz w:val="20"/>
        </w:rPr>
        <w:t xml:space="preserve">В ЭЛЕКТРОЭНЕРГЕТИКЕ</w:t>
      </w:r>
    </w:p>
    <w:p>
      <w:pPr>
        <w:pStyle w:val="0"/>
      </w:pPr>
      <w:r>
        <w:rPr>
          <w:sz w:val="20"/>
        </w:rPr>
      </w:r>
    </w:p>
    <w:p>
      <w:pPr>
        <w:pStyle w:val="2"/>
        <w:outlineLvl w:val="1"/>
        <w:ind w:firstLine="540"/>
        <w:jc w:val="both"/>
      </w:pPr>
      <w:r>
        <w:rPr>
          <w:sz w:val="20"/>
        </w:rPr>
        <w:t xml:space="preserve">Статья 11. Система оперативно-диспетчерского управления в электроэнергетике</w:t>
      </w:r>
    </w:p>
    <w:p>
      <w:pPr>
        <w:pStyle w:val="0"/>
      </w:pPr>
      <w:r>
        <w:rPr>
          <w:sz w:val="20"/>
        </w:rPr>
      </w:r>
    </w:p>
    <w:p>
      <w:pPr>
        <w:pStyle w:val="0"/>
        <w:ind w:firstLine="540"/>
        <w:jc w:val="both"/>
      </w:pPr>
      <w:r>
        <w:rPr>
          <w:sz w:val="20"/>
        </w:rPr>
        <w:t xml:space="preserve">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pPr>
        <w:pStyle w:val="0"/>
        <w:jc w:val="both"/>
      </w:pPr>
      <w:r>
        <w:rPr>
          <w:sz w:val="20"/>
        </w:rPr>
        <w:t xml:space="preserve">(в ред. Федеральных законов от 11.06.2022 </w:t>
      </w:r>
      <w:hyperlink w:history="0" r:id="rId2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24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w:history="0" r:id="rId24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w:history="0" r:id="rId25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(п. 2 в ред. Федерального </w:t>
      </w:r>
      <w:hyperlink w:history="0" r:id="rId2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w:history="0" r:id="rId252" w:tooltip="Федеральный закон от 21.11.1995 N 170-ФЗ (ред. от 26.12.2024) &quot;Об использовании атомной энерг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в области использования атомной энергии.</w:t>
      </w:r>
    </w:p>
    <w:p>
      <w:pPr>
        <w:pStyle w:val="0"/>
      </w:pPr>
      <w:r>
        <w:rPr>
          <w:sz w:val="20"/>
        </w:rPr>
      </w:r>
    </w:p>
    <w:p>
      <w:pPr>
        <w:pStyle w:val="2"/>
        <w:outlineLvl w:val="1"/>
        <w:ind w:firstLine="540"/>
        <w:jc w:val="both"/>
      </w:pPr>
      <w:r>
        <w:rPr>
          <w:sz w:val="20"/>
        </w:rPr>
        <w:t xml:space="preserve">Статья 12. Субъекты оперативно-диспетчерского управления</w:t>
      </w:r>
    </w:p>
    <w:p>
      <w:pPr>
        <w:pStyle w:val="0"/>
      </w:pPr>
      <w:r>
        <w:rPr>
          <w:sz w:val="20"/>
        </w:rPr>
      </w:r>
    </w:p>
    <w:p>
      <w:pPr>
        <w:pStyle w:val="0"/>
        <w:ind w:firstLine="540"/>
        <w:jc w:val="both"/>
      </w:pPr>
      <w:r>
        <w:rPr>
          <w:sz w:val="20"/>
        </w:rPr>
        <w:t xml:space="preserve">1. До 31 декабря 2023 года включительно субъектами оперативно-диспетчерского управления в электроэнергетике являются:</w:t>
      </w:r>
    </w:p>
    <w:p>
      <w:pPr>
        <w:pStyle w:val="0"/>
        <w:jc w:val="both"/>
      </w:pPr>
      <w:r>
        <w:rPr>
          <w:sz w:val="20"/>
        </w:rPr>
        <w:t xml:space="preserve">(в ред. Федерального </w:t>
      </w:r>
      <w:hyperlink w:history="0" r:id="rId2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pPr>
        <w:pStyle w:val="0"/>
        <w:jc w:val="both"/>
      </w:pPr>
      <w:r>
        <w:rPr>
          <w:sz w:val="20"/>
        </w:rPr>
        <w:t xml:space="preserve">(в ред. Федеральных законов от 29.06.2018 </w:t>
      </w:r>
      <w:hyperlink w:history="0" r:id="rId25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5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history="0" w:anchor="P535" w:tooltip="Статья 19. Оперативно-диспетчерское управление в технологически изолированных территориальных электроэнергетических системах">
        <w:r>
          <w:rPr>
            <w:sz w:val="20"/>
            <w:color w:val="0000ff"/>
          </w:rPr>
          <w:t xml:space="preserve">статьей 19</w:t>
        </w:r>
      </w:hyperlink>
      <w:r>
        <w:rPr>
          <w:sz w:val="20"/>
        </w:rP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pPr>
        <w:pStyle w:val="0"/>
        <w:jc w:val="both"/>
      </w:pPr>
      <w:r>
        <w:rPr>
          <w:sz w:val="20"/>
        </w:rPr>
        <w:t xml:space="preserve">(в ред. Федеральных законов от 29.06.2018 </w:t>
      </w:r>
      <w:hyperlink w:history="0" r:id="rId25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5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jc w:val="both"/>
      </w:pPr>
      <w:r>
        <w:rPr>
          <w:sz w:val="20"/>
        </w:rPr>
        <w:t xml:space="preserve">(п. 1 в ред. Федерального </w:t>
      </w:r>
      <w:hyperlink w:history="0" r:id="rId26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pPr>
        <w:pStyle w:val="0"/>
        <w:jc w:val="both"/>
      </w:pPr>
      <w:r>
        <w:rPr>
          <w:sz w:val="20"/>
        </w:rPr>
        <w:t xml:space="preserve">(п. 1.1 введен Федеральным </w:t>
      </w:r>
      <w:hyperlink w:history="0" r:id="rId2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2. </w:t>
      </w:r>
      <w:hyperlink w:history="0" r:id="rId26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pPr>
        <w:pStyle w:val="0"/>
        <w:jc w:val="both"/>
      </w:pPr>
      <w:r>
        <w:rPr>
          <w:sz w:val="20"/>
        </w:rPr>
        <w:t xml:space="preserve">(п. 2 в ред. Федерального </w:t>
      </w:r>
      <w:hyperlink w:history="0" r:id="rId26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392" w:name="P392"/>
    <w:bookmarkEnd w:id="392"/>
    <w:p>
      <w:pPr>
        <w:pStyle w:val="0"/>
        <w:spacing w:before="200" w:lineRule="auto"/>
        <w:ind w:firstLine="540"/>
        <w:jc w:val="both"/>
      </w:pPr>
      <w:r>
        <w:rPr>
          <w:sz w:val="20"/>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w:history="0" r:id="rId264" w:tooltip="Федеральный закон от 26.03.2003 N 36-ФЗ (ред. от 08.08.2024)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pPr>
        <w:pStyle w:val="0"/>
        <w:jc w:val="both"/>
      </w:pPr>
      <w:r>
        <w:rPr>
          <w:sz w:val="20"/>
        </w:rPr>
        <w:t xml:space="preserve">(п. 3 в ред. Федерального </w:t>
      </w:r>
      <w:hyperlink w:history="0" r:id="rId2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394" w:name="P394"/>
    <w:bookmarkEnd w:id="394"/>
    <w:p>
      <w:pPr>
        <w:pStyle w:val="0"/>
        <w:spacing w:before="200" w:lineRule="auto"/>
        <w:ind w:firstLine="540"/>
        <w:jc w:val="both"/>
      </w:pPr>
      <w:r>
        <w:rPr>
          <w:sz w:val="20"/>
        </w:rPr>
        <w:t xml:space="preserve">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Федеральных законов от 04.11.2007 </w:t>
      </w:r>
      <w:hyperlink w:history="0" r:id="rId26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2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2"/>
        <w:outlineLvl w:val="1"/>
        <w:ind w:firstLine="540"/>
        <w:jc w:val="both"/>
      </w:pPr>
      <w:r>
        <w:rPr>
          <w:sz w:val="20"/>
        </w:rPr>
        <w:t xml:space="preserve">Статья 13. Основные принципы оперативно-диспетчерского управления в электроэнергетике</w:t>
      </w:r>
    </w:p>
    <w:p>
      <w:pPr>
        <w:pStyle w:val="0"/>
      </w:pPr>
      <w:r>
        <w:rPr>
          <w:sz w:val="20"/>
        </w:rPr>
      </w:r>
    </w:p>
    <w:p>
      <w:pPr>
        <w:pStyle w:val="0"/>
        <w:ind w:firstLine="540"/>
        <w:jc w:val="both"/>
      </w:pPr>
      <w:r>
        <w:rPr>
          <w:sz w:val="20"/>
        </w:rPr>
        <w:t xml:space="preserve">1. Основными принципами оперативно-диспетчерского управления в электроэнергетике являются:</w:t>
      </w:r>
    </w:p>
    <w:p>
      <w:pPr>
        <w:pStyle w:val="0"/>
        <w:spacing w:before="200" w:lineRule="auto"/>
        <w:ind w:firstLine="540"/>
        <w:jc w:val="both"/>
      </w:pPr>
      <w:r>
        <w:rPr>
          <w:sz w:val="20"/>
        </w:rPr>
        <w:t xml:space="preserve">обеспечение баланса производства и потребления электрической энергии;</w:t>
      </w:r>
    </w:p>
    <w:p>
      <w:pPr>
        <w:pStyle w:val="0"/>
        <w:spacing w:before="200" w:lineRule="auto"/>
        <w:ind w:firstLine="540"/>
        <w:jc w:val="both"/>
      </w:pPr>
      <w:r>
        <w:rPr>
          <w:sz w:val="20"/>
        </w:rPr>
        <w:t xml:space="preserve">абзац утратил силу с 9 ноября 2008 года. - Федеральный </w:t>
      </w:r>
      <w:hyperlink w:history="0" r:id="rId26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pPr>
        <w:pStyle w:val="0"/>
        <w:jc w:val="both"/>
      </w:pPr>
      <w:r>
        <w:rPr>
          <w:sz w:val="20"/>
        </w:rPr>
        <w:t xml:space="preserve">(в ред. Федерального </w:t>
      </w:r>
      <w:hyperlink w:history="0" r:id="rId26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pPr>
        <w:pStyle w:val="0"/>
        <w:spacing w:before="200" w:lineRule="auto"/>
        <w:ind w:firstLine="540"/>
        <w:jc w:val="both"/>
      </w:pPr>
      <w:r>
        <w:rPr>
          <w:sz w:val="20"/>
        </w:rPr>
        <w:t xml:space="preserve">принятие мер, направленных на обеспечение в Единой энергетической системе России нормированного резерва энергетических мощностей;</w:t>
      </w:r>
    </w:p>
    <w:p>
      <w:pPr>
        <w:pStyle w:val="0"/>
        <w:spacing w:before="200" w:lineRule="auto"/>
        <w:ind w:firstLine="540"/>
        <w:jc w:val="both"/>
      </w:pPr>
      <w:r>
        <w:rPr>
          <w:sz w:val="20"/>
        </w:rPr>
        <w:t xml:space="preserve">обеспечение прогнозирования объема производства и потребления электрической энергии;</w:t>
      </w:r>
    </w:p>
    <w:p>
      <w:pPr>
        <w:pStyle w:val="0"/>
        <w:jc w:val="both"/>
      </w:pPr>
      <w:r>
        <w:rPr>
          <w:sz w:val="20"/>
        </w:rPr>
        <w:t xml:space="preserve">(в ред. Федерального </w:t>
      </w:r>
      <w:hyperlink w:history="0" r:id="rId2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pPr>
        <w:pStyle w:val="0"/>
        <w:spacing w:before="200" w:lineRule="auto"/>
        <w:ind w:firstLine="540"/>
        <w:jc w:val="both"/>
      </w:pPr>
      <w:r>
        <w:rPr>
          <w:sz w:val="20"/>
        </w:rPr>
        <w:t xml:space="preserve">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pPr>
        <w:pStyle w:val="0"/>
        <w:jc w:val="both"/>
      </w:pPr>
      <w:r>
        <w:rPr>
          <w:sz w:val="20"/>
        </w:rPr>
        <w:t xml:space="preserve">(в ред. Федерального </w:t>
      </w:r>
      <w:hyperlink w:history="0" r:id="rId27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w:history="0" r:id="rId27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порядка</w:t>
        </w:r>
      </w:hyperlink>
      <w:r>
        <w:rPr>
          <w:sz w:val="20"/>
        </w:rPr>
        <w:t xml:space="preserve"> оперативно-диспетчерского управления в электроэнергетике и </w:t>
      </w:r>
      <w:hyperlink w:history="0" r:id="rId27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w:t>
        </w:r>
      </w:hyperlink>
      <w:r>
        <w:rPr>
          <w:sz w:val="20"/>
        </w:rPr>
        <w:t xml:space="preserve"> оптового рынка, утверждаемых Правительством Российской Федерации.</w:t>
      </w:r>
    </w:p>
    <w:p>
      <w:pPr>
        <w:pStyle w:val="0"/>
        <w:jc w:val="both"/>
      </w:pPr>
      <w:r>
        <w:rPr>
          <w:sz w:val="20"/>
        </w:rPr>
        <w:t xml:space="preserve">(в ред. Федерального </w:t>
      </w:r>
      <w:hyperlink w:history="0" r:id="rId27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pPr>
        <w:pStyle w:val="0"/>
        <w:jc w:val="both"/>
      </w:pPr>
      <w:r>
        <w:rPr>
          <w:sz w:val="20"/>
        </w:rPr>
        <w:t xml:space="preserve">(в ред. Федерального </w:t>
      </w:r>
      <w:hyperlink w:history="0" r:id="rId27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w:history="0" r:id="rId27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w:history="0" r:id="rId2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утверждаемыми Правительством Российской Федерации.</w:t>
      </w:r>
    </w:p>
    <w:p>
      <w:pPr>
        <w:pStyle w:val="0"/>
        <w:jc w:val="both"/>
      </w:pPr>
      <w:r>
        <w:rPr>
          <w:sz w:val="20"/>
        </w:rPr>
        <w:t xml:space="preserve">(в ред. Федерального </w:t>
      </w:r>
      <w:hyperlink w:history="0" r:id="rId27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w:history="0" r:id="rId27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pPr>
        <w:pStyle w:val="0"/>
        <w:jc w:val="both"/>
      </w:pPr>
      <w:r>
        <w:rPr>
          <w:sz w:val="20"/>
        </w:rPr>
        <w:t xml:space="preserve">(в ред. Федерального </w:t>
      </w:r>
      <w:hyperlink w:history="0" r:id="rId28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jc w:val="both"/>
      </w:pPr>
      <w:r>
        <w:rPr>
          <w:sz w:val="20"/>
        </w:rPr>
        <w:t xml:space="preserve">(п. 2 в ред. Федерального </w:t>
      </w:r>
      <w:hyperlink w:history="0" r:id="rId28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14. Функции системного оператора</w:t>
      </w:r>
    </w:p>
    <w:p>
      <w:pPr>
        <w:pStyle w:val="0"/>
        <w:jc w:val="both"/>
      </w:pPr>
      <w:r>
        <w:rPr>
          <w:sz w:val="20"/>
        </w:rPr>
        <w:t xml:space="preserve">(в ред. Федерального </w:t>
      </w:r>
      <w:hyperlink w:history="0" r:id="rId28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1. Системный оператор осуществляет:</w:t>
      </w:r>
    </w:p>
    <w:p>
      <w:pPr>
        <w:pStyle w:val="0"/>
        <w:spacing w:before="20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jc w:val="both"/>
      </w:pPr>
      <w:r>
        <w:rPr>
          <w:sz w:val="20"/>
        </w:rPr>
        <w:t xml:space="preserve">(в ред. Федерального </w:t>
      </w:r>
      <w:hyperlink w:history="0" r:id="rId28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w:history="0" r:id="rId2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1" w:name="P431"/>
    <w:bookmarkEnd w:id="431"/>
    <w:p>
      <w:pPr>
        <w:pStyle w:val="0"/>
        <w:spacing w:before="26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jc w:val="both"/>
      </w:pPr>
      <w:r>
        <w:rPr>
          <w:sz w:val="20"/>
        </w:rPr>
        <w:t xml:space="preserve">(в ред. Федерального </w:t>
      </w:r>
      <w:hyperlink w:history="0" r:id="rId28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433" w:name="P433"/>
    <w:bookmarkEnd w:id="433"/>
    <w:p>
      <w:pPr>
        <w:pStyle w:val="0"/>
        <w:spacing w:before="200" w:lineRule="auto"/>
        <w:ind w:firstLine="540"/>
        <w:jc w:val="both"/>
      </w:pPr>
      <w:r>
        <w:rPr>
          <w:sz w:val="20"/>
        </w:rPr>
        <w:t xml:space="preserve">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jc w:val="both"/>
      </w:pPr>
      <w:r>
        <w:rPr>
          <w:sz w:val="20"/>
        </w:rPr>
        <w:t xml:space="preserve">(в ред. Федерального </w:t>
      </w:r>
      <w:hyperlink w:history="0" r:id="rId28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pPr>
        <w:pStyle w:val="0"/>
        <w:spacing w:before="200" w:lineRule="auto"/>
        <w:ind w:firstLine="540"/>
        <w:jc w:val="both"/>
      </w:pPr>
      <w:r>
        <w:rPr>
          <w:sz w:val="20"/>
        </w:rPr>
        <w:t xml:space="preserve">выдачу в порядке, установленном </w:t>
      </w:r>
      <w:hyperlink w:history="0" r:id="rId28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pPr>
        <w:pStyle w:val="0"/>
        <w:jc w:val="both"/>
      </w:pPr>
      <w:r>
        <w:rPr>
          <w:sz w:val="20"/>
        </w:rPr>
        <w:t xml:space="preserve">(в ред. Федеральных законов от 02.08.2019 </w:t>
      </w:r>
      <w:hyperlink w:history="0" r:id="rId28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13.07.2024 </w:t>
      </w:r>
      <w:hyperlink w:history="0" r:id="rId29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jc w:val="both"/>
      </w:pPr>
      <w:r>
        <w:rPr>
          <w:sz w:val="20"/>
        </w:rPr>
        <w:t xml:space="preserve">(в ред. Федерального </w:t>
      </w:r>
      <w:hyperlink w:history="0" r:id="rId29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pPr>
        <w:pStyle w:val="0"/>
        <w:jc w:val="both"/>
      </w:pPr>
      <w:r>
        <w:rPr>
          <w:sz w:val="20"/>
        </w:rPr>
        <w:t xml:space="preserve">(в ред. Федерального </w:t>
      </w:r>
      <w:hyperlink w:history="0" r:id="rId292"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29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pPr>
        <w:pStyle w:val="0"/>
        <w:jc w:val="both"/>
      </w:pPr>
      <w:r>
        <w:rPr>
          <w:sz w:val="20"/>
        </w:rPr>
        <w:t xml:space="preserve">(в ред. Федерального </w:t>
      </w:r>
      <w:hyperlink w:history="0" r:id="rId29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 (ред. 02.11.2023))</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w:history="0" r:id="rId295"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9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bookmarkStart w:id="451" w:name="P451"/>
    <w:bookmarkEnd w:id="451"/>
    <w:p>
      <w:pPr>
        <w:pStyle w:val="0"/>
        <w:spacing w:before="200" w:lineRule="auto"/>
        <w:ind w:firstLine="540"/>
        <w:jc w:val="both"/>
      </w:pPr>
      <w:r>
        <w:rPr>
          <w:sz w:val="20"/>
        </w:rP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history="0" w:anchor="P275" w:tooltip="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
        <w:r>
          <w:rPr>
            <w:sz w:val="20"/>
            <w:color w:val="0000ff"/>
          </w:rPr>
          <w:t xml:space="preserve">пунктами 10</w:t>
        </w:r>
      </w:hyperlink>
      <w:r>
        <w:rPr>
          <w:sz w:val="20"/>
        </w:rPr>
        <w:t xml:space="preserve"> и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11 статьи 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bookmarkStart w:id="453" w:name="P453"/>
    <w:bookmarkEnd w:id="453"/>
    <w:p>
      <w:pPr>
        <w:pStyle w:val="0"/>
        <w:spacing w:before="200" w:lineRule="auto"/>
        <w:ind w:firstLine="540"/>
        <w:jc w:val="both"/>
      </w:pPr>
      <w:r>
        <w:rPr>
          <w:sz w:val="20"/>
        </w:rPr>
        <w:t xml:space="preserve">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jc w:val="both"/>
      </w:pPr>
      <w:r>
        <w:rPr>
          <w:sz w:val="20"/>
        </w:rPr>
        <w:t xml:space="preserve">(абзац введен Федеральным </w:t>
      </w:r>
      <w:hyperlink w:history="0" r:id="rId2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организацию и проведение отбора исполнителей услуг по управлению изменением режима потребления электрической энергии в </w:t>
      </w:r>
      <w:hyperlink w:history="0" r:id="rId30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3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w:t>
      </w:r>
      <w:r>
        <w:rPr>
          <w:sz w:val="20"/>
        </w:rPr>
        <w:t xml:space="preserve">порядке</w:t>
      </w:r>
      <w:r>
        <w:rPr>
          <w:sz w:val="20"/>
        </w:rPr>
        <w:t xml:space="preserve">,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jc w:val="both"/>
      </w:pPr>
      <w:r>
        <w:rPr>
          <w:sz w:val="20"/>
        </w:rPr>
        <w:t xml:space="preserve">(абзац введен Федеральным </w:t>
      </w:r>
      <w:hyperlink w:history="0" r:id="rId30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иные функции, определенные настоящим Федеральным законом и иными нормативными правовыми актами Российской Федерации в сфере электроэнергетики.</w:t>
      </w:r>
    </w:p>
    <w:p>
      <w:pPr>
        <w:pStyle w:val="0"/>
        <w:jc w:val="both"/>
      </w:pPr>
      <w:r>
        <w:rPr>
          <w:sz w:val="20"/>
        </w:rPr>
        <w:t xml:space="preserve">(абзац введен Федеральным </w:t>
      </w:r>
      <w:hyperlink w:history="0" r:id="rId3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30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с 1 января 2024 года. - Федеральный </w:t>
      </w:r>
      <w:hyperlink w:history="0" r:id="rId3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pPr>
        <w:pStyle w:val="0"/>
        <w:jc w:val="both"/>
      </w:pPr>
      <w:r>
        <w:rPr>
          <w:sz w:val="20"/>
        </w:rPr>
        <w:t xml:space="preserve">(п. 3 в ред. Федерального </w:t>
      </w:r>
      <w:hyperlink w:history="0" r:id="rId30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pPr>
        <w:pStyle w:val="0"/>
        <w:jc w:val="both"/>
      </w:pPr>
      <w:r>
        <w:rPr>
          <w:sz w:val="20"/>
        </w:rPr>
        <w:t xml:space="preserve">(п. 4 введен Федеральным </w:t>
      </w:r>
      <w:hyperlink w:history="0" r:id="rId307"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 в ред. Федеральных законов от 11.06.2022 </w:t>
      </w:r>
      <w:hyperlink w:history="0" r:id="rId30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30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15. Аварийные электроэнергетические режимы</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w:history="0" r:id="rId31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w:t>
      </w:r>
      <w:hyperlink w:history="0" r:id="rId31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pPr>
        <w:pStyle w:val="0"/>
        <w:ind w:firstLine="540"/>
        <w:jc w:val="both"/>
      </w:pPr>
      <w:r>
        <w:rPr>
          <w:sz w:val="20"/>
        </w:rPr>
      </w:r>
    </w:p>
    <w:p>
      <w:pPr>
        <w:pStyle w:val="0"/>
        <w:ind w:firstLine="540"/>
        <w:jc w:val="both"/>
      </w:pPr>
      <w:r>
        <w:rPr>
          <w:sz w:val="20"/>
        </w:rPr>
        <w:t xml:space="preserve">(введена Федеральным </w:t>
      </w:r>
      <w:hyperlink w:history="0" r:id="rId313"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bookmarkStart w:id="478" w:name="P478"/>
    <w:bookmarkEnd w:id="478"/>
    <w:p>
      <w:pPr>
        <w:pStyle w:val="0"/>
        <w:ind w:firstLine="540"/>
        <w:jc w:val="both"/>
      </w:pPr>
      <w:r>
        <w:rPr>
          <w:sz w:val="20"/>
        </w:rPr>
        <w:t xml:space="preserve">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bookmarkStart w:id="479" w:name="P479"/>
    <w:bookmarkEnd w:id="479"/>
    <w:p>
      <w:pPr>
        <w:pStyle w:val="0"/>
        <w:spacing w:before="200" w:lineRule="auto"/>
        <w:ind w:firstLine="540"/>
        <w:jc w:val="both"/>
      </w:pPr>
      <w:r>
        <w:rPr>
          <w:sz w:val="20"/>
        </w:rPr>
        <w:t xml:space="preserve">2. При проектировании, строительстве, реконструкции объектов электроэнергетики, которые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bookmarkStart w:id="480" w:name="P480"/>
    <w:bookmarkEnd w:id="480"/>
    <w:p>
      <w:pPr>
        <w:pStyle w:val="0"/>
        <w:spacing w:before="200" w:lineRule="auto"/>
        <w:ind w:firstLine="540"/>
        <w:jc w:val="both"/>
      </w:pPr>
      <w:r>
        <w:rPr>
          <w:sz w:val="20"/>
        </w:rP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pPr>
        <w:pStyle w:val="0"/>
        <w:spacing w:before="200" w:lineRule="auto"/>
        <w:ind w:firstLine="540"/>
        <w:jc w:val="both"/>
      </w:pPr>
      <w:r>
        <w:rPr>
          <w:sz w:val="20"/>
        </w:rPr>
        <w:t xml:space="preserve">В отношении введенных в эксплуатацию объектов электроэнергетики, которые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pPr>
        <w:pStyle w:val="0"/>
        <w:spacing w:before="200" w:lineRule="auto"/>
        <w:ind w:firstLine="540"/>
        <w:jc w:val="both"/>
      </w:pPr>
      <w:r>
        <w:rPr>
          <w:sz w:val="20"/>
        </w:rPr>
        <w:t xml:space="preserve">В отношении введенных в эксплуатацию объектов электроэнергетики, которые соответствуют указанным в </w:t>
      </w:r>
      <w:hyperlink w:history="0" w:anchor="P478" w:tooltip="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
        <w:r>
          <w:rPr>
            <w:sz w:val="20"/>
            <w:color w:val="0000ff"/>
          </w:rPr>
          <w:t xml:space="preserve">пункте 1</w:t>
        </w:r>
      </w:hyperlink>
      <w:r>
        <w:rPr>
          <w:sz w:val="20"/>
        </w:rP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pPr>
        <w:pStyle w:val="0"/>
        <w:spacing w:before="200" w:lineRule="auto"/>
        <w:ind w:firstLine="540"/>
        <w:jc w:val="both"/>
      </w:pPr>
      <w:hyperlink w:history="0" r:id="rId314"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Критерии</w:t>
        </w:r>
      </w:hyperlink>
      <w:r>
        <w:rPr>
          <w:sz w:val="20"/>
        </w:rP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w:history="0" r:id="rId315"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состав</w:t>
        </w:r>
      </w:hyperlink>
      <w:r>
        <w:rPr>
          <w:sz w:val="20"/>
        </w:rP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pPr>
        <w:pStyle w:val="0"/>
        <w:spacing w:before="200" w:lineRule="auto"/>
        <w:ind w:firstLine="540"/>
        <w:jc w:val="both"/>
      </w:pPr>
      <w:r>
        <w:rPr>
          <w:sz w:val="20"/>
        </w:rPr>
        <w:t xml:space="preserve">4. </w:t>
      </w:r>
      <w:hyperlink w:history="0" r:id="rId316" w:tooltip="Приказ Минэнерго России от 07.11.2024 N 2197 &quot;Об определении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quot; (Зарегистрировано в Минюсте России 26.12.2024 N 80789) {КонсультантПлюс}">
        <w:r>
          <w:rPr>
            <w:sz w:val="20"/>
            <w:color w:val="0000ff"/>
          </w:rPr>
          <w:t xml:space="preserve">Объем</w:t>
        </w:r>
      </w:hyperlink>
      <w:r>
        <w:rPr>
          <w:sz w:val="20"/>
        </w:rPr>
        <w:t xml:space="preserve"> реконструкции объектов электроэнергетики, при выполнении которой в соответствии с </w:t>
      </w:r>
      <w:hyperlink w:history="0" w:anchor="P479" w:tooltip="2. При проектировании, строительстве, реконструкции объектов электроэнергетики, которые соответствуют указанным в пункте 1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
        <w:r>
          <w:rPr>
            <w:sz w:val="20"/>
            <w:color w:val="0000ff"/>
          </w:rPr>
          <w:t xml:space="preserve">пунктами 2</w:t>
        </w:r>
      </w:hyperlink>
      <w:r>
        <w:rPr>
          <w:sz w:val="20"/>
        </w:rPr>
        <w:t xml:space="preserve"> и </w:t>
      </w:r>
      <w:hyperlink w:history="0" w:anchor="P480" w:tooltip="3. Собственники или иные законные владельцы объектов электроэнергетики, которые введены в эксплуатацию до 1 января 2025 года, соответствуют указанным в пункте 1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
        <w:r>
          <w:rPr>
            <w:sz w:val="20"/>
            <w:color w:val="0000ff"/>
          </w:rPr>
          <w:t xml:space="preserve">3</w:t>
        </w:r>
      </w:hyperlink>
      <w:r>
        <w:rPr>
          <w:sz w:val="20"/>
        </w:rP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pPr>
      <w:r>
        <w:rPr>
          <w:sz w:val="20"/>
        </w:rPr>
      </w:r>
    </w:p>
    <w:p>
      <w:pPr>
        <w:pStyle w:val="2"/>
        <w:outlineLvl w:val="1"/>
        <w:ind w:firstLine="540"/>
        <w:jc w:val="both"/>
      </w:pPr>
      <w:r>
        <w:rPr>
          <w:sz w:val="20"/>
        </w:rPr>
        <w:t xml:space="preserve">Статья 16. Оказание услуг по оперативно-диспетчерскому управлению в электроэнергетике</w:t>
      </w:r>
    </w:p>
    <w:p>
      <w:pPr>
        <w:pStyle w:val="0"/>
      </w:pPr>
      <w:r>
        <w:rPr>
          <w:sz w:val="20"/>
        </w:rPr>
      </w:r>
    </w:p>
    <w:bookmarkStart w:id="488" w:name="P488"/>
    <w:bookmarkEnd w:id="488"/>
    <w:p>
      <w:pPr>
        <w:pStyle w:val="0"/>
        <w:ind w:firstLine="540"/>
        <w:jc w:val="both"/>
      </w:pPr>
      <w:r>
        <w:rPr>
          <w:sz w:val="20"/>
        </w:rPr>
        <w:t xml:space="preserve">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pPr>
        <w:pStyle w:val="0"/>
        <w:jc w:val="both"/>
      </w:pPr>
      <w:r>
        <w:rPr>
          <w:sz w:val="20"/>
        </w:rPr>
        <w:t xml:space="preserve">(в ред. Федерального </w:t>
      </w:r>
      <w:hyperlink w:history="0" r:id="rId3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Правительство Российской Федерации устанавливает </w:t>
      </w:r>
      <w:hyperlink w:history="0" r:id="rId318"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w:t>
        </w:r>
      </w:hyperlink>
      <w:r>
        <w:rPr>
          <w:sz w:val="20"/>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w:history="0" r:id="rId319"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порядок</w:t>
        </w:r>
      </w:hyperlink>
      <w:r>
        <w:rPr>
          <w:sz w:val="20"/>
        </w:rPr>
        <w:t xml:space="preserve"> оплаты указанных услуг, в число которых входят следующие услуги:</w:t>
      </w:r>
    </w:p>
    <w:p>
      <w:pPr>
        <w:pStyle w:val="0"/>
        <w:jc w:val="both"/>
      </w:pPr>
      <w:r>
        <w:rPr>
          <w:sz w:val="20"/>
        </w:rPr>
        <w:t xml:space="preserve">(в ред. Федерального </w:t>
      </w:r>
      <w:hyperlink w:history="0" r:id="rId32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pPr>
        <w:pStyle w:val="0"/>
        <w:jc w:val="both"/>
      </w:pPr>
      <w:r>
        <w:rPr>
          <w:sz w:val="20"/>
        </w:rPr>
        <w:t xml:space="preserve">(в ред. Федерального </w:t>
      </w:r>
      <w:hyperlink w:history="0" r:id="rId3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322"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3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bookmarkStart w:id="496" w:name="P496"/>
    <w:bookmarkEnd w:id="496"/>
    <w:p>
      <w:pPr>
        <w:pStyle w:val="0"/>
        <w:spacing w:before="200" w:lineRule="auto"/>
        <w:ind w:firstLine="540"/>
        <w:jc w:val="both"/>
      </w:pPr>
      <w:r>
        <w:rPr>
          <w:sz w:val="20"/>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w:history="0" r:id="rId32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pPr>
        <w:pStyle w:val="0"/>
        <w:jc w:val="both"/>
      </w:pPr>
      <w:r>
        <w:rPr>
          <w:sz w:val="20"/>
        </w:rPr>
        <w:t xml:space="preserve">(в ред. Федерального </w:t>
      </w:r>
      <w:hyperlink w:history="0" r:id="rId32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Заключение безвозмездных соглашений, указанных в </w:t>
      </w:r>
      <w:hyperlink w:history="0" w:anchor="P496" w:tooltip="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
        <w:r>
          <w:rPr>
            <w:sz w:val="20"/>
            <w:color w:val="0000ff"/>
          </w:rPr>
          <w:t xml:space="preserve">абзаце пятом</w:t>
        </w:r>
      </w:hyperlink>
      <w:r>
        <w:rPr>
          <w:sz w:val="20"/>
        </w:rPr>
        <w:t xml:space="preserve"> настоящего пункта, является обязательным для соответствующих субъектов электроэнергетики и потребителей электрической энергии.</w:t>
      </w:r>
    </w:p>
    <w:p>
      <w:pPr>
        <w:pStyle w:val="0"/>
        <w:jc w:val="both"/>
      </w:pPr>
      <w:r>
        <w:rPr>
          <w:sz w:val="20"/>
        </w:rPr>
        <w:t xml:space="preserve">(абзац введен Федеральным </w:t>
      </w:r>
      <w:hyperlink w:history="0" r:id="rId3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3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history="0" w:anchor="P488" w:tooltip="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
        <w:r>
          <w:rPr>
            <w:sz w:val="20"/>
            <w:color w:val="0000ff"/>
          </w:rPr>
          <w:t xml:space="preserve">пунктом 1</w:t>
        </w:r>
      </w:hyperlink>
      <w:r>
        <w:rPr>
          <w:sz w:val="20"/>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pPr>
        <w:pStyle w:val="0"/>
        <w:jc w:val="both"/>
      </w:pPr>
      <w:r>
        <w:rPr>
          <w:sz w:val="20"/>
        </w:rPr>
        <w:t xml:space="preserve">(в ред. Федеральных законов от 04.11.2007 </w:t>
      </w:r>
      <w:hyperlink w:history="0" r:id="rId32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2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pPr>
        <w:pStyle w:val="0"/>
        <w:jc w:val="both"/>
      </w:pPr>
      <w:r>
        <w:rPr>
          <w:sz w:val="20"/>
        </w:rPr>
        <w:t xml:space="preserve">(в ред. Федеральных законов от 04.11.2007 </w:t>
      </w:r>
      <w:hyperlink w:history="0" r:id="rId33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w:history="0" r:id="rId3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33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 в ред. Федерального </w:t>
      </w:r>
      <w:hyperlink w:history="0" r:id="rId33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3. Утратил силу. - Федеральный </w:t>
      </w:r>
      <w:hyperlink w:history="0" r:id="rId33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w:history="0" r:id="rId336"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и со </w:t>
      </w:r>
      <w:hyperlink w:history="0" w:anchor="P547" w:tooltip="Статья 20. Принципы и методы государственного регулирования и контроля в электроэнергетике">
        <w:r>
          <w:rPr>
            <w:sz w:val="20"/>
            <w:color w:val="0000ff"/>
          </w:rPr>
          <w:t xml:space="preserve">статьями 20</w:t>
        </w:r>
      </w:hyperlink>
      <w:r>
        <w:rPr>
          <w:sz w:val="20"/>
        </w:rPr>
        <w:t xml:space="preserve"> и </w:t>
      </w:r>
      <w:hyperlink w:history="0" w:anchor="P1236" w:tooltip="Статья 25. Антимонопольное регулирование и контроль на оптовом и розничных рынках">
        <w:r>
          <w:rPr>
            <w:sz w:val="20"/>
            <w:color w:val="0000ff"/>
          </w:rPr>
          <w:t xml:space="preserve">25</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pPr>
        <w:pStyle w:val="0"/>
        <w:jc w:val="both"/>
      </w:pPr>
      <w:r>
        <w:rPr>
          <w:sz w:val="20"/>
        </w:rPr>
        <w:t xml:space="preserve">(в ред. Федерального </w:t>
      </w:r>
      <w:hyperlink w:history="0" r:id="rId3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ind w:firstLine="540"/>
        <w:jc w:val="both"/>
      </w:pPr>
      <w:r>
        <w:rPr>
          <w:sz w:val="20"/>
        </w:rPr>
      </w:r>
    </w:p>
    <w:p>
      <w:pPr>
        <w:pStyle w:val="0"/>
        <w:ind w:firstLine="540"/>
        <w:jc w:val="both"/>
      </w:pPr>
      <w:r>
        <w:rPr>
          <w:sz w:val="20"/>
        </w:rPr>
        <w:t xml:space="preserve">(в ред. Федерального </w:t>
      </w:r>
      <w:hyperlink w:history="0" r:id="rId3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r>
        <w:rPr>
          <w:sz w:val="20"/>
        </w:rPr>
        <w:t xml:space="preserve">надзора</w:t>
      </w:r>
      <w:r>
        <w:rPr>
          <w:sz w:val="20"/>
        </w:rPr>
        <w:t xml:space="preserve"> и государственного </w:t>
      </w:r>
      <w:hyperlink w:history="0" r:id="rId339"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контроля</w:t>
        </w:r>
      </w:hyperlink>
      <w:r>
        <w:rPr>
          <w:sz w:val="20"/>
        </w:rPr>
        <w:t xml:space="preserve"> за соблюдением антимонопольного законодательства.</w:t>
      </w:r>
    </w:p>
    <w:p>
      <w:pPr>
        <w:pStyle w:val="0"/>
        <w:jc w:val="both"/>
      </w:pPr>
      <w:r>
        <w:rPr>
          <w:sz w:val="20"/>
        </w:rPr>
        <w:t xml:space="preserve">(в ред. Федерального </w:t>
      </w:r>
      <w:hyperlink w:history="0" r:id="rId3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w:history="0" r:id="rId34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pStyle w:val="0"/>
        <w:spacing w:before="200" w:lineRule="auto"/>
        <w:ind w:firstLine="540"/>
        <w:jc w:val="both"/>
      </w:pPr>
      <w:r>
        <w:rPr>
          <w:sz w:val="20"/>
        </w:rP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pStyle w:val="0"/>
        <w:jc w:val="both"/>
      </w:pPr>
      <w:r>
        <w:rPr>
          <w:sz w:val="20"/>
        </w:rPr>
        <w:t xml:space="preserve">(в ред. Федерального </w:t>
      </w:r>
      <w:hyperlink w:history="0" r:id="rId34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18. Гражданско-правовая ответственность субъекта оперативно-диспетчерского управления</w:t>
      </w:r>
    </w:p>
    <w:p>
      <w:pPr>
        <w:pStyle w:val="0"/>
        <w:jc w:val="both"/>
      </w:pPr>
      <w:r>
        <w:rPr>
          <w:sz w:val="20"/>
        </w:rPr>
        <w:t xml:space="preserve">(в ред. Федерального </w:t>
      </w:r>
      <w:hyperlink w:history="0" r:id="rId3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pPr>
        <w:pStyle w:val="0"/>
        <w:jc w:val="both"/>
      </w:pPr>
      <w:r>
        <w:rPr>
          <w:sz w:val="20"/>
        </w:rPr>
        <w:t xml:space="preserve">(в ред. Федерального </w:t>
      </w:r>
      <w:hyperlink w:history="0" r:id="rId3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526" w:name="P526"/>
    <w:bookmarkEnd w:id="526"/>
    <w:p>
      <w:pPr>
        <w:pStyle w:val="0"/>
        <w:spacing w:before="200" w:lineRule="auto"/>
        <w:ind w:firstLine="540"/>
        <w:jc w:val="both"/>
      </w:pPr>
      <w:r>
        <w:rPr>
          <w:sz w:val="20"/>
        </w:rP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w:history="0" r:id="rId34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основными </w:t>
      </w:r>
      <w:hyperlink w:history="0" r:id="rId34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w:t>
      </w:r>
    </w:p>
    <w:p>
      <w:pPr>
        <w:pStyle w:val="0"/>
        <w:jc w:val="both"/>
      </w:pPr>
      <w:r>
        <w:rPr>
          <w:sz w:val="20"/>
        </w:rPr>
        <w:t xml:space="preserve">(в ред. Федеральных законов от 04.11.2007 </w:t>
      </w:r>
      <w:hyperlink w:history="0" r:id="rId3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w:history="0" r:id="rId34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pPr>
        <w:pStyle w:val="0"/>
        <w:jc w:val="both"/>
      </w:pPr>
      <w:r>
        <w:rPr>
          <w:sz w:val="20"/>
        </w:rPr>
        <w:t xml:space="preserve">(в ред. Федерального </w:t>
      </w:r>
      <w:hyperlink w:history="0" r:id="rId3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В целях защиты имущественных интересов субъектов электроэнергетики и потребителей электрической энергии от указанных в </w:t>
      </w:r>
      <w:hyperlink w:history="0" w:anchor="P526"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0"/>
            <w:color w:val="0000ff"/>
          </w:rPr>
          <w:t xml:space="preserve">пункте 2</w:t>
        </w:r>
      </w:hyperlink>
      <w:r>
        <w:rPr>
          <w:sz w:val="20"/>
        </w:rP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pPr>
        <w:pStyle w:val="0"/>
        <w:jc w:val="both"/>
      </w:pPr>
      <w:r>
        <w:rPr>
          <w:sz w:val="20"/>
        </w:rPr>
        <w:t xml:space="preserve">(в ред. Федеральных законов от 04.11.2007 </w:t>
      </w:r>
      <w:hyperlink w:history="0" r:id="rId35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Организация, осуществляющая страхование, определяется на основе открытого конкурса.</w:t>
      </w:r>
    </w:p>
    <w:p>
      <w:pPr>
        <w:pStyle w:val="0"/>
        <w:spacing w:before="200" w:lineRule="auto"/>
        <w:ind w:firstLine="540"/>
        <w:jc w:val="both"/>
      </w:pPr>
      <w:r>
        <w:rPr>
          <w:sz w:val="20"/>
        </w:rPr>
        <w:t xml:space="preserve">4. Для защиты своих имущественных интересов от указанных в </w:t>
      </w:r>
      <w:hyperlink w:history="0" w:anchor="P526"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0"/>
            <w:color w:val="0000ff"/>
          </w:rPr>
          <w:t xml:space="preserve">пункте 2</w:t>
        </w:r>
      </w:hyperlink>
      <w:r>
        <w:rPr>
          <w:sz w:val="20"/>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pPr>
        <w:pStyle w:val="0"/>
      </w:pPr>
      <w:r>
        <w:rPr>
          <w:sz w:val="20"/>
        </w:rPr>
      </w:r>
    </w:p>
    <w:bookmarkStart w:id="535" w:name="P535"/>
    <w:bookmarkEnd w:id="535"/>
    <w:p>
      <w:pPr>
        <w:pStyle w:val="2"/>
        <w:outlineLvl w:val="1"/>
        <w:ind w:firstLine="540"/>
        <w:jc w:val="both"/>
      </w:pPr>
      <w:r>
        <w:rPr>
          <w:sz w:val="20"/>
        </w:rPr>
        <w:t xml:space="preserve">Статья 19. Оперативно-диспетчерское управление в технологически изолированных территориальных электроэнергетических системах</w:t>
      </w:r>
    </w:p>
    <w:p>
      <w:pPr>
        <w:pStyle w:val="0"/>
      </w:pPr>
      <w:r>
        <w:rPr>
          <w:sz w:val="20"/>
        </w:rPr>
      </w:r>
    </w:p>
    <w:p>
      <w:pPr>
        <w:pStyle w:val="0"/>
        <w:ind w:firstLine="540"/>
        <w:jc w:val="both"/>
      </w:pPr>
      <w:hyperlink w:history="0" r:id="rId3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1</w:t>
        </w:r>
      </w:hyperlink>
      <w:r>
        <w:rPr>
          <w:sz w:val="20"/>
        </w:rPr>
        <w:t xml:space="preserve">. Оперативно-диспетчерское управление в технологически изолированных территориальных электроэнергетических системах, </w:t>
      </w:r>
      <w:hyperlink w:history="0" r:id="rId35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w:history="0" r:id="rId35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осуществления оперативно-диспетчерского управления в указанных системах определяются Правительством Российской Федерации.</w:t>
      </w:r>
    </w:p>
    <w:p>
      <w:pPr>
        <w:pStyle w:val="0"/>
        <w:jc w:val="both"/>
      </w:pPr>
      <w:r>
        <w:rPr>
          <w:sz w:val="20"/>
        </w:rPr>
        <w:t xml:space="preserve">(в ред. Федеральных законов от 29.06.2018 </w:t>
      </w:r>
      <w:hyperlink w:history="0" r:id="rId35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3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pPr>
        <w:pStyle w:val="0"/>
        <w:jc w:val="both"/>
      </w:pPr>
      <w:r>
        <w:rPr>
          <w:sz w:val="20"/>
        </w:rPr>
        <w:t xml:space="preserve">(п. 2 введен Федеральным </w:t>
      </w:r>
      <w:hyperlink w:history="0" r:id="rId3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pPr>
        <w:pStyle w:val="0"/>
        <w:jc w:val="both"/>
      </w:pPr>
      <w:r>
        <w:rPr>
          <w:sz w:val="20"/>
        </w:rPr>
        <w:t xml:space="preserve">(п. 3 введен Федеральным </w:t>
      </w:r>
      <w:hyperlink w:history="0" r:id="rId3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pPr>
      <w:r>
        <w:rPr>
          <w:sz w:val="20"/>
        </w:rPr>
      </w:r>
    </w:p>
    <w:p>
      <w:pPr>
        <w:pStyle w:val="2"/>
        <w:outlineLvl w:val="0"/>
        <w:jc w:val="center"/>
      </w:pPr>
      <w:r>
        <w:rPr>
          <w:sz w:val="20"/>
        </w:rPr>
        <w:t xml:space="preserve">Глава 5. СИСТЕМА ГОСУДАРСТВЕННОГО РЕГУЛИРОВАНИЯ</w:t>
      </w:r>
    </w:p>
    <w:p>
      <w:pPr>
        <w:pStyle w:val="2"/>
        <w:jc w:val="center"/>
      </w:pPr>
      <w:r>
        <w:rPr>
          <w:sz w:val="20"/>
        </w:rPr>
        <w:t xml:space="preserve">И КОНТРОЛЯ В ЭЛЕКТРОЭНЕРГЕТИКЕ</w:t>
      </w:r>
    </w:p>
    <w:p>
      <w:pPr>
        <w:pStyle w:val="0"/>
      </w:pPr>
      <w:r>
        <w:rPr>
          <w:sz w:val="20"/>
        </w:rPr>
      </w:r>
    </w:p>
    <w:bookmarkStart w:id="547" w:name="P547"/>
    <w:bookmarkEnd w:id="547"/>
    <w:p>
      <w:pPr>
        <w:pStyle w:val="2"/>
        <w:outlineLvl w:val="1"/>
        <w:ind w:firstLine="540"/>
        <w:jc w:val="both"/>
      </w:pPr>
      <w:r>
        <w:rPr>
          <w:sz w:val="20"/>
        </w:rPr>
        <w:t xml:space="preserve">Статья 20. Принципы и методы государственного регулирования и контроля в электроэнергетике</w:t>
      </w:r>
    </w:p>
    <w:p>
      <w:pPr>
        <w:pStyle w:val="0"/>
      </w:pPr>
      <w:r>
        <w:rPr>
          <w:sz w:val="20"/>
        </w:rPr>
      </w:r>
    </w:p>
    <w:p>
      <w:pPr>
        <w:pStyle w:val="0"/>
        <w:ind w:firstLine="540"/>
        <w:jc w:val="both"/>
      </w:pPr>
      <w:r>
        <w:rPr>
          <w:sz w:val="20"/>
        </w:rPr>
        <w:t xml:space="preserve">1. Основными принципами государственного регулирования и контроля в электроэнергетике являются:</w:t>
      </w:r>
    </w:p>
    <w:p>
      <w:pPr>
        <w:pStyle w:val="0"/>
        <w:spacing w:before="200" w:lineRule="auto"/>
        <w:ind w:firstLine="540"/>
        <w:jc w:val="both"/>
      </w:pPr>
      <w:r>
        <w:rPr>
          <w:sz w:val="20"/>
        </w:rPr>
        <w:t xml:space="preserve">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эффективное управление государственной собственностью в электроэнергетике;</w:t>
      </w:r>
    </w:p>
    <w:p>
      <w:pPr>
        <w:pStyle w:val="0"/>
        <w:spacing w:before="200" w:lineRule="auto"/>
        <w:ind w:firstLine="540"/>
        <w:jc w:val="both"/>
      </w:pPr>
      <w:r>
        <w:rPr>
          <w:sz w:val="20"/>
        </w:rPr>
        <w:t xml:space="preserve">достижение баланса экономических интересов поставщиков и потребителей электрической энергии;</w:t>
      </w:r>
    </w:p>
    <w:p>
      <w:pPr>
        <w:pStyle w:val="0"/>
        <w:spacing w:before="200" w:lineRule="auto"/>
        <w:ind w:firstLine="540"/>
        <w:jc w:val="both"/>
      </w:pPr>
      <w:r>
        <w:rPr>
          <w:sz w:val="20"/>
        </w:rPr>
        <w:t xml:space="preserve">обеспечение доступности электрической энергии для потребителей и защита их прав;</w:t>
      </w:r>
    </w:p>
    <w:p>
      <w:pPr>
        <w:pStyle w:val="0"/>
        <w:jc w:val="both"/>
      </w:pPr>
      <w:r>
        <w:rPr>
          <w:sz w:val="20"/>
        </w:rPr>
        <w:t xml:space="preserve">(в ред. Федерального </w:t>
      </w:r>
      <w:hyperlink w:history="0" r:id="rId360"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защиты потребителей от необоснованного повышения цен (тарифов) на электрическую энергию (мощность);</w:t>
      </w:r>
    </w:p>
    <w:p>
      <w:pPr>
        <w:pStyle w:val="0"/>
        <w:jc w:val="both"/>
      </w:pPr>
      <w:r>
        <w:rPr>
          <w:sz w:val="20"/>
        </w:rPr>
        <w:t xml:space="preserve">(в ред. Федерального </w:t>
      </w:r>
      <w:hyperlink w:history="0" r:id="rId36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pPr>
        <w:pStyle w:val="0"/>
        <w:jc w:val="both"/>
      </w:pPr>
      <w:r>
        <w:rPr>
          <w:sz w:val="20"/>
        </w:rPr>
        <w:t xml:space="preserve">(в ред. Федерального </w:t>
      </w:r>
      <w:hyperlink w:history="0" r:id="rId3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развитие конкурентного рынка электрической энергии и ограничение монополистической деятельности отдельных субъектов электроэнергетики;</w:t>
      </w:r>
    </w:p>
    <w:p>
      <w:pPr>
        <w:pStyle w:val="0"/>
        <w:spacing w:before="200" w:lineRule="auto"/>
        <w:ind w:firstLine="540"/>
        <w:jc w:val="both"/>
      </w:pPr>
      <w:r>
        <w:rPr>
          <w:sz w:val="20"/>
        </w:rPr>
        <w:t xml:space="preserve">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pPr>
        <w:pStyle w:val="0"/>
        <w:jc w:val="both"/>
      </w:pPr>
      <w:r>
        <w:rPr>
          <w:sz w:val="20"/>
        </w:rPr>
        <w:t xml:space="preserve">(в ред. Федерального </w:t>
      </w:r>
      <w:hyperlink w:history="0" r:id="rId36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сохранение государственного регулирования в сферах электроэнергетики, в которых отсутствуют или ограничены условия для конкуренции;</w:t>
      </w:r>
    </w:p>
    <w:p>
      <w:pPr>
        <w:pStyle w:val="0"/>
        <w:jc w:val="both"/>
      </w:pPr>
      <w:r>
        <w:rPr>
          <w:sz w:val="20"/>
        </w:rPr>
        <w:t xml:space="preserve">(в ред. Федерального </w:t>
      </w:r>
      <w:hyperlink w:history="0" r:id="rId3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pPr>
        <w:pStyle w:val="0"/>
        <w:spacing w:before="200" w:lineRule="auto"/>
        <w:ind w:firstLine="540"/>
        <w:jc w:val="both"/>
      </w:pPr>
      <w:r>
        <w:rPr>
          <w:sz w:val="20"/>
        </w:rPr>
        <w:t xml:space="preserve">обеспечение энергетической и экологической безопасности электроэнергетики;</w:t>
      </w:r>
    </w:p>
    <w:p>
      <w:pPr>
        <w:pStyle w:val="0"/>
        <w:jc w:val="both"/>
      </w:pPr>
      <w:r>
        <w:rPr>
          <w:sz w:val="20"/>
        </w:rPr>
        <w:t xml:space="preserve">(абзац введен Федеральным </w:t>
      </w:r>
      <w:hyperlink w:history="0" r:id="rId3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выработки электрической энергии;</w:t>
      </w:r>
    </w:p>
    <w:p>
      <w:pPr>
        <w:pStyle w:val="0"/>
        <w:jc w:val="both"/>
      </w:pPr>
      <w:r>
        <w:rPr>
          <w:sz w:val="20"/>
        </w:rPr>
        <w:t xml:space="preserve">(абзац введен Федеральным </w:t>
      </w:r>
      <w:hyperlink w:history="0" r:id="rId36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6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устойчивого развития электроэнергетики;</w:t>
      </w:r>
    </w:p>
    <w:p>
      <w:pPr>
        <w:pStyle w:val="0"/>
        <w:jc w:val="both"/>
      </w:pPr>
      <w:r>
        <w:rPr>
          <w:sz w:val="20"/>
        </w:rPr>
        <w:t xml:space="preserve">(абзац введен Федеральным </w:t>
      </w:r>
      <w:hyperlink w:history="0" r:id="rId3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pStyle w:val="0"/>
        <w:jc w:val="both"/>
      </w:pPr>
      <w:r>
        <w:rPr>
          <w:sz w:val="20"/>
        </w:rPr>
        <w:t xml:space="preserve">(абзац введен Федеральным </w:t>
      </w:r>
      <w:hyperlink w:history="0" r:id="rId3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pPr>
        <w:pStyle w:val="0"/>
        <w:jc w:val="both"/>
      </w:pPr>
      <w:r>
        <w:rPr>
          <w:sz w:val="20"/>
        </w:rPr>
        <w:t xml:space="preserve">(абзац введен Федеральным </w:t>
      </w:r>
      <w:hyperlink w:history="0" r:id="rId37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2. В электроэнергетике применяются следующие методы государственного регулирования и контроля:</w:t>
      </w:r>
    </w:p>
    <w:p>
      <w:pPr>
        <w:pStyle w:val="0"/>
        <w:spacing w:before="200" w:lineRule="auto"/>
        <w:ind w:firstLine="540"/>
        <w:jc w:val="both"/>
      </w:pPr>
      <w:r>
        <w:rPr>
          <w:sz w:val="20"/>
        </w:rPr>
        <w:t xml:space="preserve">государственное регулирование и государственный контроль (надзор) в отнесенных </w:t>
      </w:r>
      <w:hyperlink w:history="0" r:id="rId372"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pPr>
        <w:pStyle w:val="0"/>
        <w:jc w:val="both"/>
      </w:pPr>
      <w:r>
        <w:rPr>
          <w:sz w:val="20"/>
        </w:rPr>
        <w:t xml:space="preserve">(в ред. Федерального </w:t>
      </w:r>
      <w:hyperlink w:history="0" r:id="rId3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pPr>
        <w:pStyle w:val="0"/>
        <w:jc w:val="both"/>
      </w:pPr>
      <w:r>
        <w:rPr>
          <w:sz w:val="20"/>
        </w:rPr>
        <w:t xml:space="preserve">(в ред. Федерального </w:t>
      </w:r>
      <w:hyperlink w:history="0"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антимонопольное регулирование и контроль, в том числе установление единых на территории Российской Федерации </w:t>
      </w:r>
      <w:hyperlink w:history="0" r:id="rId37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w:t>
        </w:r>
      </w:hyperlink>
      <w:r>
        <w:rPr>
          <w:sz w:val="20"/>
        </w:rPr>
        <w:t xml:space="preserve"> доступа к электрическим сетям и услугам по передаче электрической энергии;</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 Федеральный </w:t>
      </w:r>
      <w:hyperlink w:history="0" r:id="rId37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федеральный государственный энергетический надзор;</w:t>
      </w:r>
    </w:p>
    <w:p>
      <w:pPr>
        <w:pStyle w:val="0"/>
        <w:jc w:val="both"/>
      </w:pPr>
      <w:r>
        <w:rPr>
          <w:sz w:val="20"/>
        </w:rPr>
        <w:t xml:space="preserve">(в ред. Федерального </w:t>
      </w:r>
      <w:hyperlink w:history="0" r:id="rId3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государственный экологический контроль (надзор) в электроэнергетике;</w:t>
      </w:r>
    </w:p>
    <w:p>
      <w:pPr>
        <w:pStyle w:val="0"/>
        <w:jc w:val="both"/>
      </w:pPr>
      <w:r>
        <w:rPr>
          <w:sz w:val="20"/>
        </w:rPr>
        <w:t xml:space="preserve">(в ред. Федеральных законов от 18.07.2011 </w:t>
      </w:r>
      <w:hyperlink w:history="0"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25.12.2023 </w:t>
      </w:r>
      <w:hyperlink w:history="0" r:id="rId38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абзац утратил силу с 1 июля 2021 года. - Федеральный </w:t>
      </w:r>
      <w:hyperlink w:history="0" r:id="rId3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мониторинг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3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оценка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3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Утратил силу. - Федеральный </w:t>
      </w:r>
      <w:hyperlink w:history="0" r:id="rId38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pPr>
        <w:pStyle w:val="0"/>
        <w:jc w:val="both"/>
      </w:pPr>
      <w:r>
        <w:rPr>
          <w:sz w:val="20"/>
        </w:rPr>
        <w:t xml:space="preserve">(в ред. Федерального </w:t>
      </w:r>
      <w:hyperlink w:history="0" r:id="rId3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3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600" w:name="P600"/>
    <w:bookmarkEnd w:id="600"/>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устанавливает </w:t>
      </w:r>
      <w:hyperlink w:history="0" r:id="rId387"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критерии</w:t>
        </w:r>
      </w:hyperlink>
      <w:r>
        <w:rPr>
          <w:sz w:val="20"/>
        </w:rPr>
        <w:t xml:space="preserve"> и </w:t>
      </w:r>
      <w:hyperlink w:history="0" r:id="rId388"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0"/>
            <w:color w:val="0000ff"/>
          </w:rPr>
          <w:t xml:space="preserve">порядок</w:t>
        </w:r>
      </w:hyperlink>
      <w:r>
        <w:rPr>
          <w:sz w:val="20"/>
        </w:rPr>
        <w:t xml:space="preserve"> отнесения объектов электросетевого хозяйства к единой национальной (общероссийской) электрической сети;</w:t>
      </w:r>
    </w:p>
    <w:p>
      <w:pPr>
        <w:pStyle w:val="0"/>
        <w:spacing w:before="200" w:lineRule="auto"/>
        <w:ind w:firstLine="540"/>
        <w:jc w:val="both"/>
      </w:pPr>
      <w:r>
        <w:rPr>
          <w:sz w:val="20"/>
        </w:rPr>
        <w:t xml:space="preserve">утверждает </w:t>
      </w:r>
      <w:hyperlink w:history="0" r:id="rId38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w:t>
        </w:r>
      </w:hyperlink>
      <w:r>
        <w:rPr>
          <w:sz w:val="20"/>
        </w:rPr>
        <w:t xml:space="preserve"> оптового рынка и </w:t>
      </w:r>
      <w:hyperlink w:history="0" r:id="rId39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основные положения</w:t>
        </w:r>
      </w:hyperlink>
      <w:r>
        <w:rPr>
          <w:sz w:val="20"/>
        </w:rPr>
        <w:t xml:space="preserve"> функционирования розничных рынков, утверждает </w:t>
      </w:r>
      <w:hyperlink w:history="0" r:id="rId39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существенные условия</w:t>
        </w:r>
      </w:hyperlink>
      <w:r>
        <w:rPr>
          <w:sz w:val="20"/>
        </w:rPr>
        <w:t xml:space="preserve"> договора о присоединении к торговой системе оптового рынка электрической энергии и мощности;</w:t>
      </w:r>
    </w:p>
    <w:p>
      <w:pPr>
        <w:pStyle w:val="0"/>
        <w:jc w:val="both"/>
      </w:pPr>
      <w:r>
        <w:rPr>
          <w:sz w:val="20"/>
        </w:rPr>
        <w:t xml:space="preserve">(в ред. Федерального </w:t>
      </w:r>
      <w:hyperlink w:history="0" r:id="rId392"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401-ФЗ)</w:t>
      </w:r>
    </w:p>
    <w:p>
      <w:pPr>
        <w:pStyle w:val="0"/>
        <w:spacing w:before="200" w:lineRule="auto"/>
        <w:ind w:firstLine="540"/>
        <w:jc w:val="both"/>
      </w:pPr>
      <w:r>
        <w:rPr>
          <w:sz w:val="20"/>
        </w:rPr>
        <w:t xml:space="preserve">определяет порядок и условия строительства и финансирования объектов электроэнергетики;</w:t>
      </w:r>
    </w:p>
    <w:p>
      <w:pPr>
        <w:pStyle w:val="0"/>
        <w:jc w:val="both"/>
      </w:pPr>
      <w:r>
        <w:rPr>
          <w:sz w:val="20"/>
        </w:rPr>
        <w:t xml:space="preserve">(в ред. Федерального </w:t>
      </w:r>
      <w:hyperlink w:history="0" r:id="rId39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утверждает </w:t>
      </w:r>
      <w:hyperlink w:history="0" r:id="rId394" w:tooltip="Постановление Правительства РФ от 30.12.2022 N 2556 (ред. от 27.12.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rPr>
        <w:t xml:space="preserve"> разработки и утверждения документов перспективного развития электроэнергетики;</w:t>
      </w:r>
    </w:p>
    <w:p>
      <w:pPr>
        <w:pStyle w:val="0"/>
        <w:jc w:val="both"/>
      </w:pPr>
      <w:r>
        <w:rPr>
          <w:sz w:val="20"/>
        </w:rPr>
        <w:t xml:space="preserve">(в ред. Федерального </w:t>
      </w:r>
      <w:hyperlink w:history="0" r:id="rId39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устанавливает </w:t>
      </w:r>
      <w:hyperlink w:history="0" r:id="rId39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pPr>
        <w:pStyle w:val="0"/>
        <w:jc w:val="both"/>
      </w:pPr>
      <w:r>
        <w:rPr>
          <w:sz w:val="20"/>
        </w:rPr>
        <w:t xml:space="preserve">(в ред. Федерального </w:t>
      </w:r>
      <w:hyperlink w:history="0" r:id="rId39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утверждает </w:t>
      </w:r>
      <w:hyperlink w:history="0" r:id="rId39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pPr>
        <w:pStyle w:val="0"/>
        <w:spacing w:before="200" w:lineRule="auto"/>
        <w:ind w:firstLine="540"/>
        <w:jc w:val="both"/>
      </w:pPr>
      <w:r>
        <w:rPr>
          <w:sz w:val="20"/>
        </w:rPr>
        <w:t xml:space="preserve">абзац утратил силу с 1 января 2024 года. - Федеральный </w:t>
      </w:r>
      <w:hyperlink w:history="0" r:id="rId39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19.10.2023 N 503-ФЗ;</w:t>
      </w:r>
    </w:p>
    <w:p>
      <w:pPr>
        <w:pStyle w:val="0"/>
        <w:spacing w:before="200" w:lineRule="auto"/>
        <w:ind w:firstLine="540"/>
        <w:jc w:val="both"/>
      </w:pPr>
      <w:r>
        <w:rPr>
          <w:sz w:val="20"/>
        </w:rPr>
        <w:t xml:space="preserve">устанавливает </w:t>
      </w:r>
      <w:hyperlink w:history="0" r:id="rId400"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w:t>
        </w:r>
      </w:hyperlink>
      <w:r>
        <w:rPr>
          <w:sz w:val="20"/>
        </w:rPr>
        <w:t xml:space="preserve"> оказания услуг по обеспечению системной надежности;</w:t>
      </w:r>
    </w:p>
    <w:p>
      <w:pPr>
        <w:pStyle w:val="0"/>
        <w:jc w:val="both"/>
      </w:pPr>
      <w:r>
        <w:rPr>
          <w:sz w:val="20"/>
        </w:rPr>
        <w:t xml:space="preserve">(в ред. Федеральных законов от 02.08.2019 </w:t>
      </w:r>
      <w:hyperlink w:history="0" r:id="rId40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4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устанавливает </w:t>
      </w:r>
      <w:hyperlink w:history="0" r:id="rId403"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0"/>
        </w:rPr>
        <w:t xml:space="preserve">(в ред. Федерального </w:t>
      </w:r>
      <w:hyperlink w:history="0" r:id="rId40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устанавливает </w:t>
      </w:r>
      <w:hyperlink w:history="0" r:id="rId40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w:history="0" r:id="rId406"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порядок</w:t>
        </w:r>
      </w:hyperlink>
      <w:r>
        <w:rPr>
          <w:sz w:val="20"/>
        </w:rP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w:history="0" r:id="rId40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контроля</w:t>
        </w:r>
      </w:hyperlink>
      <w:r>
        <w:rPr>
          <w:sz w:val="20"/>
        </w:rPr>
        <w:t xml:space="preserve"> за реализацией таких программ;</w:t>
      </w:r>
    </w:p>
    <w:p>
      <w:pPr>
        <w:pStyle w:val="0"/>
        <w:jc w:val="both"/>
      </w:pPr>
      <w:r>
        <w:rPr>
          <w:sz w:val="20"/>
        </w:rPr>
        <w:t xml:space="preserve">(в ред. Федеральных законов от 26.07.2010 </w:t>
      </w:r>
      <w:hyperlink w:history="0" r:id="rId40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30.03.2016 </w:t>
      </w:r>
      <w:hyperlink w:history="0" r:id="rId409"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rPr>
        <w:t xml:space="preserve">, от 08.08.2024 </w:t>
      </w:r>
      <w:hyperlink w:history="0" r:id="rId4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утверждает </w:t>
      </w:r>
      <w:hyperlink w:history="0" r:id="rId411"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правила</w:t>
        </w:r>
      </w:hyperlink>
      <w:r>
        <w:rPr>
          <w:sz w:val="20"/>
        </w:rPr>
        <w:t xml:space="preserve"> осуществления антимонопольного регулирования и контроля в электроэнергетике;</w:t>
      </w:r>
    </w:p>
    <w:p>
      <w:pPr>
        <w:pStyle w:val="0"/>
        <w:spacing w:before="200" w:lineRule="auto"/>
        <w:ind w:firstLine="540"/>
        <w:jc w:val="both"/>
      </w:pPr>
      <w:r>
        <w:rPr>
          <w:sz w:val="20"/>
        </w:rPr>
        <w:t xml:space="preserve">определяет </w:t>
      </w:r>
      <w:hyperlink w:history="0" r:id="rId412" w:tooltip="Постановление Правительства РФ от 27.10.2006 N 628 &quot;Об утверждении Правил осуществления контроля за соблюдением юридическими лицами и индивидуальными предпринимателями запрета на совмещение деятельности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и о внесении изменения в Положение о Федеральной антимонопольной службе, утвержденное Постановлением Правительства Российской Федерации от 30 июня {КонсультантПлюс}">
        <w:r>
          <w:rPr>
            <w:sz w:val="20"/>
            <w:color w:val="0000ff"/>
          </w:rPr>
          <w:t xml:space="preserve">особенности</w:t>
        </w:r>
      </w:hyperlink>
      <w:r>
        <w:rPr>
          <w:sz w:val="20"/>
        </w:rP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pPr>
        <w:pStyle w:val="0"/>
        <w:spacing w:before="200" w:lineRule="auto"/>
        <w:ind w:firstLine="540"/>
        <w:jc w:val="both"/>
      </w:pPr>
      <w:r>
        <w:rPr>
          <w:sz w:val="20"/>
        </w:rPr>
        <w:t xml:space="preserve">абзац утратил силу с 1 января 2024 года. - Федеральный </w:t>
      </w:r>
      <w:hyperlink w:history="0" r:id="rId41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19.10.2023 N 503-ФЗ;</w:t>
      </w:r>
    </w:p>
    <w:p>
      <w:pPr>
        <w:pStyle w:val="0"/>
        <w:spacing w:before="200" w:lineRule="auto"/>
        <w:ind w:firstLine="540"/>
        <w:jc w:val="both"/>
      </w:pPr>
      <w:r>
        <w:rPr>
          <w:sz w:val="20"/>
        </w:rPr>
        <w:t xml:space="preserve">определяет </w:t>
      </w:r>
      <w:hyperlink w:history="0" r:id="rId414"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существенные условия</w:t>
        </w:r>
      </w:hyperlink>
      <w:r>
        <w:rPr>
          <w:sz w:val="20"/>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pPr>
        <w:pStyle w:val="0"/>
        <w:spacing w:before="200" w:lineRule="auto"/>
        <w:ind w:firstLine="540"/>
        <w:jc w:val="both"/>
      </w:pPr>
      <w:r>
        <w:rPr>
          <w:sz w:val="20"/>
        </w:rPr>
        <w:t xml:space="preserve">утверждает </w:t>
      </w:r>
      <w:hyperlink w:history="0" r:id="rId41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pPr>
        <w:pStyle w:val="0"/>
        <w:jc w:val="both"/>
      </w:pPr>
      <w:r>
        <w:rPr>
          <w:sz w:val="20"/>
        </w:rPr>
        <w:t xml:space="preserve">(в ред. Федерального </w:t>
      </w:r>
      <w:hyperlink w:history="0" r:id="rId41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утверждает </w:t>
      </w:r>
      <w:hyperlink w:history="0" r:id="rId41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w:t>
        </w:r>
      </w:hyperlink>
      <w:r>
        <w:rPr>
          <w:sz w:val="20"/>
        </w:rP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(в ред. Федеральных законов от 29.06.2018 </w:t>
      </w:r>
      <w:hyperlink w:history="0" r:id="rId418"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41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утверждает правила заключения и исполнения публичных договоров на оптовом и розничных рынках;</w:t>
      </w:r>
    </w:p>
    <w:p>
      <w:pPr>
        <w:pStyle w:val="0"/>
        <w:spacing w:before="200" w:lineRule="auto"/>
        <w:ind w:firstLine="540"/>
        <w:jc w:val="both"/>
      </w:pPr>
      <w:r>
        <w:rPr>
          <w:sz w:val="20"/>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w:history="0" r:id="rId420"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определяет </w:t>
      </w:r>
      <w:hyperlink w:history="0" r:id="rId42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перечень</w:t>
        </w:r>
      </w:hyperlink>
      <w:r>
        <w:rPr>
          <w:sz w:val="20"/>
        </w:rPr>
        <w:t xml:space="preserve"> отдельных частей ценовых зон оптового рынка, а также </w:t>
      </w:r>
      <w:hyperlink w:history="0" r:id="rId42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перечень</w:t>
        </w:r>
      </w:hyperlink>
      <w:r>
        <w:rPr>
          <w:sz w:val="20"/>
        </w:rP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0"/>
        </w:rPr>
        <w:t xml:space="preserve">(в ред. Федерального </w:t>
      </w:r>
      <w:hyperlink w:history="0" r:id="rId423"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08.08.2024 N 309-ФЗ)</w:t>
      </w:r>
    </w:p>
    <w:p>
      <w:pPr>
        <w:pStyle w:val="0"/>
        <w:spacing w:before="200" w:lineRule="auto"/>
        <w:ind w:firstLine="540"/>
        <w:jc w:val="both"/>
      </w:pPr>
      <w:r>
        <w:rPr>
          <w:sz w:val="20"/>
        </w:rPr>
        <w:t xml:space="preserve">устанавливает </w:t>
      </w:r>
      <w:r>
        <w:rPr>
          <w:sz w:val="20"/>
        </w:rPr>
        <w:t xml:space="preserve">особенности</w:t>
      </w:r>
      <w:r>
        <w:rPr>
          <w:sz w:val="20"/>
        </w:rPr>
        <w:t xml:space="preserve">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pPr>
        <w:pStyle w:val="0"/>
        <w:jc w:val="both"/>
      </w:pPr>
      <w:r>
        <w:rPr>
          <w:sz w:val="20"/>
        </w:rPr>
        <w:t xml:space="preserve">(в ред. Федеральных законов от 26.07.2010 </w:t>
      </w:r>
      <w:hyperlink w:history="0" r:id="rId42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08.08.2024 </w:t>
      </w:r>
      <w:hyperlink w:history="0" r:id="rId425"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42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устанавливает </w:t>
      </w:r>
      <w:hyperlink w:history="0" r:id="rId42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порядок</w:t>
        </w:r>
      </w:hyperlink>
      <w:r>
        <w:rPr>
          <w:sz w:val="20"/>
        </w:rP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pPr>
        <w:pStyle w:val="0"/>
        <w:jc w:val="both"/>
      </w:pPr>
      <w:r>
        <w:rPr>
          <w:sz w:val="20"/>
        </w:rPr>
        <w:t xml:space="preserve">(в ред. Федерального </w:t>
      </w:r>
      <w:hyperlink w:history="0" r:id="rId4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утверждает </w:t>
      </w:r>
      <w:hyperlink w:history="0" r:id="rId42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w:t>
        </w:r>
      </w:hyperlink>
      <w:r>
        <w:rPr>
          <w:sz w:val="20"/>
        </w:rPr>
        <w:t xml:space="preserve"> и порядок деятельности гарантирующих поставщиков;</w:t>
      </w:r>
    </w:p>
    <w:p>
      <w:pPr>
        <w:pStyle w:val="0"/>
        <w:spacing w:before="200" w:lineRule="auto"/>
        <w:ind w:firstLine="540"/>
        <w:jc w:val="both"/>
      </w:pPr>
      <w:r>
        <w:rPr>
          <w:sz w:val="20"/>
        </w:rP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pPr>
        <w:pStyle w:val="0"/>
        <w:spacing w:before="200" w:lineRule="auto"/>
        <w:ind w:firstLine="540"/>
        <w:jc w:val="both"/>
      </w:pPr>
      <w:r>
        <w:rPr>
          <w:sz w:val="20"/>
        </w:rPr>
        <w:t xml:space="preserve">утверждает </w:t>
      </w:r>
      <w:hyperlink w:history="0" r:id="rId43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w:t>
        </w:r>
      </w:hyperlink>
      <w:r>
        <w:rPr>
          <w:sz w:val="20"/>
        </w:rPr>
        <w:t xml:space="preserve"> расследования причин аварий и инцидентов в электроэнергетике;</w:t>
      </w:r>
    </w:p>
    <w:p>
      <w:pPr>
        <w:pStyle w:val="0"/>
        <w:jc w:val="both"/>
      </w:pPr>
      <w:r>
        <w:rPr>
          <w:sz w:val="20"/>
        </w:rPr>
        <w:t xml:space="preserve">(в ред. Федерального </w:t>
      </w:r>
      <w:hyperlink w:history="0" r:id="rId43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утверждает </w:t>
      </w:r>
      <w:r>
        <w:rPr>
          <w:sz w:val="20"/>
        </w:rPr>
        <w:t xml:space="preserve">порядок</w:t>
      </w:r>
      <w:r>
        <w:rPr>
          <w:sz w:val="20"/>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pPr>
        <w:pStyle w:val="0"/>
        <w:spacing w:before="200" w:lineRule="auto"/>
        <w:ind w:firstLine="540"/>
        <w:jc w:val="both"/>
      </w:pPr>
      <w:r>
        <w:rPr>
          <w:sz w:val="20"/>
        </w:rPr>
        <w:t xml:space="preserve">определяет и изменяет границы ценовых и неценовых </w:t>
      </w:r>
      <w:r>
        <w:rPr>
          <w:sz w:val="20"/>
        </w:rPr>
        <w:t xml:space="preserve">зон</w:t>
      </w:r>
      <w:r>
        <w:rPr>
          <w:sz w:val="20"/>
        </w:rPr>
        <w:t xml:space="preserve"> оптового рынка с учетом технологических и системных ограничений Единой энергетической системы России;</w:t>
      </w:r>
    </w:p>
    <w:p>
      <w:pPr>
        <w:pStyle w:val="0"/>
        <w:jc w:val="both"/>
      </w:pPr>
      <w:r>
        <w:rPr>
          <w:sz w:val="20"/>
        </w:rPr>
        <w:t xml:space="preserve">(в ред. Федерального </w:t>
      </w:r>
      <w:hyperlink w:history="0" r:id="rId4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устанавливает правила ведения обязательного раздельного учета по видам деятельности в электроэнергетике;</w:t>
      </w:r>
    </w:p>
    <w:p>
      <w:pPr>
        <w:pStyle w:val="0"/>
        <w:spacing w:before="200" w:lineRule="auto"/>
        <w:ind w:firstLine="540"/>
        <w:jc w:val="both"/>
      </w:pPr>
      <w:r>
        <w:rPr>
          <w:sz w:val="20"/>
        </w:rPr>
        <w:t xml:space="preserve">абзац утратил силу. - Федеральный </w:t>
      </w:r>
      <w:hyperlink w:history="0" r:id="rId43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определяет основные направления государственной политики в сфере энергосбережения;</w:t>
      </w:r>
    </w:p>
    <w:p>
      <w:pPr>
        <w:pStyle w:val="0"/>
        <w:spacing w:before="200" w:lineRule="auto"/>
        <w:ind w:firstLine="540"/>
        <w:jc w:val="both"/>
      </w:pPr>
      <w:r>
        <w:rPr>
          <w:sz w:val="20"/>
        </w:rPr>
        <w:t xml:space="preserve">утверждает </w:t>
      </w:r>
      <w:hyperlink w:history="0" r:id="rId434" w:tooltip="Распоряжение Правительства РФ от 08.01.2009 N 1-р (ред. от 29.05.2025)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основные направления</w:t>
        </w:r>
      </w:hyperlink>
      <w:r>
        <w:rPr>
          <w:sz w:val="20"/>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pPr>
        <w:pStyle w:val="0"/>
        <w:jc w:val="both"/>
      </w:pPr>
      <w:r>
        <w:rPr>
          <w:sz w:val="20"/>
        </w:rPr>
        <w:t xml:space="preserve">(в ред. Федеральных законов от 03.07.2016 </w:t>
      </w:r>
      <w:hyperlink w:history="0" r:id="rId43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43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утверждает </w:t>
      </w:r>
      <w:hyperlink w:history="0" r:id="rId43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w:t>
        </w:r>
      </w:hyperlink>
      <w:r>
        <w:rPr>
          <w:sz w:val="20"/>
        </w:rP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pPr>
        <w:pStyle w:val="0"/>
        <w:jc w:val="both"/>
      </w:pPr>
      <w:r>
        <w:rPr>
          <w:sz w:val="20"/>
        </w:rPr>
        <w:t xml:space="preserve">(в ред. Федерального </w:t>
      </w:r>
      <w:hyperlink w:history="0" r:id="rId438"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pPr>
        <w:pStyle w:val="0"/>
        <w:jc w:val="both"/>
      </w:pPr>
      <w:r>
        <w:rPr>
          <w:sz w:val="20"/>
        </w:rPr>
        <w:t xml:space="preserve">(в ред. Федеральных законов от 03.07.2016 </w:t>
      </w:r>
      <w:hyperlink w:history="0" r:id="rId439"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44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441"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w:t>
        </w:r>
      </w:hyperlink>
      <w:r>
        <w:rPr>
          <w:sz w:val="20"/>
        </w:rPr>
        <w:t xml:space="preserve"> от 30.12.2020 N 534-ФЗ;</w:t>
      </w:r>
    </w:p>
    <w:p>
      <w:pPr>
        <w:pStyle w:val="0"/>
        <w:spacing w:before="200" w:lineRule="auto"/>
        <w:ind w:firstLine="540"/>
        <w:jc w:val="both"/>
      </w:pPr>
      <w:r>
        <w:rPr>
          <w:sz w:val="20"/>
        </w:rPr>
        <w:t xml:space="preserve">абзац утратил силу. - Федеральный </w:t>
      </w:r>
      <w:hyperlink w:history="0" r:id="rId44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443" w:tooltip="Постановление Правительства РФ от 30.06.2021 N 1085 (ред. от 18.04.202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w:t>
      </w:r>
    </w:p>
    <w:p>
      <w:pPr>
        <w:pStyle w:val="0"/>
        <w:jc w:val="both"/>
      </w:pPr>
      <w:r>
        <w:rPr>
          <w:sz w:val="20"/>
        </w:rPr>
        <w:t xml:space="preserve">(в ред. Федерального </w:t>
      </w:r>
      <w:hyperlink w:history="0" r:id="rId44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утверждает </w:t>
      </w:r>
      <w:hyperlink w:history="0" r:id="rId44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w:t>
        </w:r>
      </w:hyperlink>
      <w:r>
        <w:rPr>
          <w:sz w:val="20"/>
        </w:rPr>
        <w:t xml:space="preserve"> технологического функционирования электроэнергетических систем, включающие в себя </w:t>
      </w:r>
      <w:hyperlink w:history="0" r:id="rId44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w:history="0" r:id="rId44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w:t>
      </w:r>
    </w:p>
    <w:p>
      <w:pPr>
        <w:pStyle w:val="0"/>
        <w:jc w:val="both"/>
      </w:pPr>
      <w:r>
        <w:rPr>
          <w:sz w:val="20"/>
        </w:rPr>
        <w:t xml:space="preserve">(абзац введен Федеральным </w:t>
      </w:r>
      <w:hyperlink w:history="0" r:id="rId44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44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определяет </w:t>
      </w:r>
      <w:hyperlink w:history="0" r:id="rId450"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pPr>
        <w:pStyle w:val="0"/>
        <w:jc w:val="both"/>
      </w:pPr>
      <w:r>
        <w:rPr>
          <w:sz w:val="20"/>
        </w:rPr>
        <w:t xml:space="preserve">(абзац введен Федеральным </w:t>
      </w:r>
      <w:hyperlink w:history="0" r:id="rId45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45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Федерального </w:t>
      </w:r>
      <w:hyperlink w:history="0" r:id="rId45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45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порядок</w:t>
        </w:r>
      </w:hyperlink>
      <w:r>
        <w:rPr>
          <w:sz w:val="20"/>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455"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456"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457"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pPr>
        <w:pStyle w:val="0"/>
        <w:jc w:val="both"/>
      </w:pPr>
      <w:r>
        <w:rPr>
          <w:sz w:val="20"/>
        </w:rPr>
        <w:t xml:space="preserve">(абзац введен Федеральным </w:t>
      </w:r>
      <w:hyperlink w:history="0" r:id="rId45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13.07.2015 </w:t>
      </w:r>
      <w:hyperlink w:history="0" r:id="rId459"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4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устанавливает </w:t>
      </w:r>
      <w:hyperlink w:history="0" r:id="rId461"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критерии</w:t>
        </w:r>
      </w:hyperlink>
      <w:r>
        <w:rPr>
          <w:sz w:val="20"/>
        </w:rP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498"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и запрета, установленного </w:t>
      </w:r>
      <w:hyperlink w:history="0" w:anchor="P1389" w:tooltip="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частями 1 - 2.1 статьи 5 Федерального закона от 29 апреля 2008 года N 57-ФЗ &quot;О порядке осуществления иностранных инвестиций в хозяйственные общества, имеющие страт...">
        <w:r>
          <w:rPr>
            <w:sz w:val="20"/>
            <w:color w:val="0000ff"/>
          </w:rPr>
          <w:t xml:space="preserve">пунктом 5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pPr>
        <w:pStyle w:val="0"/>
        <w:jc w:val="both"/>
      </w:pPr>
      <w:r>
        <w:rPr>
          <w:sz w:val="20"/>
        </w:rPr>
        <w:t xml:space="preserve">(абзац введен Федеральным </w:t>
      </w:r>
      <w:hyperlink w:history="0" r:id="rId46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абзац утратил силу с 1 июля 2021 года. - Федеральный </w:t>
      </w:r>
      <w:hyperlink w:history="0" r:id="rId4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65"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по вопросам безопасности в сфере электроэнергетики, в том числе </w:t>
      </w:r>
      <w:hyperlink w:history="0" r:id="rId466"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случаи</w:t>
        </w:r>
      </w:hyperlink>
      <w:r>
        <w:rPr>
          <w:sz w:val="20"/>
        </w:rPr>
        <w:t xml:space="preserve"> проведения внеочередной аттестации;</w:t>
      </w:r>
    </w:p>
    <w:p>
      <w:pPr>
        <w:pStyle w:val="0"/>
        <w:jc w:val="both"/>
      </w:pPr>
      <w:r>
        <w:rPr>
          <w:sz w:val="20"/>
        </w:rPr>
        <w:t xml:space="preserve">(в ред. Федерального </w:t>
      </w:r>
      <w:hyperlink w:history="0" r:id="rId46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утверждает </w:t>
      </w:r>
      <w:hyperlink w:history="0" r:id="rId46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Федеральным </w:t>
      </w:r>
      <w:hyperlink w:history="0" r:id="rId46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утверждает </w:t>
      </w:r>
      <w:hyperlink w:history="0" r:id="rId47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Федеральным </w:t>
      </w:r>
      <w:hyperlink w:history="0" r:id="rId47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абзац утратил силу с 1 июля 2021 года. - Федеральный </w:t>
      </w:r>
      <w:hyperlink w:history="0" r:id="rId4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определяет </w:t>
      </w:r>
      <w:hyperlink w:history="0" r:id="rId473"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pPr>
        <w:pStyle w:val="0"/>
        <w:jc w:val="both"/>
      </w:pPr>
      <w:r>
        <w:rPr>
          <w:sz w:val="20"/>
        </w:rPr>
        <w:t xml:space="preserve">(абзац введен Федеральным </w:t>
      </w:r>
      <w:hyperlink w:history="0" r:id="rId47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утверждает </w:t>
      </w:r>
      <w:hyperlink w:history="0" r:id="rId475" w:tooltip="Постановление Правительства РФ от 29.12.2020 N 2343 &quot;Об утверждении Правил формирования и ведения реестра лицензий и типовой формы выписки из реестра лицензий&quot; ------------ Недействующая редакция {КонсультантПлюс}">
        <w:r>
          <w:rPr>
            <w:sz w:val="20"/>
            <w:color w:val="0000ff"/>
          </w:rPr>
          <w:t xml:space="preserve">типовую форму</w:t>
        </w:r>
      </w:hyperlink>
      <w:r>
        <w:rPr>
          <w:sz w:val="20"/>
        </w:rPr>
        <w:t xml:space="preserve"> выписки из реестра лицензий;</w:t>
      </w:r>
    </w:p>
    <w:p>
      <w:pPr>
        <w:pStyle w:val="0"/>
        <w:jc w:val="both"/>
      </w:pPr>
      <w:r>
        <w:rPr>
          <w:sz w:val="20"/>
        </w:rPr>
        <w:t xml:space="preserve">(абзац введен Федеральным </w:t>
      </w:r>
      <w:hyperlink w:history="0" r:id="rId476"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Недействующая редакция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0"/>
        </w:rPr>
        <w:t xml:space="preserve">(в ред. Федерального </w:t>
      </w:r>
      <w:hyperlink w:history="0" r:id="rId477"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08.08.2024 N 309-ФЗ)</w:t>
      </w:r>
    </w:p>
    <w:bookmarkStart w:id="681" w:name="P681"/>
    <w:bookmarkEnd w:id="681"/>
    <w:p>
      <w:pPr>
        <w:pStyle w:val="0"/>
        <w:spacing w:before="200" w:lineRule="auto"/>
        <w:ind w:firstLine="540"/>
        <w:jc w:val="both"/>
      </w:pPr>
      <w:r>
        <w:rPr>
          <w:sz w:val="20"/>
        </w:rPr>
        <w:t xml:space="preserve">утверждает </w:t>
      </w:r>
      <w:hyperlink w:history="0" r:id="rId478" w:tooltip="Распоряжение Правительства РФ от 24.03.2025 N 689-р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и силу актов Правительства РФ&gt; {КонсультантПлюс}">
        <w:r>
          <w:rPr>
            <w:sz w:val="20"/>
            <w:color w:val="0000ff"/>
          </w:rPr>
          <w:t xml:space="preserve">перечень</w:t>
        </w:r>
      </w:hyperlink>
      <w:r>
        <w:rPr>
          <w:sz w:val="20"/>
        </w:rPr>
        <w:t xml:space="preserve">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history="0" w:anchor="P681" w:tooltip="утверждает перечень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абзаце пятьдесят первом настоящего пункта надбавки к цене на...">
        <w:r>
          <w:rPr>
            <w:sz w:val="20"/>
            <w:color w:val="0000ff"/>
          </w:rPr>
          <w:t xml:space="preserve">абзаце пятьдесят первом</w:t>
        </w:r>
      </w:hyperlink>
      <w:r>
        <w:rPr>
          <w:sz w:val="20"/>
        </w:rP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pPr>
        <w:pStyle w:val="0"/>
        <w:jc w:val="both"/>
      </w:pPr>
      <w:r>
        <w:rPr>
          <w:sz w:val="20"/>
        </w:rPr>
        <w:t xml:space="preserve">(в ред. Федерального </w:t>
      </w:r>
      <w:hyperlink w:history="0" r:id="rId479"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08.08.2024 N 309-ФЗ)</w:t>
      </w:r>
    </w:p>
    <w:bookmarkStart w:id="683" w:name="P683"/>
    <w:bookmarkEnd w:id="683"/>
    <w:p>
      <w:pPr>
        <w:pStyle w:val="0"/>
        <w:spacing w:before="200" w:lineRule="auto"/>
        <w:ind w:firstLine="540"/>
        <w:jc w:val="both"/>
      </w:pPr>
      <w:r>
        <w:rPr>
          <w:sz w:val="20"/>
        </w:rPr>
        <w:t xml:space="preserve">устанавливает </w:t>
      </w:r>
      <w:hyperlink w:history="0" r:id="rId480" w:tooltip="Постановление Правительства РФ от 26.11.2021 N 2062 (ред. от 30.08.2024)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критерии</w:t>
        </w:r>
      </w:hyperlink>
      <w:r>
        <w:rPr>
          <w:sz w:val="20"/>
        </w:rP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pPr>
        <w:pStyle w:val="0"/>
        <w:jc w:val="both"/>
      </w:pPr>
      <w:r>
        <w:rPr>
          <w:sz w:val="20"/>
        </w:rPr>
        <w:t xml:space="preserve">(абзац введен Федеральным </w:t>
      </w:r>
      <w:hyperlink w:history="0" r:id="rId48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 в ред. Федерального </w:t>
      </w:r>
      <w:hyperlink w:history="0" r:id="rId482"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Абзац утратил силу с 1 января 2021 года. - Федеральный </w:t>
      </w:r>
      <w:hyperlink w:history="0" r:id="rId48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29.12.2020 N 480-ФЗ.</w:t>
      </w:r>
    </w:p>
    <w:p>
      <w:pPr>
        <w:pStyle w:val="0"/>
        <w:spacing w:before="200" w:lineRule="auto"/>
        <w:ind w:firstLine="540"/>
        <w:jc w:val="both"/>
      </w:pPr>
      <w:r>
        <w:rPr>
          <w:sz w:val="20"/>
        </w:rPr>
        <w:t xml:space="preserve">утверждает </w:t>
      </w:r>
      <w:hyperlink w:history="0" r:id="rId484"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0"/>
            <w:color w:val="0000ff"/>
          </w:rPr>
          <w:t xml:space="preserve">правила</w:t>
        </w:r>
      </w:hyperlink>
      <w:r>
        <w:rPr>
          <w:sz w:val="20"/>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pPr>
        <w:pStyle w:val="0"/>
        <w:jc w:val="both"/>
      </w:pPr>
      <w:r>
        <w:rPr>
          <w:sz w:val="20"/>
        </w:rPr>
        <w:t xml:space="preserve">(абзац введен Федеральным </w:t>
      </w:r>
      <w:hyperlink w:history="0" r:id="rId4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утверждает генеральную </w:t>
      </w:r>
      <w:r>
        <w:rPr>
          <w:sz w:val="20"/>
        </w:rPr>
        <w:t xml:space="preserve">схему</w:t>
      </w:r>
      <w:r>
        <w:rPr>
          <w:sz w:val="20"/>
        </w:rPr>
        <w:t xml:space="preserve"> размещения объектов электроэнергетики.</w:t>
      </w:r>
    </w:p>
    <w:p>
      <w:pPr>
        <w:pStyle w:val="0"/>
        <w:jc w:val="both"/>
      </w:pPr>
      <w:r>
        <w:rPr>
          <w:sz w:val="20"/>
        </w:rPr>
        <w:t xml:space="preserve">(абзац введен Федеральным </w:t>
      </w:r>
      <w:hyperlink w:history="0" r:id="rId48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устанавливает </w:t>
      </w:r>
      <w:hyperlink w:history="0" r:id="rId48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показатели</w:t>
        </w:r>
      </w:hyperlink>
      <w:r>
        <w:rPr>
          <w:sz w:val="20"/>
        </w:rP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pPr>
        <w:pStyle w:val="0"/>
        <w:jc w:val="both"/>
      </w:pPr>
      <w:r>
        <w:rPr>
          <w:sz w:val="20"/>
        </w:rPr>
        <w:t xml:space="preserve">(абзац введен Федеральным </w:t>
      </w:r>
      <w:hyperlink w:history="0" r:id="rId48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утверждает </w:t>
      </w:r>
      <w:hyperlink w:history="0" r:id="rId48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jc w:val="both"/>
      </w:pPr>
      <w:r>
        <w:rPr>
          <w:sz w:val="20"/>
        </w:rPr>
        <w:t xml:space="preserve">(абзац введен Федеральным </w:t>
      </w:r>
      <w:hyperlink w:history="0" r:id="rId49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определяет </w:t>
      </w:r>
      <w:hyperlink w:history="0" r:id="rId49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перечень</w:t>
        </w:r>
      </w:hyperlink>
      <w:r>
        <w:rPr>
          <w:sz w:val="20"/>
        </w:rP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pPr>
        <w:pStyle w:val="0"/>
        <w:jc w:val="both"/>
      </w:pPr>
      <w:r>
        <w:rPr>
          <w:sz w:val="20"/>
        </w:rPr>
        <w:t xml:space="preserve">(абзац введен Федеральным </w:t>
      </w:r>
      <w:hyperlink w:history="0" r:id="rId49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устанавливает </w:t>
      </w:r>
      <w:hyperlink w:history="0" r:id="rId493"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критерии</w:t>
        </w:r>
      </w:hyperlink>
      <w:r>
        <w:rPr>
          <w:sz w:val="20"/>
        </w:rP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history="0" w:anchor="P2424"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опр...">
        <w:r>
          <w:rPr>
            <w:sz w:val="20"/>
            <w:color w:val="0000ff"/>
          </w:rPr>
          <w:t xml:space="preserve">законом</w:t>
        </w:r>
      </w:hyperlink>
      <w:r>
        <w:rPr>
          <w:sz w:val="20"/>
        </w:rP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pPr>
        <w:pStyle w:val="0"/>
        <w:jc w:val="both"/>
      </w:pPr>
      <w:r>
        <w:rPr>
          <w:sz w:val="20"/>
        </w:rPr>
        <w:t xml:space="preserve">(абзац введен Федеральным </w:t>
      </w:r>
      <w:hyperlink w:history="0" r:id="rId494"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определяет случаи и </w:t>
      </w:r>
      <w:hyperlink w:history="0" r:id="rId495"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порядок</w:t>
        </w:r>
      </w:hyperlink>
      <w:r>
        <w:rPr>
          <w:sz w:val="20"/>
        </w:rP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pPr>
        <w:pStyle w:val="0"/>
        <w:jc w:val="both"/>
      </w:pPr>
      <w:r>
        <w:rPr>
          <w:sz w:val="20"/>
        </w:rPr>
        <w:t xml:space="preserve">(абзац введен Федеральным </w:t>
      </w:r>
      <w:hyperlink w:history="0" r:id="rId49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устанавливает </w:t>
      </w:r>
      <w:hyperlink w:history="0" r:id="rId497"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порядок</w:t>
        </w:r>
      </w:hyperlink>
      <w:r>
        <w:rPr>
          <w:sz w:val="20"/>
        </w:rP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pPr>
        <w:pStyle w:val="0"/>
        <w:jc w:val="both"/>
      </w:pPr>
      <w:r>
        <w:rPr>
          <w:sz w:val="20"/>
        </w:rPr>
        <w:t xml:space="preserve">(абзац введен Федеральным </w:t>
      </w:r>
      <w:hyperlink w:history="0" r:id="rId49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утверждает </w:t>
      </w:r>
      <w:hyperlink w:history="0" r:id="rId499"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правила</w:t>
        </w:r>
      </w:hyperlink>
      <w:r>
        <w:rPr>
          <w:sz w:val="20"/>
        </w:rPr>
        <w:t xml:space="preserve"> заключения, исполнения, изменения, расторжения, существенные условия договора, указанного в </w:t>
      </w:r>
      <w:hyperlink w:history="0" w:anchor="P243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пункте 2 статьи 46.4</w:t>
        </w:r>
      </w:hyperlink>
      <w:r>
        <w:rPr>
          <w:sz w:val="20"/>
        </w:rP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w:history="0" r:id="rId50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порядок</w:t>
        </w:r>
      </w:hyperlink>
      <w:r>
        <w:rPr>
          <w:sz w:val="20"/>
        </w:rP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w:history="0" r:id="rId501"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форму</w:t>
        </w:r>
      </w:hyperlink>
      <w:r>
        <w:rPr>
          <w:sz w:val="20"/>
        </w:rPr>
        <w:t xml:space="preserve"> такого договора, а также типовую </w:t>
      </w:r>
      <w:hyperlink w:history="0" r:id="rId502"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форму</w:t>
        </w:r>
      </w:hyperlink>
      <w:r>
        <w:rPr>
          <w:sz w:val="20"/>
        </w:rPr>
        <w:t xml:space="preserve"> соглашения, указанного в </w:t>
      </w:r>
      <w:hyperlink w:history="0" w:anchor="P243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пункте 2 статьи 46.4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03"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утверждает </w:t>
      </w:r>
      <w:hyperlink w:history="0" r:id="rId504"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критерии</w:t>
        </w:r>
      </w:hyperlink>
      <w:r>
        <w:rPr>
          <w:sz w:val="20"/>
        </w:rP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pPr>
        <w:pStyle w:val="0"/>
        <w:jc w:val="both"/>
      </w:pPr>
      <w:r>
        <w:rPr>
          <w:sz w:val="20"/>
        </w:rPr>
        <w:t xml:space="preserve">(абзац введен Федеральным </w:t>
      </w:r>
      <w:hyperlink w:history="0" r:id="rId505"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устанавливает обязательный минимальный </w:t>
      </w:r>
      <w:hyperlink w:history="0" r:id="rId506" w:tooltip="Постановление Правительства РФ от 04.12.2024 N 1712 &quot;Об утверждении критериев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ка определения наличия указанной технической возможности, а также обязательного минимального состава оборудования и устройств объ {КонсультантПлюс}">
        <w:r>
          <w:rPr>
            <w:sz w:val="20"/>
            <w:color w:val="0000ff"/>
          </w:rPr>
          <w:t xml:space="preserve">состав</w:t>
        </w:r>
      </w:hyperlink>
      <w:r>
        <w:rPr>
          <w:sz w:val="20"/>
        </w:rP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50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pPr>
        <w:pStyle w:val="0"/>
        <w:jc w:val="both"/>
      </w:pPr>
      <w:r>
        <w:rPr>
          <w:sz w:val="20"/>
        </w:rPr>
        <w:t xml:space="preserve">(абзац введен Федеральным </w:t>
      </w:r>
      <w:hyperlink w:history="0" r:id="rId50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устанавливает </w:t>
      </w:r>
      <w:hyperlink w:history="0" r:id="rId509" w:tooltip="Постановление Правительства РФ от 23.12.2024 N 1869 (ред. от 07.04.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0"/>
            <w:color w:val="0000ff"/>
          </w:rPr>
          <w:t xml:space="preserve">запрет</w:t>
        </w:r>
      </w:hyperlink>
      <w:r>
        <w:rPr>
          <w:sz w:val="20"/>
        </w:rP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w:history="0" r:id="rId510" w:tooltip="Постановление Правительства РФ от 01.11.2024 N 1468 (ред. от 21.03.2025) &quot;Об утверждении Правил установления запрета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quot; {КонсультантПлюс}">
        <w:r>
          <w:rPr>
            <w:sz w:val="20"/>
            <w:color w:val="0000ff"/>
          </w:rPr>
          <w:t xml:space="preserve">порядок</w:t>
        </w:r>
      </w:hyperlink>
      <w:r>
        <w:rPr>
          <w:sz w:val="20"/>
        </w:rPr>
        <w:t xml:space="preserve"> и случаи установления такого запрета.</w:t>
      </w:r>
    </w:p>
    <w:p>
      <w:pPr>
        <w:pStyle w:val="0"/>
        <w:jc w:val="both"/>
      </w:pPr>
      <w:r>
        <w:rPr>
          <w:sz w:val="20"/>
        </w:rPr>
        <w:t xml:space="preserve">(абзац введен Федеральным </w:t>
      </w:r>
      <w:hyperlink w:history="0" r:id="rId511"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25.10.2024 N 349-ФЗ)</w:t>
      </w:r>
    </w:p>
    <w:p>
      <w:pPr>
        <w:pStyle w:val="0"/>
        <w:spacing w:before="200" w:lineRule="auto"/>
        <w:ind w:firstLine="540"/>
        <w:jc w:val="both"/>
      </w:pPr>
      <w:r>
        <w:rPr>
          <w:sz w:val="20"/>
        </w:rP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history="0" w:anchor="P716"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пунктом 2</w:t>
        </w:r>
      </w:hyperlink>
      <w:r>
        <w:rPr>
          <w:sz w:val="20"/>
        </w:rPr>
        <w:t xml:space="preserve"> настоящей статьи.</w:t>
      </w:r>
    </w:p>
    <w:p>
      <w:pPr>
        <w:pStyle w:val="0"/>
        <w:jc w:val="both"/>
      </w:pPr>
      <w:r>
        <w:rPr>
          <w:sz w:val="20"/>
        </w:rPr>
        <w:t xml:space="preserve">(п. 1.1 введен Федеральным </w:t>
      </w:r>
      <w:hyperlink w:history="0" r:id="rId512"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history="0" w:anchor="P600" w:tooltip="1. Правительство Российской Федерации в соответствии с законодательством Российской Федерации об электроэнергетике:">
        <w:r>
          <w:rPr>
            <w:sz w:val="20"/>
            <w:color w:val="0000ff"/>
          </w:rPr>
          <w:t xml:space="preserve">пунктах 1</w:t>
        </w:r>
      </w:hyperlink>
      <w:r>
        <w:rPr>
          <w:sz w:val="20"/>
        </w:rPr>
        <w:t xml:space="preserve"> и </w:t>
      </w:r>
      <w:hyperlink w:history="0" w:anchor="P716"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2</w:t>
        </w:r>
      </w:hyperlink>
      <w:r>
        <w:rPr>
          <w:sz w:val="20"/>
        </w:rPr>
        <w:t xml:space="preserve"> настоящей статьи вопросов, в том числе по разработке и принятию нормативных правовых актов в сфере электроэнергетики.</w:t>
      </w:r>
    </w:p>
    <w:p>
      <w:pPr>
        <w:pStyle w:val="0"/>
        <w:jc w:val="both"/>
      </w:pPr>
      <w:r>
        <w:rPr>
          <w:sz w:val="20"/>
        </w:rPr>
        <w:t xml:space="preserve">(п. 1.2 введен Федеральным </w:t>
      </w:r>
      <w:hyperlink w:history="0" r:id="rId51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716" w:name="P716"/>
    <w:bookmarkEnd w:id="716"/>
    <w:p>
      <w:pPr>
        <w:pStyle w:val="0"/>
        <w:spacing w:before="200" w:lineRule="auto"/>
        <w:ind w:firstLine="540"/>
        <w:jc w:val="both"/>
      </w:pPr>
      <w:r>
        <w:rPr>
          <w:sz w:val="20"/>
        </w:rPr>
        <w:t xml:space="preserve">2. Правительство Российской Федерации или уполномоченные им федеральные органы исполнительной власти осуществляют:</w:t>
      </w:r>
    </w:p>
    <w:p>
      <w:pPr>
        <w:pStyle w:val="0"/>
        <w:spacing w:before="200" w:lineRule="auto"/>
        <w:ind w:firstLine="540"/>
        <w:jc w:val="both"/>
      </w:pPr>
      <w:r>
        <w:rPr>
          <w:sz w:val="20"/>
        </w:rPr>
        <w:t xml:space="preserve">утверждение схемы и программы развития электроэнергетических систем России;</w:t>
      </w:r>
    </w:p>
    <w:p>
      <w:pPr>
        <w:pStyle w:val="0"/>
        <w:jc w:val="both"/>
      </w:pPr>
      <w:r>
        <w:rPr>
          <w:sz w:val="20"/>
        </w:rPr>
        <w:t xml:space="preserve">(в ред. Федерального </w:t>
      </w:r>
      <w:hyperlink w:history="0" r:id="rId51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r>
        <w:rPr>
          <w:sz w:val="20"/>
        </w:rPr>
        <w:t xml:space="preserve">прогноза</w:t>
      </w:r>
      <w:r>
        <w:rPr>
          <w:sz w:val="20"/>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pPr>
        <w:pStyle w:val="0"/>
        <w:spacing w:before="200" w:lineRule="auto"/>
        <w:ind w:firstLine="540"/>
        <w:jc w:val="both"/>
      </w:pPr>
      <w:r>
        <w:rPr>
          <w:sz w:val="20"/>
        </w:rPr>
        <w:t xml:space="preserve">утверждение нормативных правовых актов Российской Федерации в области электроэнергетики,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pPr>
        <w:pStyle w:val="0"/>
        <w:jc w:val="both"/>
      </w:pPr>
      <w:r>
        <w:rPr>
          <w:sz w:val="20"/>
        </w:rPr>
        <w:t xml:space="preserve">(абзац введен Федеральным </w:t>
      </w:r>
      <w:hyperlink w:history="0" r:id="rId51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51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w:history="0" r:id="rId517"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субъектами естественных монополий в электроэнергетике;</w:t>
      </w:r>
    </w:p>
    <w:p>
      <w:pPr>
        <w:pStyle w:val="0"/>
        <w:jc w:val="both"/>
      </w:pPr>
      <w:r>
        <w:rPr>
          <w:sz w:val="20"/>
        </w:rPr>
        <w:t xml:space="preserve">(в ред. Федерального </w:t>
      </w:r>
      <w:hyperlink w:history="0" r:id="rId5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абзацы пятый - восьмой утратили силу. - Федеральный </w:t>
      </w:r>
      <w:hyperlink w:history="0" r:id="rId51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установление </w:t>
      </w:r>
      <w:hyperlink w:history="0" r:id="rId520" w:tooltip="Постановление Правительства РФ от 29.12.2011 N 1179 (ред. от 23.12.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порядка</w:t>
        </w:r>
      </w:hyperlink>
      <w:r>
        <w:rPr>
          <w:sz w:val="20"/>
        </w:rPr>
        <w:t xml:space="preserve"> определения и применения гарантирующими поставщиками нерегулируемых цен на электрическую энергию (мощность);</w:t>
      </w:r>
    </w:p>
    <w:p>
      <w:pPr>
        <w:pStyle w:val="0"/>
        <w:jc w:val="both"/>
      </w:pPr>
      <w:r>
        <w:rPr>
          <w:sz w:val="20"/>
        </w:rPr>
        <w:t xml:space="preserve">(в ред. Федерального </w:t>
      </w:r>
      <w:hyperlink w:history="0" r:id="rId52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hyperlink w:history="0" r:id="rId522"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антимонопольное регулирование</w:t>
        </w:r>
      </w:hyperlink>
      <w:r>
        <w:rPr>
          <w:sz w:val="20"/>
        </w:rPr>
        <w:t xml:space="preserve">;</w:t>
      </w:r>
    </w:p>
    <w:p>
      <w:pPr>
        <w:pStyle w:val="0"/>
        <w:jc w:val="both"/>
      </w:pPr>
      <w:r>
        <w:rPr>
          <w:sz w:val="20"/>
        </w:rPr>
        <w:t xml:space="preserve">(в ред. Федерального </w:t>
      </w:r>
      <w:hyperlink w:history="0" r:id="rId5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5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52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5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абзац утратил силу с 1 июля 2021 года. - Федеральный </w:t>
      </w:r>
      <w:hyperlink w:history="0" r:id="rId52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контроль за деятельностью организаций коммерческой инфраструктуры;</w:t>
      </w:r>
    </w:p>
    <w:p>
      <w:pPr>
        <w:pStyle w:val="0"/>
        <w:spacing w:before="200" w:lineRule="auto"/>
        <w:ind w:firstLine="540"/>
        <w:jc w:val="both"/>
      </w:pPr>
      <w:r>
        <w:rPr>
          <w:sz w:val="20"/>
        </w:rPr>
        <w:t xml:space="preserve">абзац утратил силу. - Федеральный </w:t>
      </w:r>
      <w:hyperlink w:history="0" r:id="rId52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определение источников и способов привлечения инвестиционных средств, вкладываемых Российской Федерацией в развитие электроэнергетики;</w:t>
      </w:r>
    </w:p>
    <w:p>
      <w:pPr>
        <w:pStyle w:val="0"/>
        <w:spacing w:before="200" w:lineRule="auto"/>
        <w:ind w:firstLine="540"/>
        <w:jc w:val="both"/>
      </w:pPr>
      <w:hyperlink w:history="0" r:id="rId529"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утверждение</w:t>
        </w:r>
      </w:hyperlink>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pPr>
        <w:pStyle w:val="0"/>
        <w:jc w:val="both"/>
      </w:pPr>
      <w:r>
        <w:rPr>
          <w:sz w:val="20"/>
        </w:rPr>
        <w:t xml:space="preserve">(в ред. Федерального </w:t>
      </w:r>
      <w:hyperlink w:history="0" r:id="rId5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контроль за реализацией инвестиционных программ субъектов электроэнергетики в </w:t>
      </w:r>
      <w:hyperlink w:history="0" r:id="rId53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pPr>
        <w:pStyle w:val="0"/>
        <w:jc w:val="both"/>
      </w:pPr>
      <w:r>
        <w:rPr>
          <w:sz w:val="20"/>
        </w:rPr>
        <w:t xml:space="preserve">(в ред. Федерального </w:t>
      </w:r>
      <w:hyperlink w:history="0" r:id="rId53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утверждение </w:t>
      </w:r>
      <w:hyperlink w:history="0" r:id="rId533"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методики</w:t>
        </w:r>
      </w:hyperlink>
      <w:r>
        <w:rPr>
          <w:sz w:val="20"/>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pPr>
        <w:pStyle w:val="0"/>
        <w:spacing w:before="200" w:lineRule="auto"/>
        <w:ind w:firstLine="540"/>
        <w:jc w:val="both"/>
      </w:pPr>
      <w:r>
        <w:rPr>
          <w:sz w:val="20"/>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w:history="0" r:id="rId53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pPr>
        <w:pStyle w:val="0"/>
        <w:spacing w:before="200" w:lineRule="auto"/>
        <w:ind w:firstLine="540"/>
        <w:jc w:val="both"/>
      </w:pPr>
      <w:r>
        <w:rPr>
          <w:sz w:val="20"/>
        </w:rPr>
        <w:t xml:space="preserve">абзац утратил силу. - Федеральный </w:t>
      </w:r>
      <w:hyperlink w:history="0" r:id="rId53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04.08.2023 N 489-ФЗ;</w:t>
      </w:r>
    </w:p>
    <w:p>
      <w:pPr>
        <w:pStyle w:val="0"/>
        <w:spacing w:before="200" w:lineRule="auto"/>
        <w:ind w:firstLine="540"/>
        <w:jc w:val="both"/>
      </w:pPr>
      <w:r>
        <w:rPr>
          <w:sz w:val="20"/>
        </w:rPr>
        <w:t xml:space="preserve">определение </w:t>
      </w:r>
      <w:hyperlink w:history="0" r:id="rId53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категорий</w:t>
        </w:r>
      </w:hyperlink>
      <w:r>
        <w:rPr>
          <w:sz w:val="20"/>
        </w:rPr>
        <w:t xml:space="preserve"> потребителей, которые приравнены к населению и которым электрическая энергия (мощность) поставляется по регулируемым ценам (тарифам);</w:t>
      </w:r>
    </w:p>
    <w:p>
      <w:pPr>
        <w:pStyle w:val="0"/>
        <w:jc w:val="both"/>
      </w:pPr>
      <w:r>
        <w:rPr>
          <w:sz w:val="20"/>
        </w:rPr>
        <w:t xml:space="preserve">(в ред. Федерального </w:t>
      </w:r>
      <w:hyperlink w:history="0" r:id="rId53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создание общедоступной системы раскрытия информации на оптовом и розничных рынках;</w:t>
      </w:r>
    </w:p>
    <w:p>
      <w:pPr>
        <w:pStyle w:val="0"/>
        <w:spacing w:before="200" w:lineRule="auto"/>
        <w:ind w:firstLine="540"/>
        <w:jc w:val="both"/>
      </w:pPr>
      <w:r>
        <w:rPr>
          <w:sz w:val="20"/>
        </w:rPr>
        <w:t xml:space="preserve">утверждение </w:t>
      </w:r>
      <w:hyperlink w:history="0" r:id="rId538"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pPr>
        <w:pStyle w:val="0"/>
        <w:jc w:val="both"/>
      </w:pPr>
      <w:r>
        <w:rPr>
          <w:sz w:val="20"/>
        </w:rPr>
        <w:t xml:space="preserve">(в ред. Федерального </w:t>
      </w:r>
      <w:hyperlink w:history="0" r:id="rId53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ведение государственной отчетности субъектов электроэнергетики;</w:t>
      </w:r>
    </w:p>
    <w:p>
      <w:pPr>
        <w:pStyle w:val="0"/>
        <w:spacing w:before="200" w:lineRule="auto"/>
        <w:ind w:firstLine="540"/>
        <w:jc w:val="both"/>
      </w:pPr>
      <w:r>
        <w:rPr>
          <w:sz w:val="20"/>
        </w:rPr>
        <w:t xml:space="preserve">определение минимального размера собственного капитала энергосбытовых организаций;</w:t>
      </w:r>
    </w:p>
    <w:p>
      <w:pPr>
        <w:pStyle w:val="0"/>
        <w:spacing w:before="200" w:lineRule="auto"/>
        <w:ind w:firstLine="540"/>
        <w:jc w:val="both"/>
      </w:pPr>
      <w:r>
        <w:rPr>
          <w:sz w:val="20"/>
        </w:rPr>
        <w:t xml:space="preserve">абзацы тридцать первый - тридцать второй утратили силу с 1 августа 2011 года. - Федеральный </w:t>
      </w:r>
      <w:hyperlink w:history="0" r:id="rId54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541"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перечня</w:t>
        </w:r>
      </w:hyperlink>
      <w:r>
        <w:rPr>
          <w:sz w:val="20"/>
        </w:rPr>
        <w:t xml:space="preserve"> предоставляемой субъектами электроэнергетики информации, </w:t>
      </w:r>
      <w:hyperlink w:history="0" r:id="rId542"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формы</w:t>
        </w:r>
      </w:hyperlink>
      <w:r>
        <w:rPr>
          <w:sz w:val="20"/>
        </w:rPr>
        <w:t xml:space="preserve"> и </w:t>
      </w:r>
      <w:hyperlink w:history="0" r:id="rId543" w:tooltip="Приказ Минэнерго России от 23.07.2012 N 340 (ред. от 11.09.2024)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порядка</w:t>
        </w:r>
      </w:hyperlink>
      <w:r>
        <w:rPr>
          <w:sz w:val="20"/>
        </w:rPr>
        <w:t xml:space="preserve"> ее предоставления;</w:t>
      </w:r>
    </w:p>
    <w:p>
      <w:pPr>
        <w:pStyle w:val="0"/>
        <w:spacing w:before="200" w:lineRule="auto"/>
        <w:ind w:firstLine="540"/>
        <w:jc w:val="both"/>
      </w:pPr>
      <w:r>
        <w:rPr>
          <w:sz w:val="20"/>
        </w:rPr>
        <w:t xml:space="preserve">утверждение нормативов запасов топлива, порядка их утверждения, </w:t>
      </w:r>
      <w:hyperlink w:history="0" r:id="rId544"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порядка</w:t>
        </w:r>
      </w:hyperlink>
      <w:r>
        <w:rPr>
          <w:sz w:val="20"/>
        </w:rPr>
        <w:t xml:space="preserve"> создания и использования тепловыми электростанциями запасов топлива, в том числе в отопительный сезон;</w:t>
      </w:r>
    </w:p>
    <w:p>
      <w:pPr>
        <w:pStyle w:val="0"/>
        <w:jc w:val="both"/>
      </w:pPr>
      <w:r>
        <w:rPr>
          <w:sz w:val="20"/>
        </w:rPr>
        <w:t xml:space="preserve">(в ред. Федерального </w:t>
      </w:r>
      <w:hyperlink w:history="0" r:id="rId54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546" w:tooltip="Постановление Правительства РФ от 10.05.2017 N 543 (ред. от 28.12.2024)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порядка</w:t>
        </w:r>
      </w:hyperlink>
      <w:r>
        <w:rPr>
          <w:sz w:val="20"/>
        </w:rPr>
        <w:t xml:space="preserve"> оценки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54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утверждение </w:t>
      </w:r>
      <w:hyperlink w:history="0" r:id="rId548" w:tooltip="Постановление Правительства РФ от 19.12.2016 N 1401 (ред. от 30.05.2023) &quot;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quot; (вместе с &quot;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pPr>
        <w:pStyle w:val="0"/>
        <w:jc w:val="both"/>
      </w:pPr>
      <w:r>
        <w:rPr>
          <w:sz w:val="20"/>
        </w:rPr>
        <w:t xml:space="preserve">(абзац введен Федеральным </w:t>
      </w:r>
      <w:hyperlink w:history="0" r:id="rId54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порядка определения показателей надежности и качества услуг по передаче электрической энергии и </w:t>
      </w:r>
      <w:hyperlink w:history="0" r:id="rId550"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установления</w:t>
        </w:r>
      </w:hyperlink>
      <w:r>
        <w:rPr>
          <w:sz w:val="20"/>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5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единых </w:t>
      </w:r>
      <w:hyperlink w:history="0" r:id="rId552"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стандартов</w:t>
        </w:r>
      </w:hyperlink>
      <w:r>
        <w:rPr>
          <w:sz w:val="20"/>
        </w:rPr>
        <w:t xml:space="preserve"> качества обслуживания сетевыми организациями потребителей услуг сетевых организаций;</w:t>
      </w:r>
    </w:p>
    <w:p>
      <w:pPr>
        <w:pStyle w:val="0"/>
        <w:jc w:val="both"/>
      </w:pPr>
      <w:r>
        <w:rPr>
          <w:sz w:val="20"/>
        </w:rPr>
        <w:t xml:space="preserve">(абзац введен Федеральным </w:t>
      </w:r>
      <w:hyperlink w:history="0" r:id="rId5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с 1 августа 2011 года. - Федеральный </w:t>
      </w:r>
      <w:hyperlink w:history="0" r:id="rId5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 Федеральный </w:t>
      </w:r>
      <w:hyperlink w:history="0" r:id="rId55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w:t>
        </w:r>
      </w:hyperlink>
      <w:r>
        <w:rPr>
          <w:sz w:val="20"/>
        </w:rPr>
        <w:t xml:space="preserve"> от 27.12.2018 N 522-ФЗ;</w:t>
      </w:r>
    </w:p>
    <w:p>
      <w:pPr>
        <w:pStyle w:val="0"/>
        <w:spacing w:before="200" w:lineRule="auto"/>
        <w:ind w:firstLine="540"/>
        <w:jc w:val="both"/>
      </w:pPr>
      <w:r>
        <w:rPr>
          <w:sz w:val="20"/>
        </w:rP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history="0" w:anchor="P1121" w:tooltip="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
        <w:r>
          <w:rPr>
            <w:sz w:val="20"/>
            <w:color w:val="0000ff"/>
          </w:rPr>
          <w:t xml:space="preserve">статьями 24</w:t>
        </w:r>
      </w:hyperlink>
      <w:r>
        <w:rPr>
          <w:sz w:val="20"/>
        </w:rPr>
        <w:t xml:space="preserve"> и </w:t>
      </w:r>
      <w:hyperlink w:history="0" w:anchor="P1596" w:tooltip="Статья 29.2. Государственный контроль (надзор) за регулируемыми государством ценами (тарифами) в электроэнергетике">
        <w:r>
          <w:rPr>
            <w:sz w:val="20"/>
            <w:color w:val="0000ff"/>
          </w:rPr>
          <w:t xml:space="preserve">29.2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5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 ------------ Недействующая редакция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федеральный государственный энергетический надзор в соответствии со </w:t>
      </w:r>
      <w:hyperlink w:history="0" w:anchor="P1558"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5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w:t>
      </w:r>
      <w:hyperlink w:history="0" r:id="rId558"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контроль</w:t>
        </w:r>
      </w:hyperlink>
      <w:r>
        <w:rPr>
          <w:sz w:val="20"/>
        </w:rP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history="0" w:anchor="P1236" w:tooltip="Статья 25. Антимонопольное регулирование и контроль на оптовом и розничных рынках">
        <w:r>
          <w:rPr>
            <w:sz w:val="20"/>
            <w:color w:val="0000ff"/>
          </w:rPr>
          <w:t xml:space="preserve">статьей 25</w:t>
        </w:r>
      </w:hyperlink>
      <w:r>
        <w:rPr>
          <w:sz w:val="20"/>
        </w:rPr>
        <w:t xml:space="preserve"> настоящего Федерального закона и антимонопольным </w:t>
      </w:r>
      <w:hyperlink w:history="0" r:id="rId559" w:tooltip="Федеральный закон от 26.07.2006 N 135-ФЗ (ред. от 24.06.2025) &quot;О защите конкурен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(абзац введен Федеральным </w:t>
      </w:r>
      <w:hyperlink w:history="0" r:id="rId5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экологический контроль (надзор) в электроэнергетике в соответствии с </w:t>
      </w:r>
      <w:hyperlink w:history="0" r:id="rId561"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(абзац введен Федеральным </w:t>
      </w:r>
      <w:hyperlink w:history="0" r:id="rId5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56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абзац утратил силу с 1 июля 2021 года. - Федеральный </w:t>
      </w:r>
      <w:hyperlink w:history="0" r:id="rId5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аттестацию по вопросам безопасности в сфере электроэнергетики;</w:t>
      </w:r>
    </w:p>
    <w:p>
      <w:pPr>
        <w:pStyle w:val="0"/>
        <w:jc w:val="both"/>
      </w:pPr>
      <w:r>
        <w:rPr>
          <w:sz w:val="20"/>
        </w:rPr>
        <w:t xml:space="preserve">(абзац введен Федеральным </w:t>
      </w:r>
      <w:hyperlink w:history="0" r:id="rId56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выдачу разрешения на допуск в эксплуатацию;</w:t>
      </w:r>
    </w:p>
    <w:p>
      <w:pPr>
        <w:pStyle w:val="0"/>
        <w:jc w:val="both"/>
      </w:pPr>
      <w:r>
        <w:rPr>
          <w:sz w:val="20"/>
        </w:rPr>
        <w:t xml:space="preserve">(абзац введен Федеральным </w:t>
      </w:r>
      <w:hyperlink w:history="0" r:id="rId56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утверждение </w:t>
      </w:r>
      <w:hyperlink w:history="0" r:id="rId567" w:tooltip="Постановление Правительства РФ от 10.05.2017 N 543 (ред. от 28.12.2024)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w:t>
        </w:r>
      </w:hyperlink>
      <w:r>
        <w:rPr>
          <w:sz w:val="20"/>
        </w:rPr>
        <w:t xml:space="preserve"> и методики проведения мониторинга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5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установление </w:t>
      </w:r>
      <w:hyperlink w:history="0" r:id="rId569"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0"/>
            <w:color w:val="0000ff"/>
          </w:rPr>
          <w:t xml:space="preserve">порядка</w:t>
        </w:r>
      </w:hyperlink>
      <w:r>
        <w:rPr>
          <w:sz w:val="20"/>
        </w:rP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pPr>
        <w:pStyle w:val="0"/>
        <w:jc w:val="both"/>
      </w:pPr>
      <w:r>
        <w:rPr>
          <w:sz w:val="20"/>
        </w:rPr>
        <w:t xml:space="preserve">(абзац введен Федеральным </w:t>
      </w:r>
      <w:hyperlink w:history="0" r:id="rId5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установление </w:t>
      </w:r>
      <w:hyperlink w:history="0" r:id="rId571"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w:t>
        </w:r>
      </w:hyperlink>
      <w:r>
        <w:rPr>
          <w:sz w:val="20"/>
        </w:rPr>
        <w:t xml:space="preserve"> и </w:t>
      </w:r>
      <w:hyperlink w:history="0" r:id="rId572"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форматов</w:t>
        </w:r>
      </w:hyperlink>
      <w:r>
        <w:rPr>
          <w:sz w:val="20"/>
        </w:rPr>
        <w:t xml:space="preserve"> предоставления исходных данных, учитываемых при разработке документов перспективного развития электроэнергетики;</w:t>
      </w:r>
    </w:p>
    <w:p>
      <w:pPr>
        <w:pStyle w:val="0"/>
        <w:jc w:val="both"/>
      </w:pPr>
      <w:r>
        <w:rPr>
          <w:sz w:val="20"/>
        </w:rPr>
        <w:t xml:space="preserve">(абзац введен Федеральным </w:t>
      </w:r>
      <w:hyperlink w:history="0" r:id="rId57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574"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5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pPr>
        <w:pStyle w:val="0"/>
        <w:jc w:val="both"/>
      </w:pPr>
      <w:r>
        <w:rPr>
          <w:sz w:val="20"/>
        </w:rPr>
        <w:t xml:space="preserve">(абзац введен Федеральным </w:t>
      </w:r>
      <w:hyperlink w:history="0" r:id="rId57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утверждение методических указаний по моделированию электроэнергетических систем и объектов электроэнергетики;</w:t>
      </w:r>
    </w:p>
    <w:p>
      <w:pPr>
        <w:pStyle w:val="0"/>
        <w:jc w:val="both"/>
      </w:pPr>
      <w:r>
        <w:rPr>
          <w:sz w:val="20"/>
        </w:rPr>
        <w:t xml:space="preserve">(абзац введен Федеральным </w:t>
      </w:r>
      <w:hyperlink w:history="0" r:id="rId57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pPr>
        <w:pStyle w:val="0"/>
        <w:jc w:val="both"/>
      </w:pPr>
      <w:r>
        <w:rPr>
          <w:sz w:val="20"/>
        </w:rPr>
        <w:t xml:space="preserve">(абзац введен Федеральным </w:t>
      </w:r>
      <w:hyperlink w:history="0" r:id="rId57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определение </w:t>
      </w:r>
      <w:hyperlink w:history="0" r:id="rId579" w:tooltip="Приказ Минэнерго России от 07.11.2024 N 2197 &quot;Об определении объема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quot; (Зарегистрировано в Минюсте России 26.12.2024 N 80789) {КонсультантПлюс}">
        <w:r>
          <w:rPr>
            <w:sz w:val="20"/>
            <w:color w:val="0000ff"/>
          </w:rPr>
          <w:t xml:space="preserve">объема</w:t>
        </w:r>
      </w:hyperlink>
      <w:r>
        <w:rPr>
          <w:sz w:val="20"/>
        </w:rP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58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определение </w:t>
      </w:r>
      <w:hyperlink w:history="0" r:id="rId581"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порядка</w:t>
        </w:r>
      </w:hyperlink>
      <w:r>
        <w:rPr>
          <w:sz w:val="20"/>
        </w:rPr>
        <w:t xml:space="preserve"> передачи оперативной информации об авариях и инцидентах в электроэнергетике, </w:t>
      </w:r>
      <w:hyperlink w:history="0" r:id="rId582"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форм</w:t>
        </w:r>
      </w:hyperlink>
      <w:r>
        <w:rPr>
          <w:sz w:val="20"/>
        </w:rPr>
        <w:t xml:space="preserve"> актов по результатам расследования причин аварий и инцидентов в электроэнергетике и </w:t>
      </w:r>
      <w:hyperlink w:history="0" r:id="rId583"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требований</w:t>
        </w:r>
      </w:hyperlink>
      <w:r>
        <w:rPr>
          <w:sz w:val="20"/>
        </w:rPr>
        <w:t xml:space="preserve"> к их заполнению, а также </w:t>
      </w:r>
      <w:hyperlink w:history="0" r:id="rId584"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форм</w:t>
        </w:r>
      </w:hyperlink>
      <w:r>
        <w:rPr>
          <w:sz w:val="20"/>
        </w:rPr>
        <w:t xml:space="preserve"> отчетов об авариях и инцидентах в электроэнергетике и </w:t>
      </w:r>
      <w:hyperlink w:history="0" r:id="rId585"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требований</w:t>
        </w:r>
      </w:hyperlink>
      <w:r>
        <w:rPr>
          <w:sz w:val="20"/>
        </w:rPr>
        <w:t xml:space="preserve"> к их заполнению.</w:t>
      </w:r>
    </w:p>
    <w:p>
      <w:pPr>
        <w:pStyle w:val="0"/>
        <w:jc w:val="both"/>
      </w:pPr>
      <w:r>
        <w:rPr>
          <w:sz w:val="20"/>
        </w:rPr>
        <w:t xml:space="preserve">(абзац введен Федеральным </w:t>
      </w:r>
      <w:hyperlink w:history="0" r:id="rId58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2 ст. 2.1 дополняется новыми абзацами (</w:t>
            </w:r>
            <w:hyperlink w:history="0" r:id="rId587"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588" w:tooltip="Федеральный закон от 26.03.2003 N 35-ФЗ (ред. от 31.07.2025) &quot;Об электроэнергетик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58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3. В рамках осуществления полномочий, предусмотренных настоящим Федеральным законом, федеральные органы исполнительной власти вправе:</w:t>
      </w:r>
    </w:p>
    <w:p>
      <w:pPr>
        <w:pStyle w:val="0"/>
        <w:jc w:val="both"/>
      </w:pPr>
      <w:r>
        <w:rPr>
          <w:sz w:val="20"/>
        </w:rPr>
        <w:t xml:space="preserve">(в ред. Федерального </w:t>
      </w:r>
      <w:hyperlink w:history="0" r:id="rId59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pStyle w:val="0"/>
        <w:jc w:val="both"/>
      </w:pPr>
      <w:r>
        <w:rPr>
          <w:sz w:val="20"/>
        </w:rPr>
        <w:t xml:space="preserve">(в ред. Федерального </w:t>
      </w:r>
      <w:hyperlink w:history="0" r:id="rId5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pStyle w:val="0"/>
        <w:jc w:val="both"/>
      </w:pPr>
      <w:r>
        <w:rPr>
          <w:sz w:val="20"/>
        </w:rPr>
        <w:t xml:space="preserve">(в ред. Федеральных законов от 11.06.2021 </w:t>
      </w:r>
      <w:hyperlink w:history="0" r:id="rId5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5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запрашивать у субъектов электроэнергетики </w:t>
      </w:r>
      <w:hyperlink w:history="0" r:id="rId594"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информацию</w:t>
        </w:r>
      </w:hyperlink>
      <w:r>
        <w:rPr>
          <w:sz w:val="20"/>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w:history="0" r:id="rId595"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нормативов</w:t>
        </w:r>
      </w:hyperlink>
      <w:r>
        <w:rPr>
          <w:sz w:val="20"/>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pPr>
        <w:pStyle w:val="0"/>
        <w:jc w:val="both"/>
      </w:pPr>
      <w:r>
        <w:rPr>
          <w:sz w:val="20"/>
        </w:rPr>
        <w:t xml:space="preserve">(в ред. Федерального </w:t>
      </w:r>
      <w:hyperlink w:history="0" r:id="rId596"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закона</w:t>
        </w:r>
      </w:hyperlink>
      <w:r>
        <w:rPr>
          <w:sz w:val="20"/>
        </w:rPr>
        <w:t xml:space="preserve"> от 26.07.2010 N 189-ФЗ)</w:t>
      </w:r>
    </w:p>
    <w:p>
      <w:pPr>
        <w:pStyle w:val="0"/>
        <w:spacing w:before="200" w:lineRule="auto"/>
        <w:ind w:firstLine="540"/>
        <w:jc w:val="both"/>
      </w:pPr>
      <w:r>
        <w:rPr>
          <w:sz w:val="20"/>
        </w:rPr>
        <w:t xml:space="preserve">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pPr>
        <w:pStyle w:val="0"/>
        <w:spacing w:before="200" w:lineRule="auto"/>
        <w:ind w:firstLine="540"/>
        <w:jc w:val="both"/>
      </w:pPr>
      <w:r>
        <w:rPr>
          <w:sz w:val="20"/>
        </w:rPr>
        <w:t xml:space="preserve">абзац утратил силу. - Федеральный </w:t>
      </w:r>
      <w:hyperlink w:history="0" r:id="rId59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w:history="0" r:id="rId598"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 и </w:t>
      </w:r>
      <w:hyperlink w:history="0" r:id="rId599"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в области охраны окружающей среды;</w:t>
      </w:r>
    </w:p>
    <w:p>
      <w:pPr>
        <w:pStyle w:val="0"/>
        <w:jc w:val="both"/>
      </w:pPr>
      <w:r>
        <w:rPr>
          <w:sz w:val="20"/>
        </w:rPr>
        <w:t xml:space="preserve">(в ред. Федерального </w:t>
      </w:r>
      <w:hyperlink w:history="0" r:id="rId600"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pPr>
        <w:pStyle w:val="0"/>
        <w:spacing w:before="200" w:lineRule="auto"/>
        <w:ind w:firstLine="540"/>
        <w:jc w:val="both"/>
      </w:pPr>
      <w:r>
        <w:rPr>
          <w:sz w:val="20"/>
        </w:rPr>
        <w:t xml:space="preserve">проводить </w:t>
      </w:r>
      <w:r>
        <w:rPr>
          <w:sz w:val="20"/>
        </w:rPr>
        <w:t xml:space="preserve">оценку</w:t>
      </w:r>
      <w:r>
        <w:rPr>
          <w:sz w:val="20"/>
        </w:rPr>
        <w:t xml:space="preserve"> готовности субъектов электроэнергетики к отопительному сезону;</w:t>
      </w:r>
    </w:p>
    <w:p>
      <w:pPr>
        <w:pStyle w:val="0"/>
        <w:jc w:val="both"/>
      </w:pPr>
      <w:r>
        <w:rPr>
          <w:sz w:val="20"/>
        </w:rPr>
        <w:t xml:space="preserve">(абзац введен Федеральным </w:t>
      </w:r>
      <w:hyperlink w:history="0" r:id="rId601"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проводить </w:t>
      </w:r>
      <w:hyperlink w:history="0" r:id="rId602" w:tooltip="Постановление Правительства РФ от 10.05.2017 N 543 (ред. от 28.12.2024)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мониторинг</w:t>
        </w:r>
      </w:hyperlink>
      <w:r>
        <w:rPr>
          <w:sz w:val="20"/>
        </w:rPr>
        <w:t xml:space="preserve">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60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pPr>
        <w:pStyle w:val="0"/>
        <w:jc w:val="both"/>
      </w:pPr>
      <w:r>
        <w:rPr>
          <w:sz w:val="20"/>
        </w:rPr>
        <w:t xml:space="preserve">(абзац введен Федеральным </w:t>
      </w:r>
      <w:hyperlink w:history="0" r:id="rId60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устанавливать </w:t>
      </w:r>
      <w:hyperlink w:history="0" r:id="rId605"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порядок</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0"/>
        </w:rPr>
        <w:t xml:space="preserve">(абзац введен Федеральным </w:t>
      </w:r>
      <w:hyperlink w:history="0" r:id="rId60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утверждать примерные договоры купли-продажи электрической энергии (энергоснабжения) с потребителями;</w:t>
      </w:r>
    </w:p>
    <w:p>
      <w:pPr>
        <w:pStyle w:val="0"/>
        <w:jc w:val="both"/>
      </w:pPr>
      <w:r>
        <w:rPr>
          <w:sz w:val="20"/>
        </w:rPr>
        <w:t xml:space="preserve">(абзац введен Федеральным </w:t>
      </w:r>
      <w:hyperlink w:history="0" r:id="rId60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pPr>
        <w:pStyle w:val="0"/>
        <w:jc w:val="both"/>
      </w:pPr>
      <w:r>
        <w:rPr>
          <w:sz w:val="20"/>
        </w:rPr>
        <w:t xml:space="preserve">(абзац введен Федеральным </w:t>
      </w:r>
      <w:hyperlink w:history="0" r:id="rId60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 (ред. 08.08.2024))</w:t>
      </w:r>
    </w:p>
    <w:bookmarkStart w:id="827" w:name="P827"/>
    <w:bookmarkEnd w:id="827"/>
    <w:p>
      <w:pPr>
        <w:pStyle w:val="0"/>
        <w:spacing w:before="200" w:lineRule="auto"/>
        <w:ind w:firstLine="540"/>
        <w:jc w:val="both"/>
      </w:pPr>
      <w:r>
        <w:rPr>
          <w:sz w:val="20"/>
        </w:rPr>
        <w:t xml:space="preserve">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pPr>
        <w:pStyle w:val="0"/>
        <w:jc w:val="both"/>
      </w:pPr>
      <w:r>
        <w:rPr>
          <w:sz w:val="20"/>
        </w:rPr>
        <w:t xml:space="preserve">(в ред. Федерального </w:t>
      </w:r>
      <w:hyperlink w:history="0" r:id="rId6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Исполнительные органы субъектов Российской Федерации осуществляют следующие полномочия:</w:t>
      </w:r>
    </w:p>
    <w:p>
      <w:pPr>
        <w:pStyle w:val="0"/>
        <w:jc w:val="both"/>
      </w:pPr>
      <w:r>
        <w:rPr>
          <w:sz w:val="20"/>
        </w:rPr>
        <w:t xml:space="preserve">(в ред. Федерального </w:t>
      </w:r>
      <w:hyperlink w:history="0" r:id="rId6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региональный государственный контроль (надзор) за применением регулируемых исполнительными органами субъектов Российской Федерации цен (тарифов) на электрическую энергию;</w:t>
      </w:r>
    </w:p>
    <w:p>
      <w:pPr>
        <w:pStyle w:val="0"/>
        <w:jc w:val="both"/>
      </w:pPr>
      <w:r>
        <w:rPr>
          <w:sz w:val="20"/>
        </w:rPr>
        <w:t xml:space="preserve">(в ред. Федеральных законов от 18.07.2011 </w:t>
      </w:r>
      <w:hyperlink w:history="0" r:id="rId6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61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08.08.2024 </w:t>
      </w:r>
      <w:hyperlink w:history="0" r:id="rId6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hyperlink w:history="0" r:id="rId61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утверждение</w:t>
        </w:r>
      </w:hyperlink>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pPr>
        <w:pStyle w:val="0"/>
        <w:jc w:val="both"/>
      </w:pPr>
      <w:r>
        <w:rPr>
          <w:sz w:val="20"/>
        </w:rPr>
        <w:t xml:space="preserve">(в ред. Федеральных законов от 26.07.2010 </w:t>
      </w:r>
      <w:hyperlink w:history="0" r:id="rId6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08.08.2024 </w:t>
      </w:r>
      <w:hyperlink w:history="0" r:id="rId6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pPr>
        <w:pStyle w:val="0"/>
        <w:spacing w:before="200" w:lineRule="auto"/>
        <w:ind w:firstLine="540"/>
        <w:jc w:val="both"/>
      </w:pPr>
      <w:r>
        <w:rPr>
          <w:sz w:val="20"/>
        </w:rPr>
        <w:t xml:space="preserve">абзацы седьмой - одиннадцатый утратили силу. - Федеральный </w:t>
      </w:r>
      <w:hyperlink w:history="0" r:id="rId61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pPr>
        <w:pStyle w:val="0"/>
        <w:jc w:val="both"/>
      </w:pPr>
      <w:r>
        <w:rPr>
          <w:sz w:val="20"/>
        </w:rPr>
        <w:t xml:space="preserve">(в ред. Федерального </w:t>
      </w:r>
      <w:hyperlink w:history="0" r:id="rId61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рассмотрение проекта схемы и программы развития электроэнергетических систем России;</w:t>
      </w:r>
    </w:p>
    <w:p>
      <w:pPr>
        <w:pStyle w:val="0"/>
        <w:jc w:val="both"/>
      </w:pPr>
      <w:r>
        <w:rPr>
          <w:sz w:val="20"/>
        </w:rPr>
        <w:t xml:space="preserve">(в ред. Федерального </w:t>
      </w:r>
      <w:hyperlink w:history="0" r:id="rId6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pPr>
        <w:pStyle w:val="0"/>
        <w:jc w:val="both"/>
      </w:pPr>
      <w:r>
        <w:rPr>
          <w:sz w:val="20"/>
        </w:rPr>
        <w:t xml:space="preserve">(абзац введен Федеральным </w:t>
      </w:r>
      <w:hyperlink w:history="0" r:id="rId62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участие в установленном </w:t>
      </w:r>
      <w:hyperlink w:history="0" r:id="rId6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pPr>
        <w:pStyle w:val="0"/>
        <w:spacing w:before="200" w:lineRule="auto"/>
        <w:ind w:firstLine="540"/>
        <w:jc w:val="both"/>
      </w:pPr>
      <w:r>
        <w:rPr>
          <w:sz w:val="20"/>
        </w:rPr>
        <w:t xml:space="preserve">абзац утратил силу с 1 августа 2011 года. - Федеральный </w:t>
      </w:r>
      <w:hyperlink w:history="0" r:id="rId6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создание штабов по обеспечению безопасности электроснабжения и обеспечение их функционирования;</w:t>
      </w:r>
    </w:p>
    <w:p>
      <w:pPr>
        <w:pStyle w:val="0"/>
        <w:spacing w:before="200" w:lineRule="auto"/>
        <w:ind w:firstLine="540"/>
        <w:jc w:val="both"/>
      </w:pPr>
      <w:r>
        <w:rPr>
          <w:sz w:val="20"/>
        </w:rPr>
        <w:t xml:space="preserve">определение системообразующей территориальной сетевой организации в субъекте Российской Федерации в соответствии с </w:t>
      </w:r>
      <w:hyperlink w:history="0" r:id="rId624"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критериями</w:t>
        </w:r>
      </w:hyperlink>
      <w:r>
        <w:rPr>
          <w:sz w:val="20"/>
        </w:rPr>
        <w:t xml:space="preserve"> отнесения территориальных сетевых организаций к системообразующим территориальным сетевым организациям и </w:t>
      </w:r>
      <w:hyperlink w:history="0" r:id="rId625"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порядком</w:t>
        </w:r>
      </w:hyperlink>
      <w:r>
        <w:rPr>
          <w:sz w:val="20"/>
        </w:rP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w:history="0" r:id="rId626"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pPr>
        <w:pStyle w:val="0"/>
        <w:jc w:val="both"/>
      </w:pPr>
      <w:r>
        <w:rPr>
          <w:sz w:val="20"/>
        </w:rPr>
        <w:t xml:space="preserve">(абзац введен Федеральным </w:t>
      </w:r>
      <w:hyperlink w:history="0" r:id="rId62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Абзацы семнадцатый - двадцать первый утратили силу. - Федеральный </w:t>
      </w:r>
      <w:hyperlink w:history="0" r:id="rId6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62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bookmarkStart w:id="853" w:name="P853"/>
    <w:bookmarkEnd w:id="853"/>
    <w:p>
      <w:pPr>
        <w:pStyle w:val="2"/>
        <w:outlineLvl w:val="1"/>
        <w:ind w:firstLine="540"/>
        <w:jc w:val="both"/>
      </w:pPr>
      <w:r>
        <w:rPr>
          <w:sz w:val="20"/>
        </w:rPr>
        <w:t xml:space="preserve">Статья 23. Принципы и методы государственного регулирования цен (тарифов) в электроэнергетике</w:t>
      </w:r>
    </w:p>
    <w:p>
      <w:pPr>
        <w:pStyle w:val="0"/>
        <w:ind w:firstLine="540"/>
        <w:jc w:val="both"/>
      </w:pPr>
      <w:r>
        <w:rPr>
          <w:sz w:val="20"/>
        </w:rPr>
      </w:r>
    </w:p>
    <w:p>
      <w:pPr>
        <w:pStyle w:val="0"/>
        <w:ind w:firstLine="540"/>
        <w:jc w:val="both"/>
      </w:pPr>
      <w:r>
        <w:rPr>
          <w:sz w:val="20"/>
        </w:rPr>
        <w:t xml:space="preserve">(в ред. Федерального </w:t>
      </w:r>
      <w:hyperlink w:history="0" r:id="rId63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надбавок осуществляется в порядке, установленном </w:t>
      </w:r>
      <w:hyperlink w:history="0" r:id="rId63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63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w:history="0" r:id="rId633" w:tooltip="Приказ ФСТ России от 28.08.2014 N 210-э/1 (ред. от 11.04.2017) &quot;Об утверждении Формул индексации регулируемых цен (тарифов) на электрическую энергию (мощность), применяемых в договорах купли-продажи электрической энергии (мощности), порядка их применения, а также порядка установления плановых и фактических показателей, используемых в указанных формулах&quot; (Зарегистрировано в Минюсте России 10.10.2014 N 34282) {КонсультантПлюс}">
        <w:r>
          <w:rPr>
            <w:sz w:val="20"/>
            <w:color w:val="0000ff"/>
          </w:rPr>
          <w:t xml:space="preserve">формул</w:t>
        </w:r>
      </w:hyperlink>
      <w:r>
        <w:rPr>
          <w:sz w:val="20"/>
        </w:rPr>
        <w:t xml:space="preserve"> или порядка определения таких цен (тарифов) и надбавок.</w:t>
      </w:r>
    </w:p>
    <w:p>
      <w:pPr>
        <w:pStyle w:val="0"/>
        <w:jc w:val="both"/>
      </w:pPr>
      <w:r>
        <w:rPr>
          <w:sz w:val="20"/>
        </w:rPr>
        <w:t xml:space="preserve">(в ред. Федерального </w:t>
      </w:r>
      <w:hyperlink w:history="0" r:id="rId63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pPr>
        <w:pStyle w:val="0"/>
        <w:jc w:val="both"/>
      </w:pPr>
      <w:r>
        <w:rPr>
          <w:sz w:val="20"/>
        </w:rPr>
        <w:t xml:space="preserve">(абзац введен Федеральным </w:t>
      </w:r>
      <w:hyperlink w:history="0" r:id="rId63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2. При государственном регулировании цен (тарифов) должны соблюдаться следующие основные принципы:</w:t>
      </w:r>
    </w:p>
    <w:p>
      <w:pPr>
        <w:pStyle w:val="0"/>
        <w:spacing w:before="200" w:lineRule="auto"/>
        <w:ind w:firstLine="540"/>
        <w:jc w:val="both"/>
      </w:pPr>
      <w:r>
        <w:rPr>
          <w:sz w:val="20"/>
        </w:rPr>
        <w:t xml:space="preserve">определение экономической обоснованности планируемых (расчетных) себестоимости и прибыли при расчете и утверждении цен (тарифов);</w:t>
      </w:r>
    </w:p>
    <w:p>
      <w:pPr>
        <w:pStyle w:val="0"/>
        <w:spacing w:before="200" w:lineRule="auto"/>
        <w:ind w:firstLine="540"/>
        <w:jc w:val="both"/>
      </w:pPr>
      <w:r>
        <w:rPr>
          <w:sz w:val="20"/>
        </w:rPr>
        <w:t xml:space="preserve">обеспечение экономической обоснованности затрат коммерческих организаций на производство, передачу и сбыт электрической энергии;</w:t>
      </w:r>
    </w:p>
    <w:p>
      <w:pPr>
        <w:pStyle w:val="0"/>
        <w:spacing w:before="200" w:lineRule="auto"/>
        <w:ind w:firstLine="540"/>
        <w:jc w:val="both"/>
      </w:pPr>
      <w:r>
        <w:rPr>
          <w:sz w:val="20"/>
        </w:rPr>
        <w:t xml:space="preserve">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pPr>
        <w:pStyle w:val="0"/>
        <w:spacing w:before="200" w:lineRule="auto"/>
        <w:ind w:firstLine="540"/>
        <w:jc w:val="both"/>
      </w:pPr>
      <w:r>
        <w:rPr>
          <w:sz w:val="20"/>
        </w:rPr>
        <w:t xml:space="preserve">учет соблюдения требований </w:t>
      </w:r>
      <w:hyperlink w:history="0" r:id="rId636"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законодательства</w:t>
        </w:r>
      </w:hyperlink>
      <w:r>
        <w:rPr>
          <w:sz w:val="20"/>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обеспечение открытости и доступности для потребителей, в том числе населения, процесса тарифного регулирования;</w:t>
      </w:r>
    </w:p>
    <w:p>
      <w:pPr>
        <w:pStyle w:val="0"/>
        <w:spacing w:before="200" w:lineRule="auto"/>
        <w:ind w:firstLine="540"/>
        <w:jc w:val="both"/>
      </w:pPr>
      <w:r>
        <w:rPr>
          <w:sz w:val="20"/>
        </w:rPr>
        <w:t xml:space="preserve">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pPr>
        <w:pStyle w:val="0"/>
        <w:spacing w:before="200" w:lineRule="auto"/>
        <w:ind w:firstLine="540"/>
        <w:jc w:val="both"/>
      </w:pPr>
      <w:r>
        <w:rPr>
          <w:sz w:val="20"/>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3.1 ст. 23, в части непревышения объема финансовых потребностей, </w:t>
            </w:r>
            <w:hyperlink w:history="0" r:id="rId637" w:tooltip="Постановление Правительства РФ от 29.07.2023 N 1230 (ред. от 24.07.2025)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КонсультантПлюс}">
              <w:r>
                <w:rPr>
                  <w:sz w:val="20"/>
                  <w:color w:val="0000ff"/>
                </w:rPr>
                <w:t xml:space="preserve">не применяется</w:t>
              </w:r>
            </w:hyperlink>
            <w:r>
              <w:rPr>
                <w:sz w:val="20"/>
                <w:color w:val="392c69"/>
              </w:rPr>
              <w:t xml:space="preserve"> в отношении отдельных мероприятий и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1" w:name="P871"/>
    <w:bookmarkEnd w:id="871"/>
    <w:p>
      <w:pPr>
        <w:pStyle w:val="0"/>
        <w:spacing w:before="260" w:lineRule="auto"/>
        <w:ind w:firstLine="540"/>
        <w:jc w:val="both"/>
      </w:pPr>
      <w:r>
        <w:rPr>
          <w:sz w:val="20"/>
        </w:rP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w:history="0" r:id="rId638"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нормативами</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(п. 3.1 введен Федеральным </w:t>
      </w:r>
      <w:hyperlink w:history="0" r:id="rId63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w:history="0" r:id="rId64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соглашений об условиях осуществления регулируемых видов деятельности.</w:t>
      </w:r>
    </w:p>
    <w:p>
      <w:pPr>
        <w:pStyle w:val="0"/>
        <w:jc w:val="both"/>
      </w:pPr>
      <w:r>
        <w:rPr>
          <w:sz w:val="20"/>
        </w:rPr>
        <w:t xml:space="preserve">(в ред. Федерального </w:t>
      </w:r>
      <w:hyperlink w:history="0" r:id="rId641"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w:t>
      </w:r>
      <w:r>
        <w:rPr>
          <w:sz w:val="20"/>
        </w:rPr>
        <w:t xml:space="preserve">норма доходности</w:t>
      </w:r>
      <w:r>
        <w:rPr>
          <w:sz w:val="20"/>
        </w:rPr>
        <w:t xml:space="preserve">, сроки возврата инвестированного капитала и иные параметры.</w:t>
      </w:r>
    </w:p>
    <w:p>
      <w:pPr>
        <w:pStyle w:val="0"/>
        <w:jc w:val="both"/>
      </w:pPr>
      <w:r>
        <w:rPr>
          <w:sz w:val="20"/>
        </w:rPr>
        <w:t xml:space="preserve">(в ред. Федерального </w:t>
      </w:r>
      <w:hyperlink w:history="0" r:id="rId64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pPr>
        <w:pStyle w:val="0"/>
        <w:spacing w:before="200" w:lineRule="auto"/>
        <w:ind w:firstLine="540"/>
        <w:jc w:val="both"/>
      </w:pPr>
      <w:r>
        <w:rPr>
          <w:sz w:val="20"/>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w:history="0" r:id="rId64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0"/>
        </w:rPr>
        <w:t xml:space="preserve">(абзац введен Федеральным </w:t>
      </w:r>
      <w:hyperlink w:history="0" r:id="rId64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 Федеральный </w:t>
      </w:r>
      <w:hyperlink w:history="0" r:id="rId645"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w:history="0" r:id="rId64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rPr>
          <w:sz w:val="20"/>
        </w:rPr>
        <w:t xml:space="preserve">порядке</w:t>
      </w:r>
      <w:r>
        <w:rPr>
          <w:sz w:val="20"/>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pPr>
        <w:pStyle w:val="0"/>
        <w:jc w:val="both"/>
      </w:pPr>
      <w:r>
        <w:rPr>
          <w:sz w:val="20"/>
        </w:rPr>
        <w:t xml:space="preserve">(в ред. Федеральных законов от 30.12.2012 </w:t>
      </w:r>
      <w:hyperlink w:history="0" r:id="rId64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02.08.2019 </w:t>
      </w:r>
      <w:hyperlink w:history="0" r:id="rId64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rPr>
        <w:t xml:space="preserve">)</w:t>
      </w:r>
    </w:p>
    <w:p>
      <w:pPr>
        <w:pStyle w:val="0"/>
        <w:spacing w:before="200" w:lineRule="auto"/>
        <w:ind w:firstLine="540"/>
        <w:jc w:val="both"/>
      </w:pPr>
      <w:hyperlink w:history="0" r:id="rId649" w:tooltip="Приказ ФСТ России от 30.03.2012 N 228-э (ред. от 20.11.2024)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Методика</w:t>
        </w:r>
      </w:hyperlink>
      <w:r>
        <w:rPr>
          <w:sz w:val="20"/>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w:history="0" r:id="rId65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w:history="0" r:id="rId65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65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w:history="0" r:id="rId653"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или решением Правительства Российской Федерации.</w:t>
      </w:r>
    </w:p>
    <w:p>
      <w:pPr>
        <w:pStyle w:val="0"/>
        <w:jc w:val="both"/>
      </w:pPr>
      <w:r>
        <w:rPr>
          <w:sz w:val="20"/>
        </w:rPr>
        <w:t xml:space="preserve">(в ред. Федерального </w:t>
      </w:r>
      <w:hyperlink w:history="0" r:id="rId654"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pPr>
        <w:pStyle w:val="0"/>
        <w:jc w:val="both"/>
      </w:pPr>
      <w:r>
        <w:rPr>
          <w:sz w:val="20"/>
        </w:rPr>
        <w:t xml:space="preserve">(абзац введен Федеральным </w:t>
      </w:r>
      <w:hyperlink w:history="0" r:id="rId65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pPr>
        <w:pStyle w:val="0"/>
        <w:jc w:val="both"/>
      </w:pPr>
      <w:r>
        <w:rPr>
          <w:sz w:val="20"/>
        </w:rPr>
        <w:t xml:space="preserve">(в ред. Федерального </w:t>
      </w:r>
      <w:hyperlink w:history="0" r:id="rId65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w:history="0" r:id="rId65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w:history="0" r:id="rId65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pPr>
        <w:pStyle w:val="0"/>
        <w:jc w:val="both"/>
      </w:pPr>
      <w:r>
        <w:rPr>
          <w:sz w:val="20"/>
        </w:rPr>
        <w:t xml:space="preserve">(абзац введен Федеральным </w:t>
      </w:r>
      <w:hyperlink w:history="0" r:id="rId65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w:history="0" r:id="rId660"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bookmarkStart w:id="894" w:name="P894"/>
    <w:bookmarkEnd w:id="894"/>
    <w:p>
      <w:pPr>
        <w:pStyle w:val="0"/>
        <w:spacing w:before="200" w:lineRule="auto"/>
        <w:ind w:firstLine="540"/>
        <w:jc w:val="both"/>
      </w:pPr>
      <w:r>
        <w:rPr>
          <w:sz w:val="20"/>
        </w:rP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66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662"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663"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history="0" w:anchor="P297" w:tooltip="Статья 8. Организация по управлению единой национальной (общероссийской) электрической сетью">
        <w:r>
          <w:rPr>
            <w:sz w:val="20"/>
            <w:color w:val="0000ff"/>
          </w:rPr>
          <w:t xml:space="preserve">статьей 8</w:t>
        </w:r>
      </w:hyperlink>
      <w:r>
        <w:rPr>
          <w:sz w:val="20"/>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w:history="0" r:id="rId664"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13.07.2015 </w:t>
      </w:r>
      <w:hyperlink w:history="0" r:id="rId665"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66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history="0" w:anchor="P894" w:tooltip="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
        <w:r>
          <w:rPr>
            <w:sz w:val="20"/>
            <w:color w:val="0000ff"/>
          </w:rPr>
          <w:t xml:space="preserve">абзацем первым</w:t>
        </w:r>
      </w:hyperlink>
      <w:r>
        <w:rPr>
          <w:sz w:val="20"/>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w:history="0" r:id="rId66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bookmarkStart w:id="897" w:name="P897"/>
    <w:bookmarkEnd w:id="897"/>
    <w:p>
      <w:pPr>
        <w:pStyle w:val="0"/>
        <w:spacing w:before="200" w:lineRule="auto"/>
        <w:ind w:firstLine="540"/>
        <w:jc w:val="both"/>
      </w:pPr>
      <w:r>
        <w:rPr>
          <w:sz w:val="20"/>
        </w:rPr>
        <w:t xml:space="preserve">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(в ред. Федеральных законов от 29.07.2018 </w:t>
      </w:r>
      <w:hyperlink w:history="0" r:id="rId66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6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history="0" w:anchor="P897" w:tooltip="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Федерального </w:t>
      </w:r>
      <w:hyperlink w:history="0" r:id="rId67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w:history="0" r:id="rId671"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w:history="0" r:id="rId672"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673"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w:history="0" r:id="rId674"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бюджета субъекта Российской Федерации.</w:t>
      </w:r>
    </w:p>
    <w:p>
      <w:pPr>
        <w:pStyle w:val="0"/>
        <w:jc w:val="both"/>
      </w:pPr>
      <w:r>
        <w:rPr>
          <w:sz w:val="20"/>
        </w:rPr>
        <w:t xml:space="preserve">(в ред. Федеральных законов от 13.07.2015 </w:t>
      </w:r>
      <w:hyperlink w:history="0" r:id="rId675"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6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(п. 6 введен Федеральным </w:t>
      </w:r>
      <w:hyperlink w:history="0" r:id="rId6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w:history="0" r:id="rId678"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7 введен Федеральным </w:t>
      </w:r>
      <w:hyperlink w:history="0" r:id="rId6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908" w:name="P908"/>
    <w:bookmarkEnd w:id="908"/>
    <w:p>
      <w:pPr>
        <w:pStyle w:val="2"/>
        <w:outlineLvl w:val="1"/>
        <w:ind w:firstLine="540"/>
        <w:jc w:val="both"/>
      </w:pPr>
      <w:r>
        <w:rPr>
          <w:sz w:val="20"/>
        </w:rPr>
        <w:t xml:space="preserve">Статья 23.1. Государственное регулирование цен (тарифов) на оптовом и розничных рынках</w:t>
      </w:r>
    </w:p>
    <w:p>
      <w:pPr>
        <w:pStyle w:val="0"/>
        <w:ind w:firstLine="540"/>
        <w:jc w:val="both"/>
      </w:pPr>
      <w:r>
        <w:rPr>
          <w:sz w:val="20"/>
        </w:rPr>
      </w:r>
    </w:p>
    <w:p>
      <w:pPr>
        <w:pStyle w:val="0"/>
        <w:ind w:firstLine="540"/>
        <w:jc w:val="both"/>
      </w:pPr>
      <w:r>
        <w:rPr>
          <w:sz w:val="20"/>
        </w:rPr>
        <w:t xml:space="preserve">(введена Федеральным </w:t>
      </w:r>
      <w:hyperlink w:history="0" r:id="rId68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0"/>
        <w:ind w:firstLine="540"/>
        <w:jc w:val="both"/>
      </w:pPr>
      <w:r>
        <w:rPr>
          <w:sz w:val="20"/>
        </w:rPr>
        <w:t xml:space="preserve">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bookmarkStart w:id="913" w:name="P913"/>
    <w:bookmarkEnd w:id="913"/>
    <w:p>
      <w:pPr>
        <w:pStyle w:val="0"/>
        <w:spacing w:before="200" w:lineRule="auto"/>
        <w:ind w:firstLine="540"/>
        <w:jc w:val="both"/>
      </w:pPr>
      <w:r>
        <w:rPr>
          <w:sz w:val="20"/>
        </w:rPr>
        <w:t xml:space="preserve">2. Государственному регулированию на оптовом рынке подлежат:</w:t>
      </w:r>
    </w:p>
    <w:p>
      <w:pPr>
        <w:pStyle w:val="0"/>
        <w:spacing w:before="200" w:lineRule="auto"/>
        <w:ind w:firstLine="540"/>
        <w:jc w:val="both"/>
      </w:pPr>
      <w:hyperlink w:history="0" r:id="rId681" w:tooltip="Приказ ФАС России от 23.12.2024 N 1070/24 &quo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8.12.2024 N 80836) {КонсультантПлюс}">
        <w:r>
          <w:rPr>
            <w:sz w:val="20"/>
            <w:color w:val="0000ff"/>
          </w:rPr>
          <w:t xml:space="preserve">цены</w:t>
        </w:r>
      </w:hyperlink>
      <w:r>
        <w:rPr>
          <w:sz w:val="20"/>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1099"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w:history="0" r:id="rId682"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68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68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частях</w:t>
        </w:r>
      </w:hyperlink>
      <w:r>
        <w:rPr>
          <w:sz w:val="20"/>
        </w:rPr>
        <w:t xml:space="preserve"> ценовых зон оптового рынка или на отдельных </w:t>
      </w:r>
      <w:hyperlink w:history="0" r:id="rId68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территориях</w:t>
        </w:r>
      </w:hyperlink>
      <w:r>
        <w:rPr>
          <w:sz w:val="20"/>
        </w:rP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Федеральных законов от 29.12.2014 </w:t>
      </w:r>
      <w:hyperlink w:history="0" r:id="rId68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 от 08.08.2024 </w:t>
      </w:r>
      <w:hyperlink w:history="0" r:id="rId687"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68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jc w:val="both"/>
      </w:pPr>
      <w:r>
        <w:rPr>
          <w:sz w:val="20"/>
        </w:rPr>
        <w:t xml:space="preserve">(в ред. Федерального </w:t>
      </w:r>
      <w:hyperlink w:history="0" r:id="rId68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pPr>
        <w:pStyle w:val="0"/>
        <w:jc w:val="both"/>
      </w:pPr>
      <w:r>
        <w:rPr>
          <w:sz w:val="20"/>
        </w:rPr>
        <w:t xml:space="preserve">(абзац введен Федеральным </w:t>
      </w:r>
      <w:hyperlink w:history="0" r:id="rId690"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69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69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(в ред. Федерального </w:t>
      </w:r>
      <w:hyperlink w:history="0" r:id="rId69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69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pPr>
        <w:pStyle w:val="0"/>
        <w:jc w:val="both"/>
      </w:pPr>
      <w:r>
        <w:rPr>
          <w:sz w:val="20"/>
        </w:rPr>
        <w:t xml:space="preserve">(абзац введен Федеральным </w:t>
      </w:r>
      <w:hyperlink w:history="0" r:id="rId69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hyperlink w:history="0" r:id="rId696"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w:history="0" r:id="rId69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w:history="0" r:id="rId698"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базовых уровней</w:t>
        </w:r>
      </w:hyperlink>
      <w:r>
        <w:rPr>
          <w:sz w:val="20"/>
        </w:rPr>
        <w:t xml:space="preserve"> цен (тарифов) на электрическую энергию (мощность);</w:t>
      </w:r>
    </w:p>
    <w:p>
      <w:pPr>
        <w:pStyle w:val="0"/>
        <w:jc w:val="both"/>
      </w:pPr>
      <w:r>
        <w:rPr>
          <w:sz w:val="20"/>
        </w:rPr>
        <w:t xml:space="preserve">(абзац введен Федеральным </w:t>
      </w:r>
      <w:hyperlink w:history="0" r:id="rId699"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70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r>
        <w:rPr>
          <w:sz w:val="20"/>
        </w:rPr>
        <w:t xml:space="preserve">порядке</w:t>
      </w:r>
      <w:r>
        <w:rPr>
          <w:sz w:val="20"/>
        </w:rPr>
        <w:t xml:space="preserve">,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0"/>
        </w:rPr>
        <w:t xml:space="preserve">(абзац введен Федеральным </w:t>
      </w:r>
      <w:hyperlink w:history="0" r:id="rId70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 в ред. Федерального </w:t>
      </w:r>
      <w:hyperlink w:history="0" r:id="rId702"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08.08.2024 N 309-ФЗ)</w:t>
      </w:r>
    </w:p>
    <w:bookmarkStart w:id="934" w:name="P934"/>
    <w:bookmarkEnd w:id="934"/>
    <w:p>
      <w:pPr>
        <w:pStyle w:val="0"/>
        <w:spacing w:before="200" w:lineRule="auto"/>
        <w:ind w:firstLine="540"/>
        <w:jc w:val="both"/>
      </w:pPr>
      <w:r>
        <w:rPr>
          <w:sz w:val="20"/>
        </w:rPr>
        <w:t xml:space="preserve">3. На розничных рынках государственному регулированию подлежат:</w:t>
      </w:r>
    </w:p>
    <w:p>
      <w:pPr>
        <w:pStyle w:val="0"/>
        <w:spacing w:before="200" w:lineRule="auto"/>
        <w:ind w:firstLine="540"/>
        <w:jc w:val="both"/>
      </w:pPr>
      <w:hyperlink w:history="0" r:id="rId70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цены (тарифы)</w:t>
        </w:r>
      </w:hyperlink>
      <w:r>
        <w:rPr>
          <w:sz w:val="20"/>
        </w:rPr>
        <w:t xml:space="preserve"> на электрическую энергию при введении государственного регулирования в чрезвычайных ситуациях в соответствии со </w:t>
      </w:r>
      <w:hyperlink w:history="0" w:anchor="P1099"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 (тарифы) и предельные (минимальный и (или) максимальный) уровни </w:t>
      </w:r>
      <w:hyperlink w:history="0" r:id="rId704" w:tooltip="Приказ ФАС России от 11.10.2024 N 718/24 (ред. от 18.06.2025)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quot; (Зарегистрировано в Минюсте России 27.11.2024 N 80333) {КонсультантПлюс}">
        <w:r>
          <w:rPr>
            <w:sz w:val="20"/>
            <w:color w:val="0000ff"/>
          </w:rPr>
          <w:t xml:space="preserve">цен</w:t>
        </w:r>
      </w:hyperlink>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history="0" w:anchor="P2027"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пункте 2.2 статьи 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05"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предельные (минимальный и (или) максимальный) уровни </w:t>
      </w:r>
      <w:hyperlink w:history="0" r:id="rId706" w:tooltip="Приказ ФАС России от 11.10.2024 N 719/24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на 2025 год в среднем по субъектам Российской Федерации и для гарантирующих поставщиков Республики Саха (Якутия), Забайкальского края и Магаданской области&quot; (Зарегистрировано в Минюсте Ро {КонсультантПлюс}">
        <w:r>
          <w:rPr>
            <w:sz w:val="20"/>
            <w:color w:val="0000ff"/>
          </w:rPr>
          <w:t xml:space="preserve">цен</w:t>
        </w:r>
      </w:hyperlink>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Федеральным </w:t>
      </w:r>
      <w:hyperlink w:history="0" r:id="rId7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708"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hyperlink w:history="0" r:id="rId709"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сбытовые надбавки</w:t>
        </w:r>
      </w:hyperlink>
      <w:r>
        <w:rPr>
          <w:sz w:val="20"/>
        </w:rPr>
        <w:t xml:space="preserve"> гарантирующих поставщиков;</w:t>
      </w:r>
    </w:p>
    <w:p>
      <w:pPr>
        <w:pStyle w:val="0"/>
        <w:spacing w:before="200" w:lineRule="auto"/>
        <w:ind w:firstLine="540"/>
        <w:jc w:val="both"/>
      </w:pPr>
      <w:hyperlink w:history="0" r:id="rId710"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цены (тарифы)</w:t>
        </w:r>
      </w:hyperlink>
      <w:r>
        <w:rPr>
          <w:sz w:val="20"/>
        </w:rP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Федеральных законов от 03.07.2016 </w:t>
      </w:r>
      <w:hyperlink w:history="0" r:id="rId711"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71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с 1 января 2024 года. - Федеральный </w:t>
      </w:r>
      <w:hyperlink w:history="0" r:id="rId713"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19.10.2023 N 501-ФЗ.</w:t>
      </w:r>
    </w:p>
    <w:bookmarkStart w:id="945" w:name="P945"/>
    <w:bookmarkEnd w:id="945"/>
    <w:p>
      <w:pPr>
        <w:pStyle w:val="0"/>
        <w:spacing w:before="200" w:lineRule="auto"/>
        <w:ind w:firstLine="540"/>
        <w:jc w:val="both"/>
      </w:pPr>
      <w:r>
        <w:rPr>
          <w:sz w:val="20"/>
        </w:rPr>
        <w:t xml:space="preserve">4. Государственному регулированию на оптовом и (или) на розничных рынках подлежат:</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w:t>
      </w:r>
      <w:hyperlink w:history="0" w:anchor="P1947"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71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1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цены</w:t>
      </w:r>
      <w:r>
        <w:rPr>
          <w:sz w:val="20"/>
        </w:rPr>
        <w:t xml:space="preserve"> (тарифы) на услуги коммерческого оператора;</w:t>
      </w:r>
    </w:p>
    <w:p>
      <w:pPr>
        <w:pStyle w:val="0"/>
        <w:spacing w:before="200" w:lineRule="auto"/>
        <w:ind w:firstLine="540"/>
        <w:jc w:val="both"/>
      </w:pPr>
      <w:hyperlink w:history="0" r:id="rId716"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Федерального </w:t>
      </w:r>
      <w:hyperlink w:history="0" r:id="rId7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предельные (минимальный и (или) максимальный) уровни </w:t>
      </w:r>
      <w:hyperlink w:history="0" r:id="rId718"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71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7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02.11.2023 </w:t>
      </w:r>
      <w:hyperlink w:history="0" r:id="rId72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hyperlink w:history="0" r:id="rId722" w:tooltip="Приказ ФАС России от 31.10.2024 N 816/24 &quot;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на 2025 - 2029 годы и долгосрочных параметров регулирования деятельности публичного акционерного общества &quot;Федеральная сетевая компания - Россети&quot; с применением метода доходности инвестированного капитала на 2025 - 2029 годы&quot; (Зарегистрировано в Минюс {КонсультантПлюс}">
        <w:r>
          <w:rPr>
            <w:sz w:val="20"/>
            <w:color w:val="0000ff"/>
          </w:rPr>
          <w:t xml:space="preserve">цены</w:t>
        </w:r>
      </w:hyperlink>
      <w:r>
        <w:rPr>
          <w:sz w:val="20"/>
        </w:rPr>
        <w:t xml:space="preserve">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w:t>
      </w:r>
      <w:r>
        <w:rPr>
          <w:sz w:val="20"/>
        </w:rPr>
        <w:t xml:space="preserve">уровни</w:t>
      </w:r>
      <w:r>
        <w:rPr>
          <w:sz w:val="20"/>
        </w:rPr>
        <w:t xml:space="preserve"> таких цен (тарифов).</w:t>
      </w:r>
    </w:p>
    <w:p>
      <w:pPr>
        <w:pStyle w:val="0"/>
        <w:spacing w:before="200" w:lineRule="auto"/>
        <w:ind w:firstLine="540"/>
        <w:jc w:val="both"/>
      </w:pPr>
      <w:r>
        <w:rPr>
          <w:sz w:val="20"/>
        </w:rPr>
        <w:t xml:space="preserve">Государственному регулированию подлежат:</w:t>
      </w:r>
    </w:p>
    <w:p>
      <w:pPr>
        <w:pStyle w:val="0"/>
        <w:jc w:val="both"/>
      </w:pPr>
      <w:r>
        <w:rPr>
          <w:sz w:val="20"/>
        </w:rPr>
        <w:t xml:space="preserve">(в ред. Федерального </w:t>
      </w:r>
      <w:hyperlink w:history="0" r:id="rId72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jc w:val="both"/>
      </w:pPr>
      <w:r>
        <w:rPr>
          <w:sz w:val="20"/>
        </w:rPr>
        <w:t xml:space="preserve">(абзац введен Федеральным </w:t>
      </w:r>
      <w:hyperlink w:history="0" r:id="rId724"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72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Указанные в </w:t>
      </w:r>
      <w:hyperlink w:history="0" w:anchor="P913" w:tooltip="2. Государственному регулированию на оптовом рынке подлежат:">
        <w:r>
          <w:rPr>
            <w:sz w:val="20"/>
            <w:color w:val="0000ff"/>
          </w:rPr>
          <w:t xml:space="preserve">пунктах 2</w:t>
        </w:r>
      </w:hyperlink>
      <w:r>
        <w:rPr>
          <w:sz w:val="20"/>
        </w:rPr>
        <w:t xml:space="preserve"> - </w:t>
      </w:r>
      <w:hyperlink w:history="0" w:anchor="P945" w:tooltip="4. Государственному регулированию на оптовом и (или) на розничных рынках подлежат:">
        <w:r>
          <w:rPr>
            <w:sz w:val="20"/>
            <w:color w:val="0000ff"/>
          </w:rPr>
          <w:t xml:space="preserve">4</w:t>
        </w:r>
      </w:hyperlink>
      <w:r>
        <w:rPr>
          <w:sz w:val="20"/>
        </w:rPr>
        <w:t xml:space="preserve"> настоящей статьи перечни цен (тарифов), подлежащих государственному регулированию, являются исчерпывающими.</w:t>
      </w:r>
    </w:p>
    <w:p>
      <w:pPr>
        <w:pStyle w:val="0"/>
        <w:spacing w:before="200" w:lineRule="auto"/>
        <w:ind w:firstLine="540"/>
        <w:jc w:val="both"/>
      </w:pPr>
      <w:r>
        <w:rPr>
          <w:sz w:val="20"/>
        </w:rPr>
        <w:t xml:space="preserve">6. Предельные (минимальный и (или) максимальный) </w:t>
      </w:r>
      <w:r>
        <w:rPr>
          <w:sz w:val="20"/>
        </w:rPr>
        <w:t xml:space="preserve">уровни цен</w:t>
      </w:r>
      <w:r>
        <w:rPr>
          <w:sz w:val="20"/>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pPr>
        <w:pStyle w:val="0"/>
        <w:jc w:val="both"/>
      </w:pPr>
      <w:r>
        <w:rPr>
          <w:sz w:val="20"/>
        </w:rPr>
        <w:t xml:space="preserve">(в ред. Федеральных законов от 30.12.2012 </w:t>
      </w:r>
      <w:hyperlink w:history="0" r:id="rId72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727"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в области государственного регулирования тарифов в </w:t>
      </w:r>
      <w:hyperlink w:history="0" r:id="rId72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срок</w:t>
        </w:r>
      </w:hyperlink>
      <w:r>
        <w:rPr>
          <w:sz w:val="20"/>
        </w:rPr>
        <w:t xml:space="preserve">,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pPr>
        <w:pStyle w:val="0"/>
        <w:jc w:val="both"/>
      </w:pPr>
      <w:r>
        <w:rPr>
          <w:sz w:val="20"/>
        </w:rPr>
        <w:t xml:space="preserve">(в ред. Федерального </w:t>
      </w:r>
      <w:hyperlink w:history="0" r:id="rId7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pPr>
        <w:pStyle w:val="0"/>
        <w:jc w:val="both"/>
      </w:pPr>
      <w:r>
        <w:rPr>
          <w:sz w:val="20"/>
        </w:rPr>
        <w:t xml:space="preserve">(в ред. Федерального </w:t>
      </w:r>
      <w:hyperlink w:history="0" r:id="rId7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w:history="0" r:id="rId73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pPr>
        <w:pStyle w:val="0"/>
        <w:jc w:val="both"/>
      </w:pPr>
      <w:r>
        <w:rPr>
          <w:sz w:val="20"/>
        </w:rPr>
        <w:t xml:space="preserve">(п. 6.1 введен Федеральным </w:t>
      </w:r>
      <w:hyperlink w:history="0" r:id="rId73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7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pPr>
        <w:pStyle w:val="0"/>
        <w:jc w:val="both"/>
      </w:pPr>
      <w:r>
        <w:rPr>
          <w:sz w:val="20"/>
        </w:rPr>
        <w:t xml:space="preserve">(п. 6.2 в ред. Федерального </w:t>
      </w:r>
      <w:hyperlink w:history="0" r:id="rId73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6.3. Расходы гарантирующего поставщика, понесенные им для исполнения обязательств, предусмотренных </w:t>
      </w:r>
      <w:hyperlink w:history="0" w:anchor="P207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сбытовой надбавки гарантирующего поставщика.</w:t>
      </w:r>
    </w:p>
    <w:p>
      <w:pPr>
        <w:pStyle w:val="0"/>
        <w:spacing w:before="200" w:lineRule="auto"/>
        <w:ind w:firstLine="540"/>
        <w:jc w:val="both"/>
      </w:pPr>
      <w:r>
        <w:rPr>
          <w:sz w:val="20"/>
        </w:rP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207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6.3 введен Федеральным </w:t>
      </w:r>
      <w:hyperlink w:history="0" r:id="rId73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pPr>
        <w:pStyle w:val="0"/>
        <w:jc w:val="both"/>
      </w:pPr>
      <w:r>
        <w:rPr>
          <w:sz w:val="20"/>
        </w:rPr>
        <w:t xml:space="preserve">(п. 6.4 введен Федеральным </w:t>
      </w:r>
      <w:hyperlink w:history="0" r:id="rId73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7. Абзац утратил силу. - Федеральный </w:t>
      </w:r>
      <w:hyperlink w:history="0" r:id="rId737"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w:history="0" r:id="rId73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pPr>
        <w:pStyle w:val="0"/>
        <w:jc w:val="both"/>
      </w:pPr>
      <w:r>
        <w:rPr>
          <w:sz w:val="20"/>
        </w:rPr>
        <w:t xml:space="preserve">(в ред. Федерального </w:t>
      </w:r>
      <w:hyperlink w:history="0" r:id="rId7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(абзац введен Федеральным </w:t>
      </w:r>
      <w:hyperlink w:history="0" r:id="rId740"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 в ред. Федерального </w:t>
      </w:r>
      <w:hyperlink w:history="0" r:id="rId7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pPr>
        <w:pStyle w:val="0"/>
        <w:jc w:val="both"/>
      </w:pPr>
      <w:r>
        <w:rPr>
          <w:sz w:val="20"/>
        </w:rPr>
        <w:t xml:space="preserve">(в ред. Федеральных законов от 02.08.2019 </w:t>
      </w:r>
      <w:hyperlink w:history="0" r:id="rId74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rPr>
        <w:t xml:space="preserve">, от 08.08.2024 </w:t>
      </w:r>
      <w:hyperlink w:history="0" r:id="rId7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pPr>
        <w:pStyle w:val="0"/>
        <w:jc w:val="both"/>
      </w:pPr>
      <w:r>
        <w:rPr>
          <w:sz w:val="20"/>
        </w:rPr>
        <w:t xml:space="preserve">(в ред. Федерального </w:t>
      </w:r>
      <w:hyperlink w:history="0" r:id="rId74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w:history="0" r:id="rId745" w:tooltip="Постановление Правительства РФ от 21.02.2011 N 97 (ред. от 17.10.2024) &quot;Об утверждении Типового положения об исполнительном органе субъекта Российской Федерации в области государственного регулирования тарифов&quot; {КонсультантПлюс}">
        <w:r>
          <w:rPr>
            <w:sz w:val="20"/>
            <w:color w:val="0000ff"/>
          </w:rPr>
          <w:t xml:space="preserve">типового положения</w:t>
        </w:r>
      </w:hyperlink>
      <w:r>
        <w:rPr>
          <w:sz w:val="20"/>
        </w:rPr>
        <w:t xml:space="preserve">, утвержденного Правительством Российской Федерации.</w:t>
      </w:r>
    </w:p>
    <w:p>
      <w:pPr>
        <w:pStyle w:val="0"/>
        <w:jc w:val="both"/>
      </w:pPr>
      <w:r>
        <w:rPr>
          <w:sz w:val="20"/>
        </w:rPr>
        <w:t xml:space="preserve">(в ред. Федерального </w:t>
      </w:r>
      <w:hyperlink w:history="0" r:id="rId7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w:history="0" r:id="rId747"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749" w:tooltip="Распоряжение Правительства РФ от 08.01.2009 N 1-р (ред. от 29.05.2025)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указанных генерирующих объектах.</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w:history="0" r:id="rId75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75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w:history="0" r:id="rId752"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w:history="0" r:id="rId75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требования</w:t>
        </w:r>
      </w:hyperlink>
      <w:r>
        <w:rPr>
          <w:sz w:val="20"/>
        </w:rPr>
        <w:t xml:space="preserve"> к ним.</w:t>
      </w:r>
    </w:p>
    <w:p>
      <w:pPr>
        <w:pStyle w:val="0"/>
        <w:jc w:val="both"/>
      </w:pPr>
      <w:r>
        <w:rPr>
          <w:sz w:val="20"/>
        </w:rPr>
        <w:t xml:space="preserve">(абзац введен Федеральным </w:t>
      </w:r>
      <w:hyperlink w:history="0" r:id="rId75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w:history="0" r:id="rId75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75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w:t>
      </w:r>
      <w:r>
        <w:rPr>
          <w:sz w:val="20"/>
        </w:rPr>
        <w:t xml:space="preserve">порядка</w:t>
      </w:r>
      <w:r>
        <w:rPr>
          <w:sz w:val="20"/>
        </w:rPr>
        <w:t xml:space="preserve"> ее определения.</w:t>
      </w:r>
    </w:p>
    <w:p>
      <w:pPr>
        <w:pStyle w:val="0"/>
        <w:jc w:val="both"/>
      </w:pPr>
      <w:r>
        <w:rPr>
          <w:sz w:val="20"/>
        </w:rPr>
        <w:t xml:space="preserve">(абзац введен Федеральным </w:t>
      </w:r>
      <w:hyperlink w:history="0" r:id="rId757"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 в ред. Федерального </w:t>
      </w:r>
      <w:hyperlink w:history="0" r:id="rId758"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08.08.2024 N 309-ФЗ)</w:t>
      </w:r>
    </w:p>
    <w:p>
      <w:pPr>
        <w:pStyle w:val="0"/>
        <w:spacing w:before="200" w:lineRule="auto"/>
        <w:ind w:firstLine="540"/>
        <w:jc w:val="both"/>
      </w:pPr>
      <w:r>
        <w:rPr>
          <w:sz w:val="20"/>
        </w:rPr>
        <w:t xml:space="preserve">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pPr>
        <w:pStyle w:val="0"/>
        <w:spacing w:before="200" w:lineRule="auto"/>
        <w:ind w:firstLine="540"/>
        <w:jc w:val="both"/>
      </w:pPr>
      <w:hyperlink w:history="0" r:id="rId75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pPr>
        <w:pStyle w:val="0"/>
        <w:spacing w:before="200" w:lineRule="auto"/>
        <w:ind w:firstLine="540"/>
        <w:jc w:val="both"/>
      </w:pPr>
      <w:hyperlink w:history="0" r:id="rId760"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субъектов</w:t>
        </w:r>
      </w:hyperlink>
      <w:r>
        <w:rPr>
          <w:sz w:val="20"/>
        </w:rP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pPr>
        <w:pStyle w:val="0"/>
        <w:jc w:val="both"/>
      </w:pPr>
      <w:r>
        <w:rPr>
          <w:sz w:val="20"/>
        </w:rPr>
        <w:t xml:space="preserve">(в ред. Федерального </w:t>
      </w:r>
      <w:hyperlink w:history="0" r:id="rId761"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pPr>
        <w:pStyle w:val="0"/>
        <w:jc w:val="both"/>
      </w:pPr>
      <w:r>
        <w:rPr>
          <w:sz w:val="20"/>
        </w:rPr>
        <w:t xml:space="preserve">(абзац введен Федеральным </w:t>
      </w:r>
      <w:hyperlink w:history="0" r:id="rId762"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pPr>
        <w:pStyle w:val="0"/>
        <w:jc w:val="both"/>
      </w:pPr>
      <w:r>
        <w:rPr>
          <w:sz w:val="20"/>
        </w:rPr>
        <w:t xml:space="preserve">(абзац введен Федеральным </w:t>
      </w:r>
      <w:hyperlink w:history="0" r:id="rId763"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такой субъект оптового рынка или его дочерние хозяйственные общества осуществляют деятельность в сфере электроэнергетики в </w:t>
      </w:r>
      <w:hyperlink w:history="0" r:id="rId764" w:tooltip="Указ Президента РФ от 13.05.2000 N 849 (ред. от 26.06.2023) &quot;О полномочном представителе Президента Российской Федерации в федеральном округе&quot; {КонсультантПлюс}">
        <w:r>
          <w:rPr>
            <w:sz w:val="20"/>
            <w:color w:val="0000ff"/>
          </w:rPr>
          <w:t xml:space="preserve">субъектах</w:t>
        </w:r>
      </w:hyperlink>
      <w:r>
        <w:rPr>
          <w:sz w:val="20"/>
        </w:rPr>
        <w:t xml:space="preserve"> Российской Федерации, входящих в состав Дальневосточного федерального округа;</w:t>
      </w:r>
    </w:p>
    <w:p>
      <w:pPr>
        <w:pStyle w:val="0"/>
        <w:jc w:val="both"/>
      </w:pPr>
      <w:r>
        <w:rPr>
          <w:sz w:val="20"/>
        </w:rPr>
        <w:t xml:space="preserve">(абзац введен Федеральным </w:t>
      </w:r>
      <w:hyperlink w:history="0" r:id="rId765"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планируемые на следующий период регулирования </w:t>
      </w:r>
      <w:hyperlink w:history="0" r:id="rId766"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базовые уровни цен</w:t>
        </w:r>
      </w:hyperlink>
      <w:r>
        <w:rPr>
          <w:sz w:val="20"/>
        </w:rPr>
        <w:t xml:space="preserve"> (тарифов) на электрическую энергию (мощность) на территориях Дальневосточного федерального округа;</w:t>
      </w:r>
    </w:p>
    <w:p>
      <w:pPr>
        <w:pStyle w:val="0"/>
        <w:spacing w:before="200" w:lineRule="auto"/>
        <w:ind w:firstLine="540"/>
        <w:jc w:val="both"/>
      </w:pPr>
      <w:hyperlink w:history="0" r:id="rId767"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spacing w:before="200" w:lineRule="auto"/>
        <w:ind w:firstLine="540"/>
        <w:jc w:val="both"/>
      </w:pPr>
      <w:hyperlink w:history="0" r:id="rId768" w:tooltip="Распоряжение Правительства РФ от 07.12.2024 N 3608-р &lt;О тарифах на электрическую энергию (мощность) для субъектов Российской Федерации, входящих в состав Дальневосточного федерального округа, на 2025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pPr>
        <w:pStyle w:val="0"/>
        <w:jc w:val="both"/>
      </w:pPr>
      <w:r>
        <w:rPr>
          <w:sz w:val="20"/>
        </w:rPr>
        <w:t xml:space="preserve">(в ред. Федеральных законов от 27.12.2019 </w:t>
      </w:r>
      <w:hyperlink w:history="0" r:id="rId769"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29.12.2020 </w:t>
      </w:r>
      <w:hyperlink w:history="0" r:id="rId77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history="0" w:anchor="P683" w:tooltip="устанавливает критерии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
        <w:r>
          <w:rPr>
            <w:sz w:val="20"/>
            <w:color w:val="0000ff"/>
          </w:rPr>
          <w:t xml:space="preserve">абзацем пятьдесят третьим пункта 1 статьи 21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77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pPr>
        <w:pStyle w:val="0"/>
        <w:jc w:val="both"/>
      </w:pPr>
      <w:r>
        <w:rPr>
          <w:sz w:val="20"/>
        </w:rPr>
        <w:t xml:space="preserve">(абзац введен Федеральным </w:t>
      </w:r>
      <w:hyperlink w:history="0" r:id="rId772"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jc w:val="both"/>
      </w:pPr>
      <w:r>
        <w:rPr>
          <w:sz w:val="20"/>
        </w:rPr>
        <w:t xml:space="preserve">(п. 8.1 введен Федеральным </w:t>
      </w:r>
      <w:hyperlink w:history="0" r:id="rId773"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w:history="0" r:id="rId77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порядка</w:t>
        </w:r>
      </w:hyperlink>
      <w:r>
        <w:rPr>
          <w:sz w:val="20"/>
        </w:rPr>
        <w:t xml:space="preserve"> их определения. При этом указанный порядок должен предусматривать определение составляющей </w:t>
      </w:r>
      <w:hyperlink w:history="0" r:id="rId775" w:tooltip="Приказ ФАС России от 27.11.2024 N 906/24 &quot;Об утверждении составляющей части цены на мощность для обеспечения эксплуатации генерирующих объектов ТГ-1, 3, 6 ТЭЦ-17 ПАО &quot;Мосэнерго&quot; на 2025 год&quot; (Зарегистрировано в Минюсте России 28.12.2024 N 80868) {КонсультантПлюс}">
        <w:r>
          <w:rPr>
            <w:sz w:val="20"/>
            <w:color w:val="0000ff"/>
          </w:rPr>
          <w:t xml:space="preserve">части цены</w:t>
        </w:r>
      </w:hyperlink>
      <w:r>
        <w:rPr>
          <w:sz w:val="20"/>
        </w:rP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pPr>
        <w:pStyle w:val="0"/>
        <w:jc w:val="both"/>
      </w:pPr>
      <w:r>
        <w:rPr>
          <w:sz w:val="20"/>
        </w:rPr>
        <w:t xml:space="preserve">(п. 8.2 введен Федеральным </w:t>
      </w:r>
      <w:hyperlink w:history="0" r:id="rId77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pPr>
        <w:pStyle w:val="0"/>
        <w:jc w:val="both"/>
      </w:pPr>
      <w:r>
        <w:rPr>
          <w:sz w:val="20"/>
        </w:rPr>
        <w:t xml:space="preserve">(п. 8.3 введен Федеральным </w:t>
      </w:r>
      <w:hyperlink w:history="0" r:id="rId77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w:history="0" r:id="rId778"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убытки, причиненные таким нарушением другим лицам, и несут иную предусмотренную законодательством Российской Федерации </w:t>
      </w:r>
      <w:hyperlink w:history="0" r:id="rId779" w:tooltip="&quot;Кодекс Российской Федерации об административных правонарушениях&quot; от 30.12.2001 N 195-ФЗ (ред. от 31.07.2025) {КонсультантПлюс}">
        <w:r>
          <w:rPr>
            <w:sz w:val="20"/>
            <w:color w:val="0000ff"/>
          </w:rPr>
          <w:t xml:space="preserve">ответственность</w:t>
        </w:r>
      </w:hyperlink>
      <w:r>
        <w:rPr>
          <w:sz w:val="20"/>
        </w:rPr>
        <w:t xml:space="preserve">.</w:t>
      </w:r>
    </w:p>
    <w:p>
      <w:pPr>
        <w:pStyle w:val="0"/>
        <w:spacing w:before="200" w:lineRule="auto"/>
        <w:ind w:firstLine="540"/>
        <w:jc w:val="both"/>
      </w:pPr>
      <w:r>
        <w:rPr>
          <w:sz w:val="20"/>
        </w:rPr>
        <w:t xml:space="preserve">10. Споры, связанные с осуществлением государственного регулирования цен (тарифов) в электроэнергетике, подлежат рассмотрению в арбитражном суде.</w:t>
      </w:r>
    </w:p>
    <w:p>
      <w:pPr>
        <w:pStyle w:val="0"/>
        <w:ind w:firstLine="540"/>
        <w:jc w:val="both"/>
      </w:pPr>
      <w:r>
        <w:rPr>
          <w:sz w:val="20"/>
        </w:rPr>
      </w:r>
    </w:p>
    <w:bookmarkStart w:id="1026" w:name="P1026"/>
    <w:bookmarkEnd w:id="1026"/>
    <w:p>
      <w:pPr>
        <w:pStyle w:val="2"/>
        <w:outlineLvl w:val="1"/>
        <w:ind w:firstLine="540"/>
        <w:jc w:val="both"/>
      </w:pPr>
      <w:r>
        <w:rPr>
          <w:sz w:val="20"/>
        </w:rP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78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78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В состав платы за услуги по передаче электрической энергии по единой национальной (общероссийской) электрической сети включаются:</w:t>
      </w:r>
    </w:p>
    <w:p>
      <w:pPr>
        <w:pStyle w:val="0"/>
        <w:spacing w:before="200" w:lineRule="auto"/>
        <w:ind w:firstLine="540"/>
        <w:jc w:val="both"/>
      </w:pPr>
      <w:r>
        <w:rPr>
          <w:sz w:val="20"/>
        </w:rPr>
        <w:t xml:space="preserve">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pPr>
        <w:pStyle w:val="0"/>
        <w:spacing w:before="200" w:lineRule="auto"/>
        <w:ind w:firstLine="540"/>
        <w:jc w:val="both"/>
      </w:pPr>
      <w:r>
        <w:rPr>
          <w:sz w:val="20"/>
        </w:rPr>
        <w:t xml:space="preserve">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pPr>
        <w:pStyle w:val="0"/>
        <w:spacing w:before="200" w:lineRule="auto"/>
        <w:ind w:firstLine="540"/>
        <w:jc w:val="both"/>
      </w:pPr>
      <w:r>
        <w:rPr>
          <w:sz w:val="20"/>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w:history="0" r:id="rId782"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другими федеральными законами.</w:t>
      </w:r>
    </w:p>
    <w:p>
      <w:pPr>
        <w:pStyle w:val="0"/>
        <w:jc w:val="both"/>
      </w:pPr>
      <w:r>
        <w:rPr>
          <w:sz w:val="20"/>
        </w:rPr>
        <w:t xml:space="preserve">(п. 1.1 в ред. Федерального </w:t>
      </w:r>
      <w:hyperlink w:history="0" r:id="rId78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1036" w:name="P1036"/>
    <w:bookmarkEnd w:id="1036"/>
    <w:p>
      <w:pPr>
        <w:pStyle w:val="0"/>
        <w:spacing w:before="200" w:lineRule="auto"/>
        <w:ind w:firstLine="540"/>
        <w:jc w:val="both"/>
      </w:pPr>
      <w:r>
        <w:rPr>
          <w:sz w:val="20"/>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bookmarkStart w:id="1037" w:name="P1037"/>
    <w:bookmarkEnd w:id="1037"/>
    <w:p>
      <w:pPr>
        <w:pStyle w:val="0"/>
        <w:spacing w:before="200" w:lineRule="auto"/>
        <w:ind w:firstLine="540"/>
        <w:jc w:val="both"/>
      </w:pPr>
      <w:r>
        <w:rPr>
          <w:sz w:val="20"/>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17"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pPr>
        <w:pStyle w:val="0"/>
        <w:spacing w:before="200" w:lineRule="auto"/>
        <w:ind w:firstLine="540"/>
        <w:jc w:val="both"/>
      </w:pPr>
      <w:r>
        <w:rPr>
          <w:sz w:val="20"/>
        </w:rPr>
        <w:t xml:space="preserve">Требования </w:t>
      </w:r>
      <w:hyperlink w:history="0" w:anchor="P1036"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абзацев первого</w:t>
        </w:r>
      </w:hyperlink>
      <w:r>
        <w:rPr>
          <w:sz w:val="20"/>
        </w:rPr>
        <w:t xml:space="preserve"> и </w:t>
      </w:r>
      <w:hyperlink w:history="0" w:anchor="P1037" w:tooltip="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
        <w:r>
          <w:rPr>
            <w:sz w:val="20"/>
            <w:color w:val="0000ff"/>
          </w:rPr>
          <w:t xml:space="preserve">второго</w:t>
        </w:r>
      </w:hyperlink>
      <w:r>
        <w:rPr>
          <w:sz w:val="20"/>
        </w:rP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19"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w:history="0" r:id="rId78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r>
        <w:rPr>
          <w:sz w:val="20"/>
        </w:rP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pPr>
        <w:pStyle w:val="0"/>
        <w:spacing w:before="200" w:lineRule="auto"/>
        <w:ind w:firstLine="540"/>
        <w:jc w:val="both"/>
      </w:pPr>
      <w:r>
        <w:rPr>
          <w:sz w:val="20"/>
        </w:rP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pPr>
        <w:pStyle w:val="0"/>
        <w:jc w:val="both"/>
      </w:pPr>
      <w:r>
        <w:rPr>
          <w:sz w:val="20"/>
        </w:rPr>
        <w:t xml:space="preserve">(п. 1.2 введен Федеральным </w:t>
      </w:r>
      <w:hyperlink w:history="0" r:id="rId78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1043" w:name="P1043"/>
    <w:bookmarkEnd w:id="1043"/>
    <w:p>
      <w:pPr>
        <w:pStyle w:val="0"/>
        <w:spacing w:before="200" w:lineRule="auto"/>
        <w:ind w:firstLine="540"/>
        <w:jc w:val="both"/>
      </w:pPr>
      <w:r>
        <w:rPr>
          <w:sz w:val="20"/>
        </w:rPr>
        <w:t xml:space="preserve">1.3. Ставка перекрестного субсидирования в Республике Бурятия и Забайкальском крае снижается:</w:t>
      </w:r>
    </w:p>
    <w:p>
      <w:pPr>
        <w:pStyle w:val="0"/>
        <w:spacing w:before="200" w:lineRule="auto"/>
        <w:ind w:firstLine="540"/>
        <w:jc w:val="both"/>
      </w:pPr>
      <w:r>
        <w:rPr>
          <w:sz w:val="20"/>
        </w:rPr>
        <w:t xml:space="preserve">с 1 июля 2015 года не менее чем на четыре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девять процентов от ее размера по состоянию на 1 января 2014 года.</w:t>
      </w:r>
    </w:p>
    <w:p>
      <w:pPr>
        <w:pStyle w:val="0"/>
        <w:spacing w:before="200" w:lineRule="auto"/>
        <w:ind w:firstLine="540"/>
        <w:jc w:val="both"/>
      </w:pPr>
      <w:r>
        <w:rPr>
          <w:sz w:val="20"/>
        </w:rPr>
        <w:t xml:space="preserve">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pPr>
        <w:pStyle w:val="0"/>
        <w:spacing w:before="200" w:lineRule="auto"/>
        <w:ind w:firstLine="540"/>
        <w:jc w:val="both"/>
      </w:pPr>
      <w:r>
        <w:rPr>
          <w:sz w:val="20"/>
        </w:rPr>
        <w:t xml:space="preserve">Ставка перекрестного субсидирования снижается в субъектах Российской Федерации, в которых в соответствии с </w:t>
      </w:r>
      <w:hyperlink w:history="0" w:anchor="P323" w:tooltip="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w:r>
          <w:rPr>
            <w:sz w:val="20"/>
            <w:color w:val="0000ff"/>
          </w:rPr>
          <w:t xml:space="preserve">абзацем третьим пункта 9 статьи 8</w:t>
        </w:r>
      </w:hyperlink>
      <w:r>
        <w:rPr>
          <w:sz w:val="20"/>
        </w:rPr>
        <w:t xml:space="preserve"> настоящего Федерального закона допускается аренда объектов электросетевого хозяйства и (или) их частей до 1 июля 2017 года:</w:t>
      </w:r>
    </w:p>
    <w:p>
      <w:pPr>
        <w:pStyle w:val="0"/>
        <w:spacing w:before="200" w:lineRule="auto"/>
        <w:ind w:firstLine="540"/>
        <w:jc w:val="both"/>
      </w:pPr>
      <w:r>
        <w:rPr>
          <w:sz w:val="20"/>
        </w:rPr>
        <w:t xml:space="preserve">с 1 июля 2015 года не менее чем на 34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67 процентов от ее размера по состоянию на 1 января 2014 года.</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jc w:val="both"/>
      </w:pPr>
      <w:r>
        <w:rPr>
          <w:sz w:val="20"/>
        </w:rPr>
        <w:t xml:space="preserve">(в ред. Федерального </w:t>
      </w:r>
      <w:hyperlink w:history="0" r:id="rId78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pPr>
        <w:pStyle w:val="0"/>
        <w:jc w:val="both"/>
      </w:pPr>
      <w:r>
        <w:rPr>
          <w:sz w:val="20"/>
        </w:rPr>
        <w:t xml:space="preserve">(п. 1.3 введен Федеральным </w:t>
      </w:r>
      <w:hyperlink w:history="0" r:id="rId78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history="0" w:anchor="P1036"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пунктами 1.2</w:t>
        </w:r>
      </w:hyperlink>
      <w:r>
        <w:rPr>
          <w:sz w:val="20"/>
        </w:rPr>
        <w:t xml:space="preserve"> и </w:t>
      </w:r>
      <w:hyperlink w:history="0" w:anchor="P1043" w:tooltip="1.3. Ставка перекрестного субсидирования в Республике Бурятия и Забайкальском крае снижается:">
        <w:r>
          <w:rPr>
            <w:sz w:val="20"/>
            <w:color w:val="0000ff"/>
          </w:rPr>
          <w:t xml:space="preserve">1.3</w:t>
        </w:r>
      </w:hyperlink>
      <w:r>
        <w:rPr>
          <w:sz w:val="20"/>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pPr>
        <w:pStyle w:val="0"/>
        <w:spacing w:before="200" w:lineRule="auto"/>
        <w:ind w:firstLine="540"/>
        <w:jc w:val="both"/>
      </w:pPr>
      <w:r>
        <w:rPr>
          <w:sz w:val="20"/>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w:history="0" r:id="rId788"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jc w:val="both"/>
      </w:pPr>
      <w:r>
        <w:rPr>
          <w:sz w:val="20"/>
        </w:rPr>
        <w:t xml:space="preserve">(п. 1.4 введен Федеральным </w:t>
      </w:r>
      <w:hyperlink w:history="0" r:id="rId78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1057" w:name="P1057"/>
    <w:bookmarkEnd w:id="1057"/>
    <w:p>
      <w:pPr>
        <w:pStyle w:val="0"/>
        <w:spacing w:before="200" w:lineRule="auto"/>
        <w:ind w:firstLine="540"/>
        <w:jc w:val="both"/>
      </w:pPr>
      <w:r>
        <w:rPr>
          <w:sz w:val="20"/>
        </w:rPr>
        <w:t xml:space="preserve">2. Плата за технологическое присоединение объектов по производству электрической энергии определяется в </w:t>
      </w:r>
      <w:r>
        <w:rPr>
          <w:sz w:val="20"/>
        </w:rPr>
        <w:t xml:space="preserve">порядке</w:t>
      </w:r>
      <w:r>
        <w:rPr>
          <w:sz w:val="20"/>
        </w:rPr>
        <w:t xml:space="preserve">,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pPr>
        <w:pStyle w:val="0"/>
        <w:spacing w:before="200" w:lineRule="auto"/>
        <w:ind w:firstLine="540"/>
        <w:jc w:val="both"/>
      </w:pPr>
      <w:r>
        <w:rPr>
          <w:sz w:val="20"/>
        </w:rP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pPr>
        <w:pStyle w:val="0"/>
        <w:jc w:val="both"/>
      </w:pPr>
      <w:r>
        <w:rPr>
          <w:sz w:val="20"/>
        </w:rPr>
        <w:t xml:space="preserve">(в ред. Федерального </w:t>
      </w:r>
      <w:hyperlink w:history="0" r:id="rId7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w:history="0" r:id="rId79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0"/>
        </w:rPr>
        <w:t xml:space="preserve">(в ред. Федерального </w:t>
      </w:r>
      <w:hyperlink w:history="0" r:id="rId7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pPr>
        <w:pStyle w:val="0"/>
        <w:spacing w:before="200" w:lineRule="auto"/>
        <w:ind w:firstLine="540"/>
        <w:jc w:val="both"/>
      </w:pPr>
      <w:r>
        <w:rPr>
          <w:sz w:val="20"/>
        </w:rP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bookmarkStart w:id="1064" w:name="P1064"/>
    <w:bookmarkEnd w:id="1064"/>
    <w:p>
      <w:pPr>
        <w:pStyle w:val="0"/>
        <w:spacing w:before="200" w:lineRule="auto"/>
        <w:ind w:firstLine="540"/>
        <w:jc w:val="both"/>
      </w:pPr>
      <w:r>
        <w:rPr>
          <w:sz w:val="20"/>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июля 2024 года положения </w:t>
      </w:r>
      <w:hyperlink w:history="0" w:anchor="P1064"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абзаца шестого</w:t>
        </w:r>
      </w:hyperlink>
      <w:r>
        <w:rPr>
          <w:sz w:val="20"/>
        </w:rP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pPr>
        <w:pStyle w:val="0"/>
        <w:spacing w:before="200" w:lineRule="auto"/>
        <w:ind w:firstLine="540"/>
        <w:jc w:val="both"/>
      </w:pPr>
      <w:r>
        <w:rPr>
          <w:sz w:val="20"/>
        </w:rPr>
        <w:t xml:space="preserve">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pPr>
        <w:pStyle w:val="0"/>
        <w:spacing w:before="200" w:lineRule="auto"/>
        <w:ind w:firstLine="540"/>
        <w:jc w:val="both"/>
      </w:pPr>
      <w:r>
        <w:rPr>
          <w:sz w:val="20"/>
        </w:rP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pPr>
        <w:pStyle w:val="0"/>
        <w:spacing w:before="200" w:lineRule="auto"/>
        <w:ind w:firstLine="540"/>
        <w:jc w:val="both"/>
      </w:pPr>
      <w:r>
        <w:rPr>
          <w:sz w:val="20"/>
        </w:rPr>
        <w:t xml:space="preserve">Особенности определения размера </w:t>
      </w:r>
      <w:hyperlink w:history="0" r:id="rId793"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платы</w:t>
        </w:r>
      </w:hyperlink>
      <w:r>
        <w:rPr>
          <w:sz w:val="20"/>
        </w:rP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pPr>
        <w:pStyle w:val="0"/>
        <w:spacing w:before="200" w:lineRule="auto"/>
        <w:ind w:firstLine="540"/>
        <w:jc w:val="both"/>
      </w:pPr>
      <w:r>
        <w:rPr>
          <w:sz w:val="20"/>
        </w:rPr>
        <w:t xml:space="preserve">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pPr>
        <w:pStyle w:val="0"/>
        <w:jc w:val="both"/>
      </w:pPr>
      <w:r>
        <w:rPr>
          <w:sz w:val="20"/>
        </w:rPr>
        <w:t xml:space="preserve">(в ред. Федерального </w:t>
      </w:r>
      <w:hyperlink w:history="0" r:id="rId7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Указанные в </w:t>
      </w:r>
      <w:hyperlink w:history="0" w:anchor="P1064"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абзаце шестом</w:t>
        </w:r>
      </w:hyperlink>
      <w:r>
        <w:rPr>
          <w:sz w:val="20"/>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w:history="0" r:id="rId795"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к единой национальной (общероссийской) электрической сети.</w:t>
      </w:r>
    </w:p>
    <w:p>
      <w:pPr>
        <w:pStyle w:val="0"/>
        <w:spacing w:before="200" w:lineRule="auto"/>
        <w:ind w:firstLine="540"/>
        <w:jc w:val="both"/>
      </w:pPr>
      <w:r>
        <w:rPr>
          <w:sz w:val="20"/>
        </w:rPr>
        <w:t xml:space="preserve">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pPr>
        <w:pStyle w:val="0"/>
        <w:jc w:val="both"/>
      </w:pPr>
      <w:r>
        <w:rPr>
          <w:sz w:val="20"/>
        </w:rPr>
        <w:t xml:space="preserve">(п. 2 в ред. Федерального </w:t>
      </w:r>
      <w:hyperlink w:history="0" r:id="rId796"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закона</w:t>
        </w:r>
      </w:hyperlink>
      <w:r>
        <w:rPr>
          <w:sz w:val="20"/>
        </w:rPr>
        <w:t xml:space="preserve"> от 16.02.2022 N 12-ФЗ)</w:t>
      </w:r>
    </w:p>
    <w:p>
      <w:pPr>
        <w:pStyle w:val="0"/>
        <w:spacing w:before="200" w:lineRule="auto"/>
        <w:ind w:firstLine="540"/>
        <w:jc w:val="both"/>
      </w:pPr>
      <w:r>
        <w:rPr>
          <w:sz w:val="20"/>
        </w:rPr>
        <w:t xml:space="preserve">3. Расходы сетевой организации, понесенные ею для исполнения обязательств, предусмотренных </w:t>
      </w:r>
      <w:hyperlink w:history="0" w:anchor="P207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2072"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3 введен Федеральным </w:t>
      </w:r>
      <w:hyperlink w:history="0" r:id="rId79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pPr>
        <w:pStyle w:val="0"/>
        <w:jc w:val="both"/>
      </w:pPr>
      <w:r>
        <w:rPr>
          <w:sz w:val="20"/>
        </w:rPr>
        <w:t xml:space="preserve">(в ред. Федерального </w:t>
      </w:r>
      <w:hyperlink w:history="0" r:id="rId7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Размер указанной платы определяется в соответствии с </w:t>
      </w:r>
      <w:hyperlink w:history="0" r:id="rId799"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порядком</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w:history="0" r:id="rId800"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pPr>
        <w:pStyle w:val="0"/>
        <w:spacing w:before="200" w:lineRule="auto"/>
        <w:ind w:firstLine="540"/>
        <w:jc w:val="both"/>
      </w:pPr>
      <w:r>
        <w:rPr>
          <w:sz w:val="20"/>
        </w:rPr>
        <w:t xml:space="preserve">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pPr>
        <w:pStyle w:val="0"/>
        <w:spacing w:before="200" w:lineRule="auto"/>
        <w:ind w:firstLine="540"/>
        <w:jc w:val="both"/>
      </w:pPr>
      <w:r>
        <w:rPr>
          <w:sz w:val="20"/>
        </w:rP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w:history="0" r:id="rId801"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4 введен Федеральным </w:t>
      </w:r>
      <w:hyperlink w:history="0" r:id="rId80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pPr>
        <w:pStyle w:val="0"/>
        <w:spacing w:before="200" w:lineRule="auto"/>
        <w:ind w:firstLine="540"/>
        <w:jc w:val="both"/>
      </w:pPr>
      <w:r>
        <w:rPr>
          <w:sz w:val="20"/>
        </w:rPr>
        <w:t xml:space="preserve">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pPr>
        <w:pStyle w:val="0"/>
        <w:spacing w:before="200" w:lineRule="auto"/>
        <w:ind w:firstLine="540"/>
        <w:jc w:val="both"/>
      </w:pPr>
      <w:r>
        <w:rPr>
          <w:sz w:val="20"/>
        </w:rPr>
        <w:t xml:space="preserve">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(п. 5 введен Федеральным </w:t>
      </w:r>
      <w:hyperlink w:history="0" r:id="rId8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history="0" w:anchor="P2424" w:tooltip="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опр...">
        <w:r>
          <w:rPr>
            <w:sz w:val="20"/>
            <w:color w:val="0000ff"/>
          </w:rPr>
          <w:t xml:space="preserve">пунктом 1 статьи 46.4</w:t>
        </w:r>
      </w:hyperlink>
      <w:r>
        <w:rPr>
          <w:sz w:val="20"/>
        </w:rP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pPr>
        <w:pStyle w:val="0"/>
        <w:spacing w:before="200" w:lineRule="auto"/>
        <w:ind w:firstLine="540"/>
        <w:jc w:val="both"/>
      </w:pPr>
      <w:r>
        <w:rPr>
          <w:sz w:val="20"/>
        </w:rPr>
        <w:t xml:space="preserve">учтенных при установлении платы за технологическое присоединение;</w:t>
      </w:r>
    </w:p>
    <w:p>
      <w:pPr>
        <w:pStyle w:val="0"/>
        <w:spacing w:before="200" w:lineRule="auto"/>
        <w:ind w:firstLine="540"/>
        <w:jc w:val="both"/>
      </w:pPr>
      <w:r>
        <w:rPr>
          <w:sz w:val="20"/>
        </w:rP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history="0" w:anchor="P2420" w:tooltip="Статья 46.4. Функционирование системообразующей территориальной сетевой организации">
        <w:r>
          <w:rPr>
            <w:sz w:val="20"/>
            <w:color w:val="0000ff"/>
          </w:rPr>
          <w:t xml:space="preserve">статьи</w:t>
        </w:r>
      </w:hyperlink>
      <w:r>
        <w:rPr>
          <w:sz w:val="20"/>
        </w:rPr>
        <w:t xml:space="preserve">.</w:t>
      </w:r>
    </w:p>
    <w:p>
      <w:pPr>
        <w:pStyle w:val="0"/>
        <w:jc w:val="both"/>
      </w:pPr>
      <w:r>
        <w:rPr>
          <w:sz w:val="20"/>
        </w:rPr>
        <w:t xml:space="preserve">(п. 6 введен Федеральным </w:t>
      </w:r>
      <w:hyperlink w:history="0" r:id="rId804"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pPr>
        <w:pStyle w:val="0"/>
        <w:spacing w:before="200" w:lineRule="auto"/>
        <w:ind w:firstLine="540"/>
        <w:jc w:val="both"/>
      </w:pPr>
      <w:r>
        <w:rPr>
          <w:sz w:val="20"/>
        </w:rPr>
        <w:t xml:space="preserve">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анализа основных технико-экономических показателей за два предшествующих года, текущий год и расчетный период регулирования.</w:t>
      </w:r>
    </w:p>
    <w:p>
      <w:pPr>
        <w:pStyle w:val="0"/>
        <w:jc w:val="both"/>
      </w:pPr>
      <w:r>
        <w:rPr>
          <w:sz w:val="20"/>
        </w:rPr>
        <w:t xml:space="preserve">(п. 7 введен Федеральным </w:t>
      </w:r>
      <w:hyperlink w:history="0" r:id="rId805"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ind w:firstLine="540"/>
        <w:jc w:val="both"/>
      </w:pPr>
      <w:r>
        <w:rPr>
          <w:sz w:val="20"/>
        </w:rPr>
      </w:r>
    </w:p>
    <w:bookmarkStart w:id="1099" w:name="P1099"/>
    <w:bookmarkEnd w:id="1099"/>
    <w:p>
      <w:pPr>
        <w:pStyle w:val="2"/>
        <w:outlineLvl w:val="1"/>
        <w:ind w:firstLine="540"/>
        <w:jc w:val="both"/>
      </w:pPr>
      <w:r>
        <w:rPr>
          <w:sz w:val="20"/>
        </w:rPr>
        <w:t xml:space="preserve">Статья 23.3. Государственное регулирование в электроэнергетике в условиях ограничения или отсутствия конкуренции</w:t>
      </w:r>
    </w:p>
    <w:p>
      <w:pPr>
        <w:pStyle w:val="0"/>
        <w:ind w:firstLine="540"/>
        <w:jc w:val="both"/>
      </w:pPr>
      <w:r>
        <w:rPr>
          <w:sz w:val="20"/>
        </w:rPr>
      </w:r>
    </w:p>
    <w:p>
      <w:pPr>
        <w:pStyle w:val="0"/>
        <w:ind w:firstLine="540"/>
        <w:jc w:val="both"/>
      </w:pPr>
      <w:r>
        <w:rPr>
          <w:sz w:val="20"/>
        </w:rPr>
        <w:t xml:space="preserve">(введена Федеральным </w:t>
      </w:r>
      <w:hyperlink w:history="0" r:id="rId80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в электроэнергетике в условиях ограничения или отсутствия конкуренции может вводиться:</w:t>
      </w:r>
    </w:p>
    <w:p>
      <w:pPr>
        <w:pStyle w:val="0"/>
        <w:spacing w:before="200" w:lineRule="auto"/>
        <w:ind w:firstLine="540"/>
        <w:jc w:val="both"/>
      </w:pPr>
      <w:r>
        <w:rPr>
          <w:sz w:val="20"/>
        </w:rPr>
        <w:t xml:space="preserve">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pPr>
        <w:pStyle w:val="0"/>
        <w:spacing w:before="200" w:lineRule="auto"/>
        <w:ind w:firstLine="540"/>
        <w:jc w:val="both"/>
      </w:pPr>
      <w:r>
        <w:rPr>
          <w:sz w:val="20"/>
        </w:rPr>
        <w:t xml:space="preserve">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pPr>
        <w:pStyle w:val="0"/>
        <w:spacing w:before="200" w:lineRule="auto"/>
        <w:ind w:firstLine="540"/>
        <w:jc w:val="both"/>
      </w:pPr>
      <w:r>
        <w:rPr>
          <w:sz w:val="20"/>
        </w:rPr>
        <w:t xml:space="preserve">Государственное регулирование в электроэнергетике вводится также в чрезвычайных ситуациях.</w:t>
      </w:r>
    </w:p>
    <w:p>
      <w:pPr>
        <w:pStyle w:val="0"/>
        <w:spacing w:before="200" w:lineRule="auto"/>
        <w:ind w:firstLine="540"/>
        <w:jc w:val="both"/>
      </w:pPr>
      <w:hyperlink w:history="0" r:id="rId807" w:tooltip="Постановление Правительства РФ от 14.11.2009 N 929 (ред. от 04.09.2015) &quot;О порядке осуществления государственного регулирования в электроэнергетике, условиях его введения и прекращения&quot; {КонсультантПлюс}">
        <w:r>
          <w:rPr>
            <w:sz w:val="20"/>
            <w:color w:val="0000ff"/>
          </w:rPr>
          <w:t xml:space="preserve">Порядок</w:t>
        </w:r>
      </w:hyperlink>
      <w:r>
        <w:rPr>
          <w:sz w:val="20"/>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pPr>
        <w:pStyle w:val="0"/>
        <w:spacing w:before="200" w:lineRule="auto"/>
        <w:ind w:firstLine="540"/>
        <w:jc w:val="both"/>
      </w:pPr>
      <w:r>
        <w:rPr>
          <w:sz w:val="20"/>
        </w:rP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pPr>
        <w:pStyle w:val="0"/>
        <w:spacing w:before="200" w:lineRule="auto"/>
        <w:ind w:firstLine="540"/>
        <w:jc w:val="both"/>
      </w:pPr>
      <w:r>
        <w:rPr>
          <w:sz w:val="20"/>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pPr>
        <w:pStyle w:val="0"/>
      </w:pPr>
      <w:r>
        <w:rPr>
          <w:sz w:val="20"/>
        </w:rPr>
      </w:r>
    </w:p>
    <w:p>
      <w:pPr>
        <w:pStyle w:val="2"/>
        <w:outlineLvl w:val="1"/>
        <w:ind w:firstLine="540"/>
        <w:jc w:val="both"/>
      </w:pPr>
      <w:r>
        <w:rPr>
          <w:sz w:val="20"/>
        </w:rPr>
        <w:t xml:space="preserve">Статья 23.4. Соглашение об условиях осуществления регулируемых видов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0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pPr>
        <w:pStyle w:val="0"/>
        <w:jc w:val="both"/>
      </w:pPr>
      <w:r>
        <w:rPr>
          <w:sz w:val="20"/>
        </w:rPr>
        <w:t xml:space="preserve">(в ред. Федерального </w:t>
      </w:r>
      <w:hyperlink w:history="0" r:id="rId8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Срок действия соглашения об условиях осуществления регулируемых видов деятельности не может быть менее пяти лет.</w:t>
      </w:r>
    </w:p>
    <w:p>
      <w:pPr>
        <w:pStyle w:val="0"/>
        <w:spacing w:before="200" w:lineRule="auto"/>
        <w:ind w:firstLine="540"/>
        <w:jc w:val="both"/>
      </w:pPr>
      <w:r>
        <w:rPr>
          <w:sz w:val="20"/>
        </w:rPr>
        <w:t xml:space="preserve">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w:t>
      </w:r>
      <w:r>
        <w:rPr>
          <w:sz w:val="20"/>
        </w:rPr>
        <w:t xml:space="preserve">порядке</w:t>
      </w:r>
      <w:r>
        <w:rPr>
          <w:sz w:val="20"/>
        </w:rPr>
        <w:t xml:space="preserve">,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pPr>
        <w:pStyle w:val="0"/>
        <w:spacing w:before="200" w:lineRule="auto"/>
        <w:ind w:firstLine="540"/>
        <w:jc w:val="both"/>
      </w:pPr>
      <w:r>
        <w:rPr>
          <w:sz w:val="20"/>
        </w:rPr>
        <w:t xml:space="preserve">4. Соглашение об условиях осуществления регулируемых видов деятельности заключается в соответствии с примерной </w:t>
      </w:r>
      <w:hyperlink w:history="0" r:id="rId810"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формой</w:t>
        </w:r>
      </w:hyperlink>
      <w:r>
        <w:rPr>
          <w:sz w:val="20"/>
        </w:rPr>
        <w:t xml:space="preserve">, утвержденной Правительством Российской Федерации.</w:t>
      </w:r>
    </w:p>
    <w:p>
      <w:pPr>
        <w:pStyle w:val="0"/>
      </w:pPr>
      <w:r>
        <w:rPr>
          <w:sz w:val="20"/>
        </w:rPr>
      </w:r>
    </w:p>
    <w:bookmarkStart w:id="1121" w:name="P1121"/>
    <w:bookmarkEnd w:id="1121"/>
    <w:p>
      <w:pPr>
        <w:pStyle w:val="2"/>
        <w:outlineLvl w:val="1"/>
        <w:ind w:firstLine="540"/>
        <w:jc w:val="both"/>
      </w:pPr>
      <w:r>
        <w:rPr>
          <w:sz w:val="20"/>
        </w:rPr>
        <w:t xml:space="preserve">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pPr>
        <w:pStyle w:val="0"/>
        <w:jc w:val="both"/>
      </w:pPr>
      <w:r>
        <w:rPr>
          <w:sz w:val="20"/>
        </w:rPr>
        <w:t xml:space="preserve">(в ред. Федеральных законов от 18.07.2011 </w:t>
      </w:r>
      <w:hyperlink w:history="0" r:id="rId8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08.08.2024 </w:t>
      </w:r>
      <w:hyperlink w:history="0" r:id="rId8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0"/>
        <w:ind w:firstLine="540"/>
        <w:jc w:val="both"/>
      </w:pPr>
      <w:r>
        <w:rPr>
          <w:sz w:val="20"/>
        </w:rPr>
        <w:t xml:space="preserve">(в ред. Федерального </w:t>
      </w:r>
      <w:hyperlink w:history="0" r:id="rId81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утверждает </w:t>
      </w:r>
      <w:hyperlink w:history="0" r:id="rId814"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основы</w:t>
        </w:r>
      </w:hyperlink>
      <w:r>
        <w:rPr>
          <w:sz w:val="20"/>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pPr>
        <w:pStyle w:val="0"/>
        <w:jc w:val="both"/>
      </w:pPr>
      <w:r>
        <w:rPr>
          <w:sz w:val="20"/>
        </w:rPr>
        <w:t xml:space="preserve">(в ред. Федерального </w:t>
      </w:r>
      <w:hyperlink w:history="0" r:id="rId81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816"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pPr>
        <w:pStyle w:val="0"/>
        <w:spacing w:before="200" w:lineRule="auto"/>
        <w:ind w:firstLine="540"/>
        <w:jc w:val="both"/>
      </w:pPr>
      <w:r>
        <w:rPr>
          <w:sz w:val="20"/>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w:history="0" r:id="rId817"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pPr>
        <w:pStyle w:val="0"/>
        <w:spacing w:before="200" w:lineRule="auto"/>
        <w:ind w:firstLine="540"/>
        <w:jc w:val="both"/>
      </w:pPr>
      <w:r>
        <w:rPr>
          <w:sz w:val="20"/>
        </w:rPr>
        <w:t xml:space="preserve">утверждает </w:t>
      </w:r>
      <w:hyperlink w:history="0" r:id="rId81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устанавливает </w:t>
      </w:r>
      <w:hyperlink w:history="0" r:id="rId819"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порядок</w:t>
        </w:r>
      </w:hyperlink>
      <w:r>
        <w:rPr>
          <w:sz w:val="20"/>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82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устанавливает </w:t>
      </w:r>
      <w:hyperlink w:history="0" r:id="rId821"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8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pPr>
        <w:pStyle w:val="0"/>
        <w:jc w:val="both"/>
      </w:pPr>
      <w:r>
        <w:rPr>
          <w:sz w:val="20"/>
        </w:rPr>
        <w:t xml:space="preserve">(абзац введен Федеральным </w:t>
      </w:r>
      <w:hyperlink w:history="0" r:id="rId8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устанавливает </w:t>
      </w:r>
      <w:hyperlink w:history="0" r:id="rId82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pPr>
        <w:pStyle w:val="0"/>
        <w:jc w:val="both"/>
      </w:pPr>
      <w:r>
        <w:rPr>
          <w:sz w:val="20"/>
        </w:rPr>
        <w:t xml:space="preserve">(абзац введен Федеральным </w:t>
      </w:r>
      <w:hyperlink w:history="0" r:id="rId82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82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Федеральным </w:t>
      </w:r>
      <w:hyperlink w:history="0" r:id="rId82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828"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829"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830"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831"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832"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w:history="0" r:id="rId833"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контроля за целевым использованием указанных средств;</w:t>
      </w:r>
    </w:p>
    <w:p>
      <w:pPr>
        <w:pStyle w:val="0"/>
        <w:jc w:val="both"/>
      </w:pPr>
      <w:r>
        <w:rPr>
          <w:sz w:val="20"/>
        </w:rPr>
        <w:t xml:space="preserve">(абзац введен Федеральным </w:t>
      </w:r>
      <w:hyperlink w:history="0" r:id="rId834"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 в ред. Федерального </w:t>
      </w:r>
      <w:hyperlink w:history="0" r:id="rId835"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устанавливает </w:t>
      </w:r>
      <w:hyperlink w:history="0" r:id="rId836"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порядок</w:t>
        </w:r>
      </w:hyperlink>
      <w:r>
        <w:rPr>
          <w:sz w:val="20"/>
        </w:rPr>
        <w:t xml:space="preserve"> заключения, изменения, расторжения соглашений об условиях осуществления регулируемых видов деятельности и </w:t>
      </w:r>
      <w:hyperlink w:history="0" r:id="rId83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перечень</w:t>
        </w:r>
      </w:hyperlink>
      <w:r>
        <w:rPr>
          <w:sz w:val="20"/>
        </w:rPr>
        <w:t xml:space="preserve"> существенных условий таких соглашений;</w:t>
      </w:r>
    </w:p>
    <w:p>
      <w:pPr>
        <w:pStyle w:val="0"/>
        <w:jc w:val="both"/>
      </w:pPr>
      <w:r>
        <w:rPr>
          <w:sz w:val="20"/>
        </w:rPr>
        <w:t xml:space="preserve">(абзац введен Федеральным </w:t>
      </w:r>
      <w:hyperlink w:history="0" r:id="rId83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устанавливает </w:t>
      </w:r>
      <w:hyperlink w:history="0" r:id="rId839"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порядок</w:t>
        </w:r>
      </w:hyperlink>
      <w:r>
        <w:rPr>
          <w:sz w:val="20"/>
        </w:rP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84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pPr>
        <w:pStyle w:val="0"/>
        <w:jc w:val="both"/>
      </w:pPr>
      <w:r>
        <w:rPr>
          <w:sz w:val="20"/>
        </w:rPr>
        <w:t xml:space="preserve">(абзац введен Федеральным </w:t>
      </w:r>
      <w:hyperlink w:history="0" r:id="rId84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устанавливает </w:t>
      </w:r>
      <w:r>
        <w:rPr>
          <w:sz w:val="20"/>
        </w:rPr>
        <w:t xml:space="preserve">надбавку</w:t>
      </w:r>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pPr>
        <w:pStyle w:val="0"/>
        <w:jc w:val="both"/>
      </w:pPr>
      <w:r>
        <w:rPr>
          <w:sz w:val="20"/>
        </w:rPr>
        <w:t xml:space="preserve">(абзац введен Федеральным </w:t>
      </w:r>
      <w:hyperlink w:history="0" r:id="rId842"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 в ред. Федерального </w:t>
      </w:r>
      <w:hyperlink w:history="0" r:id="rId843"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08.08.2024 N 309-ФЗ)</w:t>
      </w:r>
    </w:p>
    <w:p>
      <w:pPr>
        <w:pStyle w:val="0"/>
        <w:spacing w:before="200" w:lineRule="auto"/>
        <w:ind w:firstLine="540"/>
        <w:jc w:val="both"/>
      </w:pPr>
      <w:r>
        <w:rPr>
          <w:sz w:val="20"/>
        </w:rPr>
        <w:t xml:space="preserve">2. Правительство Российской Федерации или уполномоченный федеральный орган исполнительной власти в области регулирования тарифов:</w:t>
      </w:r>
    </w:p>
    <w:p>
      <w:pPr>
        <w:pStyle w:val="0"/>
        <w:jc w:val="both"/>
      </w:pPr>
      <w:r>
        <w:rPr>
          <w:sz w:val="20"/>
        </w:rPr>
        <w:t xml:space="preserve">(в ред. Федерального </w:t>
      </w:r>
      <w:hyperlink w:history="0" r:id="rId84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осуществляет</w:t>
      </w:r>
      <w:r>
        <w:rPr>
          <w:sz w:val="20"/>
        </w:rP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w:history="0" r:id="rId845" w:tooltip="Приказ ФАС России от 18.10.2021 N 1123/21 &quot;Об утверждении формы отчета об использовании инвестиционных ресурсов, включенных в регулируемые государством цены (тарифы) в сфере электроэнергетики и в сфере теплоснабжения&quot; (Зарегистрировано в Минюсте России 16.12.2021 N 66379) {КонсультантПлюс}">
        <w:r>
          <w:rPr>
            <w:sz w:val="20"/>
            <w:color w:val="0000ff"/>
          </w:rPr>
          <w:t xml:space="preserve">инвестиционных ресурсов</w:t>
        </w:r>
      </w:hyperlink>
      <w:r>
        <w:rPr>
          <w:sz w:val="20"/>
        </w:rPr>
        <w:t xml:space="preserve">,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84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устанавливает </w:t>
      </w:r>
      <w:hyperlink w:history="0" r:id="rId847"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порядок</w:t>
        </w:r>
      </w:hyperlink>
      <w:r>
        <w:rPr>
          <w:sz w:val="20"/>
        </w:rPr>
        <w:t xml:space="preserve"> определения стоимости услуг по оперативно-диспетчерскому управлению в электроэнергетике и их оплаты;</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pPr>
        <w:pStyle w:val="0"/>
        <w:spacing w:before="200" w:lineRule="auto"/>
        <w:ind w:firstLine="540"/>
        <w:jc w:val="both"/>
      </w:pPr>
      <w:r>
        <w:rPr>
          <w:sz w:val="20"/>
        </w:rPr>
        <w:t xml:space="preserve">утверждает для целей регулирования цен (тарифов) </w:t>
      </w:r>
      <w:hyperlink w:history="0" r:id="rId84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w:t>
        </w:r>
      </w:hyperlink>
      <w:r>
        <w:rPr>
          <w:sz w:val="20"/>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pPr>
        <w:pStyle w:val="0"/>
        <w:spacing w:before="200" w:lineRule="auto"/>
        <w:ind w:firstLine="540"/>
        <w:jc w:val="both"/>
      </w:pPr>
      <w:r>
        <w:rPr>
          <w:sz w:val="20"/>
        </w:rPr>
        <w:t xml:space="preserve">утверждает нормативно-методическую основу деятельности органов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разрабатывает и утверждает систему </w:t>
      </w:r>
      <w:r>
        <w:rPr>
          <w:sz w:val="20"/>
        </w:rPr>
        <w:t xml:space="preserve">отчетности</w:t>
      </w:r>
      <w:r>
        <w:rPr>
          <w:sz w:val="20"/>
        </w:rPr>
        <w:t xml:space="preserve">, представляемую в федеральный орган исполнительной власти в области регулирования тарифов;</w:t>
      </w:r>
    </w:p>
    <w:p>
      <w:pPr>
        <w:pStyle w:val="0"/>
        <w:spacing w:before="200" w:lineRule="auto"/>
        <w:ind w:firstLine="540"/>
        <w:jc w:val="both"/>
      </w:pPr>
      <w:r>
        <w:rPr>
          <w:sz w:val="20"/>
        </w:rPr>
        <w:t xml:space="preserve">устанавливает </w:t>
      </w:r>
      <w:r>
        <w:rPr>
          <w:sz w:val="20"/>
        </w:rPr>
        <w:t xml:space="preserve">перечень</w:t>
      </w:r>
      <w:r>
        <w:rPr>
          <w:sz w:val="20"/>
        </w:rPr>
        <w:t xml:space="preserve"> стандартизированных тарифных ставок, определяющих величину платы за технологическое присоединение к электрическим сетям;</w:t>
      </w:r>
    </w:p>
    <w:p>
      <w:pPr>
        <w:pStyle w:val="0"/>
        <w:spacing w:before="200" w:lineRule="auto"/>
        <w:ind w:firstLine="540"/>
        <w:jc w:val="both"/>
      </w:pPr>
      <w:r>
        <w:rPr>
          <w:sz w:val="20"/>
        </w:rPr>
        <w:t xml:space="preserve">формирует</w:t>
      </w:r>
      <w:r>
        <w:rPr>
          <w:sz w:val="20"/>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pPr>
        <w:pStyle w:val="0"/>
        <w:spacing w:before="200" w:lineRule="auto"/>
        <w:ind w:firstLine="540"/>
        <w:jc w:val="both"/>
      </w:pPr>
      <w:r>
        <w:rPr>
          <w:sz w:val="20"/>
        </w:rPr>
        <w:t xml:space="preserve">абзац утратил силу. - Федеральный </w:t>
      </w:r>
      <w:hyperlink w:history="0" r:id="rId84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абзац утратил силу с 1 января 2015 года. - Федеральный </w:t>
      </w:r>
      <w:hyperlink w:history="0" r:id="rId85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29.12.2014 N 466-ФЗ;</w:t>
      </w:r>
    </w:p>
    <w:p>
      <w:pPr>
        <w:pStyle w:val="0"/>
        <w:spacing w:before="200" w:lineRule="auto"/>
        <w:ind w:firstLine="540"/>
        <w:jc w:val="both"/>
      </w:pPr>
      <w:r>
        <w:rPr>
          <w:sz w:val="20"/>
        </w:rPr>
        <w:t xml:space="preserve">устанавливает цены (тарифы) на услуги по обеспечению системной надежности (в случаях, предусмотренных </w:t>
      </w:r>
      <w:hyperlink w:history="0" w:anchor="P1947"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85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852"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устанавливает </w:t>
      </w:r>
      <w:r>
        <w:rPr>
          <w:sz w:val="20"/>
        </w:rPr>
        <w:t xml:space="preserve">плату</w:t>
      </w:r>
      <w:r>
        <w:rPr>
          <w:sz w:val="20"/>
        </w:rPr>
        <w:t xml:space="preserve">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устанавливает </w:t>
      </w:r>
      <w:hyperlink w:history="0" r:id="rId853" w:tooltip="Приказ ФАС России от 31.10.2024 N 816/24 &quot;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на 2025 - 2029 годы и долгосрочных параметров регулирования деятельности публичного акционерного общества &quot;Федеральная сетевая компания - Россети&quot; с применением метода доходности инвестированного капитала на 2025 - 2029 годы&quot; (Зарегистрировано в Минюс {КонсультантПлюс}">
        <w:r>
          <w:rPr>
            <w:sz w:val="20"/>
            <w:color w:val="0000ff"/>
          </w:rPr>
          <w:t xml:space="preserve">цены</w:t>
        </w:r>
      </w:hyperlink>
      <w:r>
        <w:rPr>
          <w:sz w:val="20"/>
        </w:rP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w:t>
      </w:r>
      <w:r>
        <w:rPr>
          <w:sz w:val="20"/>
        </w:rPr>
        <w:t xml:space="preserve">уровни цен</w:t>
      </w:r>
      <w:r>
        <w:rPr>
          <w:sz w:val="20"/>
        </w:rPr>
        <w:t xml:space="preserve">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услуги коммерческого оператора;</w:t>
      </w:r>
    </w:p>
    <w:p>
      <w:pPr>
        <w:pStyle w:val="0"/>
        <w:spacing w:before="200" w:lineRule="auto"/>
        <w:ind w:firstLine="540"/>
        <w:jc w:val="both"/>
      </w:pPr>
      <w:r>
        <w:rPr>
          <w:sz w:val="20"/>
        </w:rPr>
        <w:t xml:space="preserve">устанавливает </w:t>
      </w:r>
      <w:hyperlink w:history="0" r:id="rId854"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Федерального </w:t>
      </w:r>
      <w:hyperlink w:history="0" r:id="rId8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856" w:tooltip="Приказ ФАС России от 22.12.2023 N 1039/23 (ред. от 23.12.2024)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857"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85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02.11.2023 </w:t>
      </w:r>
      <w:hyperlink w:history="0" r:id="rId85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86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86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частях</w:t>
        </w:r>
      </w:hyperlink>
      <w:r>
        <w:rPr>
          <w:sz w:val="20"/>
        </w:rPr>
        <w:t xml:space="preserve"> ценовых зон оптового рынка или на отдельных </w:t>
      </w:r>
      <w:hyperlink w:history="0" r:id="rId86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территориях</w:t>
        </w:r>
      </w:hyperlink>
      <w:r>
        <w:rPr>
          <w:sz w:val="20"/>
        </w:rP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Федеральных законов от 29.12.2014 </w:t>
      </w:r>
      <w:hyperlink w:history="0" r:id="rId86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 от 08.08.2024 </w:t>
      </w:r>
      <w:hyperlink w:history="0" r:id="rId864"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86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устанавливает </w:t>
      </w:r>
      <w:hyperlink w:history="0" r:id="rId866" w:tooltip="Приказ ФАС России от 23.12.2024 N 1070/24 &quot;Об утверждении цен (тарифов) на электрическую энергию на 2025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8.12.2024 N 80836) {КонсультантПлюс}">
        <w:r>
          <w:rPr>
            <w:sz w:val="20"/>
            <w:color w:val="0000ff"/>
          </w:rPr>
          <w:t xml:space="preserve">цены (тарифы)</w:t>
        </w:r>
      </w:hyperlink>
      <w:r>
        <w:rPr>
          <w:sz w:val="20"/>
        </w:rP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1099"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w:history="0" r:id="rId867"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pPr>
        <w:pStyle w:val="0"/>
        <w:jc w:val="both"/>
      </w:pPr>
      <w:r>
        <w:rPr>
          <w:sz w:val="20"/>
        </w:rPr>
        <w:t xml:space="preserve">(абзац введен Федеральным </w:t>
      </w:r>
      <w:hyperlink w:history="0" r:id="rId86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 в ред. Федерального </w:t>
      </w:r>
      <w:hyperlink w:history="0" r:id="rId86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870" w:tooltip="Приказ ФАС России от 11.10.2024 N 719/24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на 2025 год в среднем по субъектам Российской Федерации и для гарантирующих поставщиков Республики Саха (Якутия), Забайкальского края и Магаданской области&quot; (Зарегистрировано в Минюсте Ро {КонсультантПлюс}">
        <w:r>
          <w:rPr>
            <w:sz w:val="20"/>
            <w:color w:val="0000ff"/>
          </w:rPr>
          <w:t xml:space="preserve">цен</w:t>
        </w:r>
      </w:hyperlink>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Федеральных законов от 30.12.2012 </w:t>
      </w:r>
      <w:hyperlink w:history="0" r:id="rId8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872"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29.12.2020 </w:t>
      </w:r>
      <w:hyperlink w:history="0" r:id="rId87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 от 19.10.2023 </w:t>
      </w:r>
      <w:hyperlink w:history="0" r:id="rId87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875" w:tooltip="Приказ ФАС России от 11.10.2024 N 718/24 (ред. от 18.06.2025)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quot; (Зарегистрировано в Минюсте России 27.11.2024 N 80333) {КонсультантПлюс}">
        <w:r>
          <w:rPr>
            <w:sz w:val="20"/>
            <w:color w:val="0000ff"/>
          </w:rPr>
          <w:t xml:space="preserve">цен</w:t>
        </w:r>
      </w:hyperlink>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jc w:val="both"/>
      </w:pPr>
      <w:r>
        <w:rPr>
          <w:sz w:val="20"/>
        </w:rPr>
        <w:t xml:space="preserve">(в ред. Федерального </w:t>
      </w:r>
      <w:hyperlink w:history="0" r:id="rId87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8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абзац утратил силу. - Федеральный </w:t>
      </w:r>
      <w:hyperlink w:history="0" r:id="rId8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осуществляет в установленном </w:t>
      </w:r>
      <w:hyperlink w:history="0" r:id="rId879"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порядке</w:t>
        </w:r>
      </w:hyperlink>
      <w:r>
        <w:rPr>
          <w:sz w:val="20"/>
        </w:rPr>
        <w:t xml:space="preserve"> согласование решений исполнительных органов субъектов Российской Федерации в области государственного регулирования тарифов;</w:t>
      </w:r>
    </w:p>
    <w:p>
      <w:pPr>
        <w:pStyle w:val="0"/>
        <w:jc w:val="both"/>
      </w:pPr>
      <w:r>
        <w:rPr>
          <w:sz w:val="20"/>
        </w:rPr>
        <w:t xml:space="preserve">(в ред. Федерального </w:t>
      </w:r>
      <w:hyperlink w:history="0" r:id="rId8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осуществляет мониторинг уровня регулируемых в соответствии с настоящим Федеральным </w:t>
      </w:r>
      <w:hyperlink w:history="0" w:anchor="P908" w:tooltip="Статья 23.1. Государственное регулирование цен (тарифов) на оптовом и розничных рынках">
        <w:r>
          <w:rPr>
            <w:sz w:val="20"/>
            <w:color w:val="0000ff"/>
          </w:rPr>
          <w:t xml:space="preserve">законом</w:t>
        </w:r>
      </w:hyperlink>
      <w:r>
        <w:rPr>
          <w:sz w:val="20"/>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устанавливает в случаях и в </w:t>
      </w:r>
      <w:hyperlink w:history="0" r:id="rId881"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порядке</w:t>
        </w:r>
      </w:hyperlink>
      <w:r>
        <w:rPr>
          <w:sz w:val="20"/>
        </w:rP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pPr>
        <w:pStyle w:val="0"/>
        <w:jc w:val="both"/>
      </w:pPr>
      <w:r>
        <w:rPr>
          <w:sz w:val="20"/>
        </w:rPr>
        <w:t xml:space="preserve">(абзац введен Федеральным </w:t>
      </w:r>
      <w:hyperlink w:history="0" r:id="rId88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88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 в ред. Федерального </w:t>
      </w:r>
      <w:hyperlink w:history="0" r:id="rId88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hyperlink w:history="0" r:id="rId885"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заключает</w:t>
        </w:r>
      </w:hyperlink>
      <w:r>
        <w:rPr>
          <w:sz w:val="20"/>
        </w:rP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886"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hyperlink w:history="0" r:id="rId887"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согласовывает</w:t>
        </w:r>
      </w:hyperlink>
      <w:r>
        <w:rPr>
          <w:sz w:val="20"/>
        </w:rP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pPr>
        <w:pStyle w:val="0"/>
        <w:jc w:val="both"/>
      </w:pPr>
      <w:r>
        <w:rPr>
          <w:sz w:val="20"/>
        </w:rPr>
        <w:t xml:space="preserve">(абзац введен Федеральным </w:t>
      </w:r>
      <w:hyperlink w:history="0" r:id="rId88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 в ред. Федерального </w:t>
      </w:r>
      <w:hyperlink w:history="0" r:id="rId88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устанавливает </w:t>
      </w:r>
      <w:hyperlink w:history="0" r:id="rId890"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порядок</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89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3. Исполнительные органы субъектов Российской Федерации в области государственного регулирования тарифов:</w:t>
      </w:r>
    </w:p>
    <w:p>
      <w:pPr>
        <w:pStyle w:val="0"/>
        <w:jc w:val="both"/>
      </w:pPr>
      <w:r>
        <w:rPr>
          <w:sz w:val="20"/>
        </w:rPr>
        <w:t xml:space="preserve">(в ред. Федерального </w:t>
      </w:r>
      <w:hyperlink w:history="0" r:id="rId8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устанавливают цены (тарифы), указанные в </w:t>
      </w:r>
      <w:hyperlink w:history="0" w:anchor="P908" w:tooltip="Статья 23.1. Государственное регулирование цен (тарифов) на оптовом и розничных рынках">
        <w:r>
          <w:rPr>
            <w:sz w:val="20"/>
            <w:color w:val="0000ff"/>
          </w:rPr>
          <w:t xml:space="preserve">статье 23.1</w:t>
        </w:r>
      </w:hyperlink>
      <w:r>
        <w:rPr>
          <w:sz w:val="20"/>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pPr>
        <w:pStyle w:val="0"/>
        <w:jc w:val="both"/>
      </w:pPr>
      <w:r>
        <w:rPr>
          <w:sz w:val="20"/>
        </w:rPr>
        <w:t xml:space="preserve">(в ред. Федеральных законов от 29.07.2018 </w:t>
      </w:r>
      <w:hyperlink w:history="0" r:id="rId893"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19.10.2023 </w:t>
      </w:r>
      <w:hyperlink w:history="0" r:id="rId89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w:history="0" r:id="rId895"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 раскрытия</w:t>
        </w:r>
      </w:hyperlink>
      <w:r>
        <w:rPr>
          <w:sz w:val="20"/>
        </w:rPr>
        <w:t xml:space="preserve"> информации субъектами оптового и розничных рынков;</w:t>
      </w:r>
    </w:p>
    <w:p>
      <w:pPr>
        <w:pStyle w:val="0"/>
        <w:jc w:val="both"/>
      </w:pPr>
      <w:r>
        <w:rPr>
          <w:sz w:val="20"/>
        </w:rPr>
        <w:t xml:space="preserve">(в ред. Федеральных законов от 25.06.2012 </w:t>
      </w:r>
      <w:hyperlink w:history="0" r:id="rId89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8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принимают участие в </w:t>
      </w:r>
      <w:hyperlink w:history="0" r:id="rId898" w:tooltip="Приказ ФАС России от 10.09.2024 N 624/24 &quot;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расчета величины прогнозных объемов покупки электрической энергии и мощности на оптовом рынке для поставки населению и приравненным к нему категориям потребителей&quot; (Зарегистрировано в Минюсте России 20.12.2024 N 80662) {КонсультантПлюс}">
        <w:r>
          <w:rPr>
            <w:sz w:val="20"/>
            <w:color w:val="0000ff"/>
          </w:rPr>
          <w:t xml:space="preserve">формировании</w:t>
        </w:r>
      </w:hyperlink>
      <w:r>
        <w:rPr>
          <w:sz w:val="20"/>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spacing w:before="200" w:lineRule="auto"/>
        <w:ind w:firstLine="540"/>
        <w:jc w:val="both"/>
      </w:pPr>
      <w:r>
        <w:rPr>
          <w:sz w:val="20"/>
        </w:rPr>
        <w:t xml:space="preserve">абзацы пятый - седьмой утратили силу. - Федеральный </w:t>
      </w:r>
      <w:hyperlink w:history="0" r:id="rId8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90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hyperlink w:history="0" r:id="rId901" w:tooltip="Постановление Правительства РФ от 31.08.2023 N 1416 (ред. от 19.11.2024)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заключают</w:t>
        </w:r>
      </w:hyperlink>
      <w:r>
        <w:rPr>
          <w:sz w:val="20"/>
        </w:rPr>
        <w:t xml:space="preserve"> соглашения об условиях осуществления регулируемых видов деятельности.</w:t>
      </w:r>
    </w:p>
    <w:p>
      <w:pPr>
        <w:pStyle w:val="0"/>
        <w:jc w:val="both"/>
      </w:pPr>
      <w:r>
        <w:rPr>
          <w:sz w:val="20"/>
        </w:rPr>
        <w:t xml:space="preserve">(абзац введен Федеральным </w:t>
      </w:r>
      <w:hyperlink w:history="0" r:id="rId90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9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pPr>
        <w:pStyle w:val="0"/>
        <w:spacing w:before="200" w:lineRule="auto"/>
        <w:ind w:firstLine="540"/>
        <w:jc w:val="both"/>
      </w:pPr>
      <w:r>
        <w:rPr>
          <w:sz w:val="20"/>
        </w:rPr>
        <w:t xml:space="preserve">6. Федеральный орган исполнительной власти в области регулирования тарифов вправе:</w:t>
      </w:r>
    </w:p>
    <w:p>
      <w:pPr>
        <w:pStyle w:val="0"/>
        <w:spacing w:before="200" w:lineRule="auto"/>
        <w:ind w:firstLine="540"/>
        <w:jc w:val="both"/>
      </w:pPr>
      <w:r>
        <w:rPr>
          <w:sz w:val="20"/>
        </w:rPr>
        <w:t xml:space="preserve">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jc w:val="both"/>
      </w:pPr>
      <w:r>
        <w:rPr>
          <w:sz w:val="20"/>
        </w:rPr>
        <w:t xml:space="preserve">(в ред. Федерального </w:t>
      </w:r>
      <w:hyperlink w:history="0" r:id="rId9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7. Исполнительный орган субъекта Российской Федерации в области государственного регулирования тарифов вправе:</w:t>
      </w:r>
    </w:p>
    <w:p>
      <w:pPr>
        <w:pStyle w:val="0"/>
        <w:jc w:val="both"/>
      </w:pPr>
      <w:r>
        <w:rPr>
          <w:sz w:val="20"/>
        </w:rPr>
        <w:t xml:space="preserve">(в ред. Федерального </w:t>
      </w:r>
      <w:hyperlink w:history="0" r:id="rId9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9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bookmarkStart w:id="1236" w:name="P1236"/>
    <w:bookmarkEnd w:id="1236"/>
    <w:p>
      <w:pPr>
        <w:pStyle w:val="2"/>
        <w:outlineLvl w:val="1"/>
        <w:ind w:firstLine="540"/>
        <w:jc w:val="both"/>
      </w:pPr>
      <w:r>
        <w:rPr>
          <w:sz w:val="20"/>
        </w:rPr>
        <w:t xml:space="preserve">Статья 25. Антимонопольное регулирование и контроль на оптовом и розничных рынках</w:t>
      </w:r>
    </w:p>
    <w:p>
      <w:pPr>
        <w:pStyle w:val="0"/>
        <w:ind w:firstLine="540"/>
        <w:jc w:val="both"/>
      </w:pPr>
      <w:r>
        <w:rPr>
          <w:sz w:val="20"/>
        </w:rPr>
      </w:r>
    </w:p>
    <w:p>
      <w:pPr>
        <w:pStyle w:val="0"/>
        <w:ind w:firstLine="540"/>
        <w:jc w:val="both"/>
      </w:pPr>
      <w:r>
        <w:rPr>
          <w:sz w:val="20"/>
        </w:rPr>
        <w:t xml:space="preserve">(в ред. Федерального </w:t>
      </w:r>
      <w:hyperlink w:history="0" r:id="rId90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w:history="0" r:id="rId908" w:tooltip="Федеральный закон от 26.07.2006 N 135-ФЗ (ред. от 24.06.2025) &quot;О защите конкуренции&quot; {КонсультантПлюс}">
        <w:r>
          <w:rPr>
            <w:sz w:val="20"/>
            <w:color w:val="0000ff"/>
          </w:rPr>
          <w:t xml:space="preserve">законодательством</w:t>
        </w:r>
      </w:hyperlink>
      <w:r>
        <w:rPr>
          <w:sz w:val="20"/>
        </w:rPr>
        <w:t xml:space="preserve"> Российской Федерации, нормативными правовыми </w:t>
      </w:r>
      <w:hyperlink w:history="0" r:id="rId909"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pPr>
        <w:pStyle w:val="0"/>
        <w:spacing w:before="200" w:lineRule="auto"/>
        <w:ind w:firstLine="540"/>
        <w:jc w:val="both"/>
      </w:pPr>
      <w:r>
        <w:rPr>
          <w:sz w:val="20"/>
        </w:rP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pPr>
        <w:pStyle w:val="0"/>
        <w:spacing w:before="200" w:lineRule="auto"/>
        <w:ind w:firstLine="540"/>
        <w:jc w:val="both"/>
      </w:pPr>
      <w:r>
        <w:rPr>
          <w:sz w:val="20"/>
        </w:rPr>
        <w:t xml:space="preserve">соглашений (согласованных действий), имеющих целью изменение или поддержание цен на электрическую энергию (мощность);</w:t>
      </w:r>
    </w:p>
    <w:p>
      <w:pPr>
        <w:pStyle w:val="0"/>
        <w:spacing w:before="200" w:lineRule="auto"/>
        <w:ind w:firstLine="540"/>
        <w:jc w:val="both"/>
      </w:pPr>
      <w:r>
        <w:rPr>
          <w:sz w:val="20"/>
        </w:rPr>
        <w:t xml:space="preserve">необоснованного отказа от заключения договора купли-продажи электрической энергии;</w:t>
      </w:r>
    </w:p>
    <w:p>
      <w:pPr>
        <w:pStyle w:val="0"/>
        <w:spacing w:before="200" w:lineRule="auto"/>
        <w:ind w:firstLine="540"/>
        <w:jc w:val="both"/>
      </w:pPr>
      <w:r>
        <w:rPr>
          <w:sz w:val="20"/>
        </w:rPr>
        <w:t xml:space="preserve">необоснованного отказа от заключения договора оказания услуг естественно-монопольного характера при наличии технической возможности;</w:t>
      </w:r>
    </w:p>
    <w:p>
      <w:pPr>
        <w:pStyle w:val="0"/>
        <w:spacing w:before="200" w:lineRule="auto"/>
        <w:ind w:firstLine="540"/>
        <w:jc w:val="both"/>
      </w:pPr>
      <w:r>
        <w:rPr>
          <w:sz w:val="20"/>
        </w:rPr>
        <w:t xml:space="preserve">создания дискриминационных или благоприятных условий для деятельности отдельных субъектов оптового и розничных рынков;</w:t>
      </w:r>
    </w:p>
    <w:p>
      <w:pPr>
        <w:pStyle w:val="0"/>
        <w:spacing w:before="200" w:lineRule="auto"/>
        <w:ind w:firstLine="540"/>
        <w:jc w:val="both"/>
      </w:pPr>
      <w:r>
        <w:rPr>
          <w:sz w:val="20"/>
        </w:rPr>
        <w:t xml:space="preserve">создания препятствий доступу к услугам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возможности манипулировать ценами на оптовом и розничных рынках;</w:t>
      </w:r>
    </w:p>
    <w:p>
      <w:pPr>
        <w:pStyle w:val="0"/>
        <w:spacing w:before="200" w:lineRule="auto"/>
        <w:ind w:firstLine="540"/>
        <w:jc w:val="both"/>
      </w:pPr>
      <w:r>
        <w:rPr>
          <w:sz w:val="20"/>
        </w:rPr>
        <w:t xml:space="preserve">манипулирования ценами на оптовом и розничных рынках, в том числе с использованием своего доминирующего положения;</w:t>
      </w:r>
    </w:p>
    <w:p>
      <w:pPr>
        <w:pStyle w:val="0"/>
        <w:jc w:val="both"/>
      </w:pPr>
      <w:r>
        <w:rPr>
          <w:sz w:val="20"/>
        </w:rPr>
        <w:t xml:space="preserve">(в ред. Федерального </w:t>
      </w:r>
      <w:hyperlink w:history="0" r:id="rId9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злоупотребления доминирующим положением на оптовом и розничных рынках.</w:t>
      </w:r>
    </w:p>
    <w:p>
      <w:pPr>
        <w:pStyle w:val="0"/>
        <w:jc w:val="both"/>
      </w:pPr>
      <w:r>
        <w:rPr>
          <w:sz w:val="20"/>
        </w:rPr>
        <w:t xml:space="preserve">(в ред. Федерального </w:t>
      </w:r>
      <w:hyperlink w:history="0" r:id="rId9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Объектами антимонопольного регулирования и контроля являются:</w:t>
      </w:r>
    </w:p>
    <w:p>
      <w:pPr>
        <w:pStyle w:val="0"/>
        <w:spacing w:before="200" w:lineRule="auto"/>
        <w:ind w:firstLine="540"/>
        <w:jc w:val="both"/>
      </w:pPr>
      <w:r>
        <w:rPr>
          <w:sz w:val="20"/>
        </w:rPr>
        <w:t xml:space="preserve">цены;</w:t>
      </w:r>
    </w:p>
    <w:p>
      <w:pPr>
        <w:pStyle w:val="0"/>
        <w:spacing w:before="200" w:lineRule="auto"/>
        <w:ind w:firstLine="540"/>
        <w:jc w:val="both"/>
      </w:pPr>
      <w:r>
        <w:rPr>
          <w:sz w:val="20"/>
        </w:rPr>
        <w:t xml:space="preserve">уровень экономической концентрации на оптовом рынке;</w:t>
      </w:r>
    </w:p>
    <w:p>
      <w:pPr>
        <w:pStyle w:val="0"/>
        <w:spacing w:before="200" w:lineRule="auto"/>
        <w:ind w:firstLine="540"/>
        <w:jc w:val="both"/>
      </w:pPr>
      <w:r>
        <w:rPr>
          <w:sz w:val="20"/>
        </w:rPr>
        <w:t xml:space="preserve">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pPr>
        <w:pStyle w:val="0"/>
        <w:spacing w:before="200" w:lineRule="auto"/>
        <w:ind w:firstLine="540"/>
        <w:jc w:val="both"/>
      </w:pPr>
      <w:r>
        <w:rPr>
          <w:sz w:val="20"/>
        </w:rPr>
        <w:t xml:space="preserve">согласованные действия субъектов оптового или розничных рынков;</w:t>
      </w:r>
    </w:p>
    <w:p>
      <w:pPr>
        <w:pStyle w:val="0"/>
        <w:spacing w:before="200" w:lineRule="auto"/>
        <w:ind w:firstLine="540"/>
        <w:jc w:val="both"/>
      </w:pPr>
      <w:r>
        <w:rPr>
          <w:sz w:val="20"/>
        </w:rPr>
        <w:t xml:space="preserve">действия субъектов оптового или розничных рынков, занимающих доминирующее положение на указанных рынках;</w:t>
      </w:r>
    </w:p>
    <w:p>
      <w:pPr>
        <w:pStyle w:val="0"/>
        <w:jc w:val="both"/>
      </w:pPr>
      <w:r>
        <w:rPr>
          <w:sz w:val="20"/>
        </w:rPr>
        <w:t xml:space="preserve">(в ред. Федерального </w:t>
      </w:r>
      <w:hyperlink w:history="0" r:id="rId9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действия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w:history="0" r:id="rId913" w:tooltip="Федеральный закон от 26.07.2006 N 135-ФЗ (ред. от 24.06.2025) &quot;О защите конкуренции&quot; {КонсультантПлюс}">
        <w:r>
          <w:rPr>
            <w:sz w:val="20"/>
            <w:color w:val="0000ff"/>
          </w:rPr>
          <w:t xml:space="preserve">законодательства</w:t>
        </w:r>
      </w:hyperlink>
      <w:r>
        <w:rPr>
          <w:sz w:val="20"/>
        </w:rPr>
        <w:t xml:space="preserve"> Российской Федерации, нормативными правовыми </w:t>
      </w:r>
      <w:hyperlink w:history="0" r:id="rId914"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pPr>
        <w:pStyle w:val="0"/>
        <w:spacing w:before="200" w:lineRule="auto"/>
        <w:ind w:firstLine="540"/>
        <w:jc w:val="both"/>
      </w:pPr>
      <w:hyperlink w:history="0" r:id="rId915"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Порядок</w:t>
        </w:r>
      </w:hyperlink>
      <w:r>
        <w:rPr>
          <w:sz w:val="20"/>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pPr>
        <w:pStyle w:val="0"/>
        <w:jc w:val="both"/>
      </w:pPr>
      <w:r>
        <w:rPr>
          <w:sz w:val="20"/>
        </w:rPr>
        <w:t xml:space="preserve">(абзац введен Федеральным </w:t>
      </w:r>
      <w:hyperlink w:history="0" r:id="rId9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Доминирующим признается положение хозяйствующего субъекта (группы лиц), если выполняется хотя бы одно из следующих условий:</w:t>
      </w:r>
    </w:p>
    <w:p>
      <w:pPr>
        <w:pStyle w:val="0"/>
        <w:spacing w:before="200" w:lineRule="auto"/>
        <w:ind w:firstLine="540"/>
        <w:jc w:val="both"/>
      </w:pPr>
      <w:r>
        <w:rPr>
          <w:sz w:val="20"/>
        </w:rP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pPr>
        <w:pStyle w:val="0"/>
        <w:spacing w:before="200" w:lineRule="auto"/>
        <w:ind w:firstLine="540"/>
        <w:jc w:val="both"/>
      </w:pPr>
      <w:r>
        <w:rPr>
          <w:sz w:val="20"/>
        </w:rPr>
        <w:t xml:space="preserve">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pPr>
        <w:pStyle w:val="0"/>
        <w:spacing w:before="200" w:lineRule="auto"/>
        <w:ind w:firstLine="540"/>
        <w:jc w:val="both"/>
      </w:pPr>
      <w:r>
        <w:rPr>
          <w:sz w:val="20"/>
        </w:rPr>
        <w:t xml:space="preserve">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pPr>
        <w:pStyle w:val="0"/>
        <w:jc w:val="both"/>
      </w:pPr>
      <w:r>
        <w:rPr>
          <w:sz w:val="20"/>
        </w:rPr>
        <w:t xml:space="preserve">(п. 3 в ред. Федерального </w:t>
      </w:r>
      <w:hyperlink w:history="0" r:id="rId9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w:history="0" r:id="rId918" w:tooltip="Приказ ФАС России от 25.08.2020 N 777/20 &quot;Об определении численных характеристик факторов, на основании которых определяется доминирующее положение хозяйствующего субъекта (группы лиц)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или) мощности в границах зоны свободного перетока меньше 20 процентов, и порядка их применения&quot; (Зарегистрировано в М {КонсультантПлюс}">
        <w:r>
          <w:rPr>
            <w:sz w:val="20"/>
            <w:color w:val="0000ff"/>
          </w:rPr>
          <w:t xml:space="preserve">порядке</w:t>
        </w:r>
      </w:hyperlink>
      <w:r>
        <w:rPr>
          <w:sz w:val="20"/>
        </w:rPr>
        <w:t xml:space="preserve"> и связанных с обращением электрической энергии и мощности в данной зоне свободного перетока.</w:t>
      </w:r>
    </w:p>
    <w:p>
      <w:pPr>
        <w:pStyle w:val="0"/>
        <w:jc w:val="both"/>
      </w:pPr>
      <w:r>
        <w:rPr>
          <w:sz w:val="20"/>
        </w:rPr>
        <w:t xml:space="preserve">(п. 4 в ред. Федерального </w:t>
      </w:r>
      <w:hyperlink w:history="0" r:id="rId9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pPr>
        <w:pStyle w:val="0"/>
        <w:jc w:val="both"/>
      </w:pPr>
      <w:r>
        <w:rPr>
          <w:sz w:val="20"/>
        </w:rPr>
        <w:t xml:space="preserve">(в ред. Федерального </w:t>
      </w:r>
      <w:hyperlink w:history="0" r:id="rId9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государственное регулирование цен (тарифов);</w:t>
      </w:r>
    </w:p>
    <w:p>
      <w:pPr>
        <w:pStyle w:val="0"/>
        <w:spacing w:before="200" w:lineRule="auto"/>
        <w:ind w:firstLine="540"/>
        <w:jc w:val="both"/>
      </w:pPr>
      <w:r>
        <w:rPr>
          <w:sz w:val="20"/>
        </w:rPr>
        <w:t xml:space="preserve">ограничение цен в ценовых заявках;</w:t>
      </w:r>
    </w:p>
    <w:p>
      <w:pPr>
        <w:pStyle w:val="0"/>
        <w:spacing w:before="200" w:lineRule="auto"/>
        <w:ind w:firstLine="540"/>
        <w:jc w:val="both"/>
      </w:pPr>
      <w:r>
        <w:rPr>
          <w:sz w:val="20"/>
        </w:rPr>
        <w:t xml:space="preserve">введение ограничения в виде условия о подаче только ценопринимающих заявок;</w:t>
      </w:r>
    </w:p>
    <w:p>
      <w:pPr>
        <w:pStyle w:val="0"/>
        <w:spacing w:before="200" w:lineRule="auto"/>
        <w:ind w:firstLine="540"/>
        <w:jc w:val="both"/>
      </w:pPr>
      <w:r>
        <w:rPr>
          <w:sz w:val="20"/>
        </w:rPr>
        <w:t xml:space="preserve">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pPr>
        <w:pStyle w:val="0"/>
        <w:spacing w:before="200" w:lineRule="auto"/>
        <w:ind w:firstLine="540"/>
        <w:jc w:val="both"/>
      </w:pPr>
      <w:r>
        <w:rPr>
          <w:sz w:val="20"/>
        </w:rPr>
        <w:t xml:space="preserve">6. В </w:t>
      </w:r>
      <w:hyperlink w:history="0" r:id="rId921" w:tooltip="Федеральный закон от 26.07.2006 N 135-ФЗ (ред. от 24.06.2025) &quot;О защите конкуренции&quot;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pPr>
        <w:pStyle w:val="0"/>
        <w:jc w:val="both"/>
      </w:pPr>
      <w:r>
        <w:rPr>
          <w:sz w:val="20"/>
        </w:rPr>
        <w:t xml:space="preserve">(в ред. Федерального </w:t>
      </w:r>
      <w:hyperlink w:history="0" r:id="rId9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pPr>
        <w:pStyle w:val="0"/>
        <w:jc w:val="both"/>
      </w:pPr>
      <w:r>
        <w:rPr>
          <w:sz w:val="20"/>
        </w:rPr>
        <w:t xml:space="preserve">(в ред. Федерального </w:t>
      </w:r>
      <w:hyperlink w:history="0" r:id="rId92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обеспечивать регулярное представление в антимонопольный орган информации о своей деятельности в соответствии со </w:t>
      </w:r>
      <w:r>
        <w:rPr>
          <w:sz w:val="20"/>
        </w:rPr>
        <w:t xml:space="preserve">стандартами</w:t>
      </w:r>
      <w:r>
        <w:rPr>
          <w:sz w:val="20"/>
        </w:rPr>
        <w:t xml:space="preserve">, установленными указанным органом;</w:t>
      </w:r>
    </w:p>
    <w:p>
      <w:pPr>
        <w:pStyle w:val="0"/>
        <w:spacing w:before="200" w:lineRule="auto"/>
        <w:ind w:firstLine="540"/>
        <w:jc w:val="both"/>
      </w:pPr>
      <w:r>
        <w:rPr>
          <w:sz w:val="20"/>
        </w:rPr>
        <w:t xml:space="preserve">предоставлять должностным лицам антимонопольного органа беспрепятственный доступ к любой другой информации о своей деятельности.</w:t>
      </w:r>
    </w:p>
    <w:p>
      <w:pPr>
        <w:pStyle w:val="0"/>
        <w:spacing w:before="200" w:lineRule="auto"/>
        <w:ind w:firstLine="540"/>
        <w:jc w:val="both"/>
      </w:pPr>
      <w:r>
        <w:rPr>
          <w:sz w:val="20"/>
        </w:rPr>
        <w:t xml:space="preserve">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pPr>
        <w:pStyle w:val="0"/>
        <w:spacing w:before="200" w:lineRule="auto"/>
        <w:ind w:firstLine="540"/>
        <w:jc w:val="both"/>
      </w:pPr>
      <w:r>
        <w:rPr>
          <w:sz w:val="20"/>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w:history="0" r:id="rId924" w:tooltip="Федеральный закон от 26.07.2006 N 135-ФЗ (ред. от 24.06.2025) &quot;О защите конкуренции&quot; {КонсультантПлюс}">
        <w:r>
          <w:rPr>
            <w:sz w:val="20"/>
            <w:color w:val="0000ff"/>
          </w:rPr>
          <w:t xml:space="preserve">законодательством</w:t>
        </w:r>
      </w:hyperlink>
      <w:r>
        <w:rPr>
          <w:sz w:val="20"/>
        </w:rPr>
        <w:t xml:space="preserve"> Российской Федерации и утверждаемыми Правительством Российской Федерации </w:t>
      </w:r>
      <w:hyperlink w:history="0" r:id="rId92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w:t>
      </w:r>
      <w:hyperlink w:history="0" r:id="rId92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pPr>
        <w:pStyle w:val="0"/>
        <w:spacing w:before="200" w:lineRule="auto"/>
        <w:ind w:firstLine="540"/>
        <w:jc w:val="both"/>
      </w:pPr>
      <w:r>
        <w:rPr>
          <w:sz w:val="20"/>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w:history="0" r:id="rId92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w:t>
      </w:r>
    </w:p>
    <w:p>
      <w:pPr>
        <w:pStyle w:val="0"/>
        <w:jc w:val="both"/>
      </w:pPr>
      <w:r>
        <w:rPr>
          <w:sz w:val="20"/>
        </w:rPr>
        <w:t xml:space="preserve">(п. 10 в ред. Федерального </w:t>
      </w:r>
      <w:hyperlink w:history="0" r:id="rId92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bookmarkStart w:id="1287" w:name="P1287"/>
    <w:bookmarkEnd w:id="1287"/>
    <w:p>
      <w:pPr>
        <w:pStyle w:val="2"/>
        <w:outlineLvl w:val="1"/>
        <w:ind w:firstLine="540"/>
        <w:jc w:val="both"/>
      </w:pPr>
      <w:r>
        <w:rPr>
          <w:sz w:val="20"/>
        </w:rPr>
        <w:t xml:space="preserve">Статья 26. Регулирование доступа к электрическим сетям и услугам по передаче электрической энергии</w:t>
      </w:r>
    </w:p>
    <w:p>
      <w:pPr>
        <w:pStyle w:val="0"/>
        <w:ind w:firstLine="540"/>
        <w:jc w:val="both"/>
      </w:pPr>
      <w:r>
        <w:rPr>
          <w:sz w:val="20"/>
        </w:rPr>
      </w:r>
    </w:p>
    <w:p>
      <w:pPr>
        <w:pStyle w:val="0"/>
        <w:ind w:firstLine="540"/>
        <w:jc w:val="both"/>
      </w:pPr>
      <w:r>
        <w:rPr>
          <w:sz w:val="20"/>
        </w:rPr>
        <w:t xml:space="preserve">(в ред. Федерального </w:t>
      </w:r>
      <w:hyperlink w:history="0" r:id="rId92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0"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w:history="0" r:id="rId93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установленном Правительством Российской Федерации, и носит однократный характер.</w:t>
      </w:r>
    </w:p>
    <w:p>
      <w:pPr>
        <w:pStyle w:val="0"/>
        <w:jc w:val="both"/>
      </w:pPr>
      <w:r>
        <w:rPr>
          <w:sz w:val="20"/>
        </w:rPr>
        <w:t xml:space="preserve">(в ред. Федерального </w:t>
      </w:r>
      <w:hyperlink w:history="0" r:id="rId93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r>
        <w:rPr>
          <w:sz w:val="20"/>
        </w:rPr>
        <w:t xml:space="preserve">случаев</w:t>
      </w:r>
      <w:r>
        <w:rPr>
          <w:sz w:val="20"/>
        </w:rPr>
        <w:t xml:space="preserve">, установленных Правительством Российской Федерации.</w:t>
      </w:r>
    </w:p>
    <w:p>
      <w:pPr>
        <w:pStyle w:val="0"/>
        <w:jc w:val="both"/>
      </w:pPr>
      <w:r>
        <w:rPr>
          <w:sz w:val="20"/>
        </w:rPr>
        <w:t xml:space="preserve">(абзац введен Федеральным </w:t>
      </w:r>
      <w:hyperlink w:history="0" r:id="rId93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pPr>
        <w:pStyle w:val="0"/>
        <w:jc w:val="both"/>
      </w:pPr>
      <w:r>
        <w:rPr>
          <w:sz w:val="20"/>
        </w:rPr>
        <w:t xml:space="preserve">(абзац введен Федеральным </w:t>
      </w:r>
      <w:hyperlink w:history="0" r:id="rId93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pPr>
        <w:pStyle w:val="0"/>
        <w:spacing w:before="200" w:lineRule="auto"/>
        <w:ind w:firstLine="540"/>
        <w:jc w:val="both"/>
      </w:pPr>
      <w:r>
        <w:rPr>
          <w:sz w:val="20"/>
        </w:rPr>
        <w:t xml:space="preserve">Технологическое присоединение осуществляется в </w:t>
      </w:r>
      <w:hyperlink w:history="0" r:id="rId93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сроки</w:t>
        </w:r>
      </w:hyperlink>
      <w:r>
        <w:rPr>
          <w:sz w:val="20"/>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pPr>
        <w:pStyle w:val="0"/>
        <w:spacing w:before="200" w:lineRule="auto"/>
        <w:ind w:firstLine="540"/>
        <w:jc w:val="both"/>
      </w:pPr>
      <w:hyperlink w:history="0" r:id="rId93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технологического присоединения, утверждаемый Правительством Российской Федерации, устанавливает:</w:t>
      </w:r>
    </w:p>
    <w:p>
      <w:pPr>
        <w:pStyle w:val="0"/>
        <w:spacing w:before="200" w:lineRule="auto"/>
        <w:ind w:firstLine="540"/>
        <w:jc w:val="both"/>
      </w:pPr>
      <w:r>
        <w:rPr>
          <w:sz w:val="20"/>
        </w:rP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pPr>
        <w:pStyle w:val="0"/>
        <w:spacing w:before="200" w:lineRule="auto"/>
        <w:ind w:firstLine="540"/>
        <w:jc w:val="both"/>
      </w:pPr>
      <w:r>
        <w:rPr>
          <w:sz w:val="20"/>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w:t>
      </w:r>
      <w:hyperlink w:history="0" r:id="rId937" w:tooltip="Постановление Правительства РФ от 23.12.2024 N 1869 (ред. от 07.04.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0"/>
            <w:color w:val="0000ff"/>
          </w:rPr>
          <w:t xml:space="preserve">запрете</w:t>
        </w:r>
      </w:hyperlink>
      <w:r>
        <w:rPr>
          <w:sz w:val="20"/>
        </w:rPr>
        <w:t xml:space="preserve">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pPr>
        <w:pStyle w:val="0"/>
        <w:jc w:val="both"/>
      </w:pPr>
      <w:r>
        <w:rPr>
          <w:sz w:val="20"/>
        </w:rPr>
        <w:t xml:space="preserve">(в ред. Федеральных законов от 27.12.2019 </w:t>
      </w:r>
      <w:hyperlink w:history="0" r:id="rId938"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08.08.2024 </w:t>
      </w:r>
      <w:hyperlink w:history="0" r:id="rId93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правила заключения и исполнения договоров об осуществлении технологического присоединения, в том числе существенные условия такого договора;</w:t>
      </w:r>
    </w:p>
    <w:p>
      <w:pPr>
        <w:pStyle w:val="0"/>
        <w:spacing w:before="200" w:lineRule="auto"/>
        <w:ind w:firstLine="540"/>
        <w:jc w:val="both"/>
      </w:pPr>
      <w:r>
        <w:rPr>
          <w:sz w:val="20"/>
        </w:rPr>
        <w:t xml:space="preserve">состав технических условий для технологического присоединения энергопринимающих устройств и (или) объектов электроэнергетики;</w:t>
      </w:r>
    </w:p>
    <w:p>
      <w:pPr>
        <w:pStyle w:val="0"/>
        <w:spacing w:before="200" w:lineRule="auto"/>
        <w:ind w:firstLine="540"/>
        <w:jc w:val="both"/>
      </w:pPr>
      <w:r>
        <w:rPr>
          <w:sz w:val="20"/>
        </w:rPr>
        <w:t xml:space="preserve">ответственность сетевых организаций за несоблюдение сроков осуществления технологического присоединения;</w:t>
      </w:r>
    </w:p>
    <w:p>
      <w:pPr>
        <w:pStyle w:val="0"/>
        <w:spacing w:before="200" w:lineRule="auto"/>
        <w:ind w:firstLine="540"/>
        <w:jc w:val="both"/>
      </w:pPr>
      <w:r>
        <w:rPr>
          <w:sz w:val="20"/>
        </w:rP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pPr>
        <w:pStyle w:val="0"/>
        <w:jc w:val="both"/>
      </w:pPr>
      <w:r>
        <w:rPr>
          <w:sz w:val="20"/>
        </w:rPr>
        <w:t xml:space="preserve">(абзац введен Федеральным </w:t>
      </w:r>
      <w:hyperlink w:history="0" r:id="rId9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Абзацы десятый - тринадцатый утратили силу. - Федеральный </w:t>
      </w:r>
      <w:hyperlink w:history="0" r:id="rId94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w:history="0" r:id="rId94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критериям</w:t>
        </w:r>
      </w:hyperlink>
      <w:r>
        <w:rPr>
          <w:sz w:val="20"/>
        </w:rP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9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944"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94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pPr>
        <w:pStyle w:val="0"/>
        <w:jc w:val="both"/>
      </w:pPr>
      <w:r>
        <w:rPr>
          <w:sz w:val="20"/>
        </w:rPr>
        <w:t xml:space="preserve">(абзац введен Федеральным </w:t>
      </w:r>
      <w:hyperlink w:history="0" r:id="rId94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w:history="0" r:id="rId947"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pPr>
        <w:pStyle w:val="0"/>
        <w:spacing w:before="200" w:lineRule="auto"/>
        <w:ind w:firstLine="540"/>
        <w:jc w:val="both"/>
      </w:pPr>
      <w:r>
        <w:rPr>
          <w:sz w:val="20"/>
        </w:rPr>
        <w:t xml:space="preserve">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pPr>
        <w:pStyle w:val="0"/>
        <w:spacing w:before="200" w:lineRule="auto"/>
        <w:ind w:firstLine="540"/>
        <w:jc w:val="both"/>
      </w:pPr>
      <w:r>
        <w:rPr>
          <w:sz w:val="20"/>
        </w:rPr>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pPr>
        <w:pStyle w:val="0"/>
        <w:jc w:val="both"/>
      </w:pPr>
      <w:r>
        <w:rPr>
          <w:sz w:val="20"/>
        </w:rPr>
        <w:t xml:space="preserve">(в ред. Федерального </w:t>
      </w:r>
      <w:hyperlink w:history="0" r:id="rId94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hyperlink w:history="0" r:id="rId949"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pPr>
        <w:pStyle w:val="0"/>
        <w:spacing w:before="200" w:lineRule="auto"/>
        <w:ind w:firstLine="540"/>
        <w:jc w:val="both"/>
      </w:pPr>
      <w:r>
        <w:rPr>
          <w:sz w:val="20"/>
        </w:rP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pPr>
        <w:pStyle w:val="0"/>
        <w:spacing w:before="200" w:lineRule="auto"/>
        <w:ind w:firstLine="540"/>
        <w:jc w:val="both"/>
      </w:pPr>
      <w:r>
        <w:rPr>
          <w:sz w:val="20"/>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pPr>
        <w:pStyle w:val="0"/>
        <w:spacing w:before="200" w:lineRule="auto"/>
        <w:ind w:firstLine="540"/>
        <w:jc w:val="both"/>
      </w:pPr>
      <w:r>
        <w:rPr>
          <w:sz w:val="20"/>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w:history="0" r:id="rId950"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в случаях и на условиях,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95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bookmarkStart w:id="1327" w:name="P1327"/>
    <w:bookmarkEnd w:id="1327"/>
    <w:p>
      <w:pPr>
        <w:pStyle w:val="0"/>
        <w:spacing w:before="200" w:lineRule="auto"/>
        <w:ind w:firstLine="540"/>
        <w:jc w:val="both"/>
      </w:pPr>
      <w:r>
        <w:rPr>
          <w:sz w:val="20"/>
        </w:rPr>
        <w:t xml:space="preserve">В случае неисполнения потребителем электрической энергии принятого Правительством Российской Федерации решения о </w:t>
      </w:r>
      <w:hyperlink w:history="0" r:id="rId952" w:tooltip="Постановление Правительства РФ от 23.12.2024 N 1869 (ред. от 07.04.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0"/>
            <w:color w:val="0000ff"/>
          </w:rPr>
          <w:t xml:space="preserve">запрете</w:t>
        </w:r>
      </w:hyperlink>
      <w:r>
        <w:rPr>
          <w:sz w:val="20"/>
        </w:rP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pPr>
        <w:pStyle w:val="0"/>
        <w:jc w:val="both"/>
      </w:pPr>
      <w:r>
        <w:rPr>
          <w:sz w:val="20"/>
        </w:rPr>
        <w:t xml:space="preserve">(абзац введен Федеральным </w:t>
      </w:r>
      <w:hyperlink w:history="0" r:id="rId95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w:history="0" r:id="rId954"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к территориальным сетевым организациям, то:</w:t>
      </w:r>
    </w:p>
    <w:p>
      <w:pPr>
        <w:pStyle w:val="0"/>
        <w:spacing w:before="200" w:lineRule="auto"/>
        <w:ind w:firstLine="540"/>
        <w:jc w:val="both"/>
      </w:pPr>
      <w:r>
        <w:rPr>
          <w:sz w:val="20"/>
        </w:rP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history="0" w:anchor="P1384" w:tooltip="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
        <w:r>
          <w:rPr>
            <w:sz w:val="20"/>
            <w:color w:val="0000ff"/>
          </w:rPr>
          <w:t xml:space="preserve">абзаца второго пункта 4</w:t>
        </w:r>
      </w:hyperlink>
      <w:r>
        <w:rPr>
          <w:sz w:val="20"/>
        </w:rPr>
        <w:t xml:space="preserve"> настоящей статьи;</w:t>
      </w:r>
    </w:p>
    <w:bookmarkStart w:id="1331" w:name="P1331"/>
    <w:bookmarkEnd w:id="1331"/>
    <w:p>
      <w:pPr>
        <w:pStyle w:val="0"/>
        <w:spacing w:before="200" w:lineRule="auto"/>
        <w:ind w:firstLine="540"/>
        <w:jc w:val="both"/>
      </w:pPr>
      <w:r>
        <w:rPr>
          <w:sz w:val="20"/>
        </w:rP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history="0" w:anchor="P1057" w:tooltip="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
        <w:r>
          <w:rPr>
            <w:sz w:val="20"/>
            <w:color w:val="0000ff"/>
          </w:rPr>
          <w:t xml:space="preserve">пункта 2 статьи 23.2</w:t>
        </w:r>
      </w:hyperlink>
      <w:r>
        <w:rPr>
          <w:sz w:val="20"/>
        </w:rP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bookmarkStart w:id="1332" w:name="P1332"/>
    <w:bookmarkEnd w:id="1332"/>
    <w:p>
      <w:pPr>
        <w:pStyle w:val="0"/>
        <w:spacing w:before="200" w:lineRule="auto"/>
        <w:ind w:firstLine="540"/>
        <w:jc w:val="both"/>
      </w:pPr>
      <w:r>
        <w:rPr>
          <w:sz w:val="20"/>
        </w:rP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history="0" w:anchor="P1331"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абзаца третьего</w:t>
        </w:r>
      </w:hyperlink>
      <w:r>
        <w:rPr>
          <w:sz w:val="20"/>
        </w:rP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pPr>
        <w:pStyle w:val="0"/>
        <w:spacing w:before="200" w:lineRule="auto"/>
        <w:ind w:firstLine="540"/>
        <w:jc w:val="both"/>
      </w:pPr>
      <w:r>
        <w:rPr>
          <w:sz w:val="20"/>
        </w:rP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history="0" w:anchor="P1331"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абзаца третьего</w:t>
        </w:r>
      </w:hyperlink>
      <w:r>
        <w:rPr>
          <w:sz w:val="20"/>
        </w:rPr>
        <w:t xml:space="preserve"> настоящего пункта, с соблюдением положений настоящей статьи и установленного Правительством Российской Федерации </w:t>
      </w:r>
      <w:hyperlink w:history="0" r:id="rId95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порядка</w:t>
        </w:r>
      </w:hyperlink>
      <w:r>
        <w:rPr>
          <w:sz w:val="20"/>
        </w:rPr>
        <w:t xml:space="preserve"> технологического присоединения, которые распространяются на территориальные сетевые организации.</w:t>
      </w:r>
    </w:p>
    <w:p>
      <w:pPr>
        <w:pStyle w:val="0"/>
        <w:spacing w:before="200" w:lineRule="auto"/>
        <w:ind w:firstLine="540"/>
        <w:jc w:val="both"/>
      </w:pPr>
      <w:r>
        <w:rPr>
          <w:sz w:val="20"/>
        </w:rPr>
        <w:t xml:space="preserve">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pPr>
        <w:pStyle w:val="0"/>
        <w:spacing w:before="200" w:lineRule="auto"/>
        <w:ind w:firstLine="540"/>
        <w:jc w:val="both"/>
      </w:pPr>
      <w:r>
        <w:rPr>
          <w:sz w:val="20"/>
        </w:rP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history="0" w:anchor="P1331"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w:history="0" r:id="rId95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порядком</w:t>
        </w:r>
      </w:hyperlink>
      <w:r>
        <w:rPr>
          <w:sz w:val="20"/>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pPr>
        <w:pStyle w:val="0"/>
        <w:spacing w:before="200" w:lineRule="auto"/>
        <w:ind w:firstLine="540"/>
        <w:jc w:val="both"/>
      </w:pPr>
      <w:r>
        <w:rPr>
          <w:sz w:val="20"/>
        </w:rP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history="0" w:anchor="P1332" w:tooltip="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абзаца третьего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
        <w:r>
          <w:rPr>
            <w:sz w:val="20"/>
            <w:color w:val="0000ff"/>
          </w:rPr>
          <w:t xml:space="preserve">абзаца четвертого</w:t>
        </w:r>
      </w:hyperlink>
      <w:r>
        <w:rPr>
          <w:sz w:val="20"/>
        </w:rP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history="0" w:anchor="P1331" w:tooltip="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пу...">
        <w:r>
          <w:rPr>
            <w:sz w:val="20"/>
            <w:color w:val="0000ff"/>
          </w:rPr>
          <w:t xml:space="preserve">абзаца третьего</w:t>
        </w:r>
      </w:hyperlink>
      <w:r>
        <w:rPr>
          <w:sz w:val="20"/>
        </w:rP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pPr>
        <w:pStyle w:val="0"/>
        <w:jc w:val="both"/>
      </w:pPr>
      <w:r>
        <w:rPr>
          <w:sz w:val="20"/>
        </w:rPr>
        <w:t xml:space="preserve">(п. 1.1 введен Федеральным </w:t>
      </w:r>
      <w:hyperlink w:history="0" r:id="rId95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 (в ред. ФЗ от 13.07.2024 N 185-ФЗ) </w:t>
            </w:r>
            <w:hyperlink w:history="0" r:id="rId95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учитывается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95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1" w:name="P1341"/>
    <w:bookmarkEnd w:id="1341"/>
    <w:p>
      <w:pPr>
        <w:pStyle w:val="0"/>
        <w:spacing w:before="260" w:lineRule="auto"/>
        <w:ind w:firstLine="540"/>
        <w:jc w:val="both"/>
      </w:pPr>
      <w:r>
        <w:rPr>
          <w:sz w:val="20"/>
        </w:rPr>
        <w:t xml:space="preserve">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2 - 4 п. 2 ст. 26 (в ред. ФЗ от 13.07.2024 N 185-ФЗ) </w:t>
            </w:r>
            <w:hyperlink w:history="0" r:id="rId96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при заключении, исполнении договоров передачи электроэнергии с участием указанных </w:t>
            </w:r>
            <w:hyperlink w:history="0" r:id="rId96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п. 6 ст. 7</w:t>
              </w:r>
            </w:hyperlink>
            <w:r>
              <w:rPr>
                <w:sz w:val="20"/>
                <w:color w:val="392c69"/>
              </w:rPr>
              <w:t xml:space="preserve"> названного закона территориальных сетевых организаций, осуществлявших такие услуги в 2024 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4" w:name="P1344"/>
    <w:bookmarkEnd w:id="1344"/>
    <w:p>
      <w:pPr>
        <w:pStyle w:val="0"/>
        <w:spacing w:before="260" w:lineRule="auto"/>
        <w:ind w:firstLine="540"/>
        <w:jc w:val="both"/>
      </w:pPr>
      <w:r>
        <w:rPr>
          <w:sz w:val="20"/>
        </w:rP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history="0" w:anchor="P339"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sz w:val="20"/>
            <w:color w:val="0000ff"/>
          </w:rPr>
          <w:t xml:space="preserve">законом</w:t>
        </w:r>
      </w:hyperlink>
      <w:r>
        <w:rPr>
          <w:sz w:val="20"/>
        </w:rP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pPr>
        <w:pStyle w:val="0"/>
        <w:spacing w:before="200" w:lineRule="auto"/>
        <w:ind w:firstLine="540"/>
        <w:jc w:val="both"/>
      </w:pPr>
      <w:r>
        <w:rPr>
          <w:sz w:val="20"/>
        </w:rP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history="0" w:anchor="P339" w:tooltip="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w:r>
          <w:rPr>
            <w:sz w:val="20"/>
            <w:color w:val="0000ff"/>
          </w:rPr>
          <w:t xml:space="preserve">пунктом 1 статьи 9</w:t>
        </w:r>
      </w:hyperlink>
      <w:r>
        <w:rPr>
          <w:sz w:val="20"/>
        </w:rP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pPr>
        <w:pStyle w:val="0"/>
        <w:spacing w:before="200" w:lineRule="auto"/>
        <w:ind w:firstLine="540"/>
        <w:jc w:val="both"/>
      </w:pPr>
      <w:r>
        <w:rPr>
          <w:sz w:val="20"/>
        </w:rP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history="0" w:anchor="P1344" w:tooltip="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законом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
        <w:r>
          <w:rPr>
            <w:sz w:val="20"/>
            <w:color w:val="0000ff"/>
          </w:rPr>
          <w:t xml:space="preserve">абзаце втором</w:t>
        </w:r>
      </w:hyperlink>
      <w:r>
        <w:rPr>
          <w:sz w:val="20"/>
        </w:rPr>
        <w:t xml:space="preserve"> настоящего пункта (лицам, действующим в их интересах).</w:t>
      </w:r>
    </w:p>
    <w:p>
      <w:pPr>
        <w:pStyle w:val="0"/>
        <w:spacing w:before="200" w:lineRule="auto"/>
        <w:ind w:firstLine="540"/>
        <w:jc w:val="both"/>
      </w:pPr>
      <w:r>
        <w:rPr>
          <w:sz w:val="20"/>
        </w:rPr>
        <w:t xml:space="preserve">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bookmarkStart w:id="1348" w:name="P1348"/>
    <w:bookmarkEnd w:id="1348"/>
    <w:p>
      <w:pPr>
        <w:pStyle w:val="0"/>
        <w:spacing w:before="200" w:lineRule="auto"/>
        <w:ind w:firstLine="540"/>
        <w:jc w:val="both"/>
      </w:pPr>
      <w:r>
        <w:rPr>
          <w:sz w:val="20"/>
        </w:rPr>
        <w:t xml:space="preserve">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pPr>
        <w:pStyle w:val="0"/>
        <w:spacing w:before="200" w:lineRule="auto"/>
        <w:ind w:firstLine="540"/>
        <w:jc w:val="both"/>
      </w:pPr>
      <w:r>
        <w:rPr>
          <w:sz w:val="20"/>
        </w:rPr>
        <w:t xml:space="preserve">Заключение договоров, указанных в </w:t>
      </w:r>
      <w:hyperlink w:history="0" w:anchor="P1348"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
        <w:r>
          <w:rPr>
            <w:sz w:val="20"/>
            <w:color w:val="0000ff"/>
          </w:rPr>
          <w:t xml:space="preserve">абзаце шестом</w:t>
        </w:r>
      </w:hyperlink>
      <w:r>
        <w:rPr>
          <w:sz w:val="20"/>
        </w:rPr>
        <w:t xml:space="preserve"> настоящего пункта, является обязательным для сетевых организаций.</w:t>
      </w:r>
    </w:p>
    <w:p>
      <w:pPr>
        <w:pStyle w:val="0"/>
        <w:spacing w:before="200" w:lineRule="auto"/>
        <w:ind w:firstLine="540"/>
        <w:jc w:val="both"/>
      </w:pPr>
      <w:r>
        <w:rPr>
          <w:sz w:val="20"/>
        </w:rPr>
        <w:t xml:space="preserve">Расчеты за оказанные услуги по передаче электрической энергии по договорам, указанным в </w:t>
      </w:r>
      <w:hyperlink w:history="0" w:anchor="P1348" w:tooltip="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
        <w:r>
          <w:rPr>
            <w:sz w:val="20"/>
            <w:color w:val="0000ff"/>
          </w:rPr>
          <w:t xml:space="preserve">абзаце шестом</w:t>
        </w:r>
      </w:hyperlink>
      <w:r>
        <w:rPr>
          <w:sz w:val="20"/>
        </w:rPr>
        <w:t xml:space="preserve"> настоящего пункта, и расчеты по обязательствам, возникшим на основании заключенных в соответствии со </w:t>
      </w:r>
      <w:hyperlink w:history="0" w:anchor="P2420" w:tooltip="Статья 46.4. Функционирование системообразующей территориальной сетевой организации">
        <w:r>
          <w:rPr>
            <w:sz w:val="20"/>
            <w:color w:val="0000ff"/>
          </w:rPr>
          <w:t xml:space="preserve">статьей 46.4</w:t>
        </w:r>
      </w:hyperlink>
      <w:r>
        <w:rPr>
          <w:sz w:val="20"/>
        </w:rPr>
        <w:t xml:space="preserve"> настоящего Федерального закона договоров, могут осуществляться путем зачета встречных однородных требований.</w:t>
      </w:r>
    </w:p>
    <w:p>
      <w:pPr>
        <w:pStyle w:val="0"/>
        <w:spacing w:before="200" w:lineRule="auto"/>
        <w:ind w:firstLine="540"/>
        <w:jc w:val="both"/>
      </w:pPr>
      <w:r>
        <w:rPr>
          <w:sz w:val="20"/>
        </w:rPr>
        <w:t xml:space="preserve">Сетевая организация в соответствии с настоящим Федеральным законом, </w:t>
      </w:r>
      <w:hyperlink w:history="0" r:id="rId96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w:t>
      </w:r>
      <w:hyperlink w:history="0" r:id="rId96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history="0" w:anchor="P1327" w:tooltip="В случае неисполнения потребителем электрической энергии принятого Правительством Российской Федерации решения о запрете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
        <w:r>
          <w:rPr>
            <w:sz w:val="20"/>
            <w:color w:val="0000ff"/>
          </w:rPr>
          <w:t xml:space="preserve">абзаце двадцать восьмом пункта 1</w:t>
        </w:r>
      </w:hyperlink>
      <w:r>
        <w:rPr>
          <w:sz w:val="20"/>
        </w:rPr>
        <w:t xml:space="preserve"> настоящей статьи.</w:t>
      </w:r>
    </w:p>
    <w:p>
      <w:pPr>
        <w:pStyle w:val="0"/>
        <w:jc w:val="both"/>
      </w:pPr>
      <w:r>
        <w:rPr>
          <w:sz w:val="20"/>
        </w:rPr>
        <w:t xml:space="preserve">(в ред. Федерального </w:t>
      </w:r>
      <w:hyperlink w:history="0" r:id="rId964"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w:history="0" r:id="rId9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96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spacing w:before="200" w:lineRule="auto"/>
        <w:ind w:firstLine="540"/>
        <w:jc w:val="both"/>
      </w:pPr>
      <w:r>
        <w:rPr>
          <w:sz w:val="20"/>
        </w:rPr>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96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(п. 2 в ред. Федерального </w:t>
      </w:r>
      <w:hyperlink w:history="0" r:id="rId96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w:t>
      </w:r>
      <w:hyperlink w:history="0" r:id="rId96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pPr>
        <w:pStyle w:val="0"/>
        <w:spacing w:before="200" w:lineRule="auto"/>
        <w:ind w:firstLine="540"/>
        <w:jc w:val="both"/>
      </w:pPr>
      <w:hyperlink w:history="0" r:id="rId97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w:t>
        </w:r>
      </w:hyperlink>
      <w:r>
        <w:rPr>
          <w:sz w:val="20"/>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pPr>
        <w:pStyle w:val="0"/>
        <w:spacing w:before="200" w:lineRule="auto"/>
        <w:ind w:firstLine="540"/>
        <w:jc w:val="both"/>
      </w:pPr>
      <w:r>
        <w:rPr>
          <w:sz w:val="20"/>
        </w:rPr>
        <w:t xml:space="preserve">порядок доступа к электрическим сетям в условиях их ограниченной пропускной способности;</w:t>
      </w:r>
    </w:p>
    <w:p>
      <w:pPr>
        <w:pStyle w:val="0"/>
        <w:spacing w:before="200" w:lineRule="auto"/>
        <w:ind w:firstLine="540"/>
        <w:jc w:val="both"/>
      </w:pPr>
      <w:hyperlink w:history="0" r:id="rId97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pPr>
        <w:pStyle w:val="0"/>
        <w:spacing w:before="200" w:lineRule="auto"/>
        <w:ind w:firstLine="540"/>
        <w:jc w:val="both"/>
      </w:pPr>
      <w:hyperlink w:history="0" r:id="rId97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pPr>
        <w:pStyle w:val="0"/>
        <w:spacing w:before="200" w:lineRule="auto"/>
        <w:ind w:firstLine="540"/>
        <w:jc w:val="both"/>
      </w:pPr>
      <w:hyperlink w:history="0" r:id="rId97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pPr>
        <w:pStyle w:val="0"/>
        <w:spacing w:before="200" w:lineRule="auto"/>
        <w:ind w:firstLine="540"/>
        <w:jc w:val="both"/>
      </w:pPr>
      <w:hyperlink w:history="0" r:id="rId97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w:history="0" r:id="rId975"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w:t>
      </w:r>
    </w:p>
    <w:p>
      <w:pPr>
        <w:pStyle w:val="0"/>
        <w:spacing w:before="200" w:lineRule="auto"/>
        <w:ind w:firstLine="540"/>
        <w:jc w:val="both"/>
      </w:pPr>
      <w:hyperlink w:history="0" r:id="rId97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определения потерь в электрических сетях и порядок оплаты этих потерь.</w:t>
      </w:r>
    </w:p>
    <w:p>
      <w:pPr>
        <w:pStyle w:val="0"/>
        <w:spacing w:before="200" w:lineRule="auto"/>
        <w:ind w:firstLine="540"/>
        <w:jc w:val="both"/>
      </w:pPr>
      <w:hyperlink w:history="0" r:id="rId97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bookmarkStart w:id="1366" w:name="P1366"/>
    <w:bookmarkEnd w:id="1366"/>
    <w:p>
      <w:pPr>
        <w:pStyle w:val="0"/>
        <w:spacing w:before="200" w:lineRule="auto"/>
        <w:ind w:firstLine="540"/>
        <w:jc w:val="both"/>
      </w:pPr>
      <w:r>
        <w:rPr>
          <w:sz w:val="20"/>
        </w:rPr>
        <w:t xml:space="preserve">3.1. Правила недискриминационного доступа к услугам по передаче электрической энергии устанавливают </w:t>
      </w:r>
      <w:hyperlink w:history="0" r:id="rId97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критерии</w:t>
        </w:r>
      </w:hyperlink>
      <w:r>
        <w:rPr>
          <w:sz w:val="20"/>
        </w:rP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w:history="0" r:id="rId97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порядок</w:t>
        </w:r>
      </w:hyperlink>
      <w:r>
        <w:rPr>
          <w:sz w:val="20"/>
        </w:rP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pPr>
        <w:pStyle w:val="0"/>
        <w:spacing w:before="200" w:lineRule="auto"/>
        <w:ind w:firstLine="540"/>
        <w:jc w:val="both"/>
      </w:pPr>
      <w:r>
        <w:rPr>
          <w:sz w:val="20"/>
        </w:rPr>
        <w:t xml:space="preserve">При установлении критериев, при соответствии которым у указанных в </w:t>
      </w:r>
      <w:hyperlink w:history="0" w:anchor="P1366"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pPr>
        <w:pStyle w:val="0"/>
        <w:spacing w:before="200" w:lineRule="auto"/>
        <w:ind w:firstLine="540"/>
        <w:jc w:val="both"/>
      </w:pPr>
      <w:r>
        <w:rPr>
          <w:sz w:val="20"/>
        </w:rPr>
        <w:t xml:space="preserve">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pPr>
        <w:pStyle w:val="0"/>
        <w:spacing w:before="200" w:lineRule="auto"/>
        <w:ind w:firstLine="540"/>
        <w:jc w:val="both"/>
      </w:pPr>
      <w:r>
        <w:rPr>
          <w:sz w:val="20"/>
        </w:rPr>
        <w:t xml:space="preserve">Указанная в </w:t>
      </w:r>
      <w:hyperlink w:history="0" w:anchor="P1366"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Сетевые организации обязаны в предусмотренном Правительством Российской Федерации </w:t>
      </w:r>
      <w:hyperlink w:history="0" r:id="rId98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в установленном Правительством Российской Федерации </w:t>
      </w:r>
      <w:hyperlink w:history="0" r:id="rId98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jc w:val="both"/>
      </w:pPr>
      <w:r>
        <w:rPr>
          <w:sz w:val="20"/>
        </w:rPr>
        <w:t xml:space="preserve">(в ред. Федерального </w:t>
      </w:r>
      <w:hyperlink w:history="0" r:id="rId9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w:history="0" r:id="rId98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98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pPr>
        <w:pStyle w:val="0"/>
        <w:spacing w:before="200" w:lineRule="auto"/>
        <w:ind w:firstLine="540"/>
        <w:jc w:val="both"/>
      </w:pPr>
      <w:r>
        <w:rPr>
          <w:sz w:val="20"/>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w:history="0" r:id="rId98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w:t>
      </w:r>
    </w:p>
    <w:p>
      <w:pPr>
        <w:pStyle w:val="0"/>
        <w:jc w:val="both"/>
      </w:pPr>
      <w:r>
        <w:rPr>
          <w:sz w:val="20"/>
        </w:rPr>
        <w:t xml:space="preserve">(п. 3.1 введен Федеральным </w:t>
      </w:r>
      <w:hyperlink w:history="0" r:id="rId9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w:history="0" r:id="rId987"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w:history="0" r:id="rId98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w:t>
      </w:r>
    </w:p>
    <w:bookmarkStart w:id="1384" w:name="P1384"/>
    <w:bookmarkEnd w:id="1384"/>
    <w:p>
      <w:pPr>
        <w:pStyle w:val="0"/>
        <w:spacing w:before="200" w:lineRule="auto"/>
        <w:ind w:firstLine="540"/>
        <w:jc w:val="both"/>
      </w:pPr>
      <w:r>
        <w:rPr>
          <w:sz w:val="20"/>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pPr>
        <w:pStyle w:val="0"/>
        <w:jc w:val="both"/>
      </w:pPr>
      <w:r>
        <w:rPr>
          <w:sz w:val="20"/>
        </w:rPr>
        <w:t xml:space="preserve">(в ред. Федерального </w:t>
      </w:r>
      <w:hyperlink w:history="0" r:id="rId98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Сетевая организация или иной владелец объектов электросетевого хозяйства, к которым в надлежащем </w:t>
      </w:r>
      <w:hyperlink w:history="0" r:id="rId99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w:history="0" r:id="rId99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документы</w:t>
        </w:r>
      </w:hyperlink>
      <w:r>
        <w:rPr>
          <w:sz w:val="20"/>
        </w:rP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r>
        <w:rPr>
          <w:sz w:val="20"/>
        </w:rPr>
        <w:t xml:space="preserve">порядке</w:t>
      </w:r>
      <w:r>
        <w:rPr>
          <w:sz w:val="20"/>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pPr>
        <w:pStyle w:val="0"/>
        <w:spacing w:before="200" w:lineRule="auto"/>
        <w:ind w:firstLine="540"/>
        <w:jc w:val="both"/>
      </w:pPr>
      <w:r>
        <w:rPr>
          <w:sz w:val="20"/>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pPr>
        <w:pStyle w:val="0"/>
        <w:spacing w:before="200" w:lineRule="auto"/>
        <w:ind w:firstLine="540"/>
        <w:jc w:val="both"/>
      </w:pPr>
      <w:r>
        <w:rPr>
          <w:sz w:val="20"/>
        </w:rPr>
        <w:t xml:space="preserve">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bookmarkStart w:id="1389" w:name="P1389"/>
    <w:bookmarkEnd w:id="1389"/>
    <w:p>
      <w:pPr>
        <w:pStyle w:val="0"/>
        <w:spacing w:before="200" w:lineRule="auto"/>
        <w:ind w:firstLine="540"/>
        <w:jc w:val="both"/>
      </w:pPr>
      <w:r>
        <w:rPr>
          <w:sz w:val="20"/>
        </w:rP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w:history="0" r:id="rId9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частями 1</w:t>
        </w:r>
      </w:hyperlink>
      <w:r>
        <w:rPr>
          <w:sz w:val="20"/>
        </w:rPr>
        <w:t xml:space="preserve"> - </w:t>
      </w:r>
      <w:hyperlink w:history="0" r:id="rId99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2.1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w:history="0" r:id="rId99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03.2025) {КонсультантПлюс}">
        <w:r>
          <w:rPr>
            <w:sz w:val="20"/>
            <w:color w:val="0000ff"/>
          </w:rPr>
          <w:t xml:space="preserve">статье 3</w:t>
        </w:r>
      </w:hyperlink>
      <w:r>
        <w:rPr>
          <w:sz w:val="20"/>
        </w:rPr>
        <w:t xml:space="preserve"> указанного Федерального закона.</w:t>
      </w:r>
    </w:p>
    <w:p>
      <w:pPr>
        <w:pStyle w:val="0"/>
        <w:jc w:val="both"/>
      </w:pPr>
      <w:r>
        <w:rPr>
          <w:sz w:val="20"/>
        </w:rPr>
        <w:t xml:space="preserve">(п. 5 введен Федеральным </w:t>
      </w:r>
      <w:hyperlink w:history="0" r:id="rId995"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ind w:firstLine="540"/>
        <w:jc w:val="both"/>
      </w:pPr>
      <w:r>
        <w:rPr>
          <w:sz w:val="20"/>
        </w:rPr>
      </w:r>
    </w:p>
    <w:p>
      <w:pPr>
        <w:pStyle w:val="2"/>
        <w:outlineLvl w:val="1"/>
        <w:ind w:firstLine="540"/>
        <w:jc w:val="both"/>
      </w:pPr>
      <w:r>
        <w:rPr>
          <w:sz w:val="20"/>
        </w:rPr>
        <w:t xml:space="preserve">Статья 27. Утратила силу. - Федеральный </w:t>
      </w:r>
      <w:hyperlink w:history="0" r:id="rId99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pPr>
        <w:pStyle w:val="0"/>
        <w:ind w:firstLine="540"/>
        <w:jc w:val="both"/>
      </w:pPr>
      <w:r>
        <w:rPr>
          <w:sz w:val="20"/>
        </w:rPr>
      </w:r>
    </w:p>
    <w:p>
      <w:pPr>
        <w:pStyle w:val="0"/>
        <w:ind w:firstLine="540"/>
        <w:jc w:val="both"/>
      </w:pPr>
      <w:r>
        <w:rPr>
          <w:sz w:val="20"/>
        </w:rPr>
        <w:t xml:space="preserve">(введена Федеральным </w:t>
      </w:r>
      <w:hyperlink w:history="0" r:id="rId99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законом</w:t>
        </w:r>
      </w:hyperlink>
      <w:r>
        <w:rPr>
          <w:sz w:val="20"/>
        </w:rPr>
        <w:t xml:space="preserve"> от 29.06.2018 N 172-ФЗ)</w:t>
      </w:r>
    </w:p>
    <w:p>
      <w:pPr>
        <w:pStyle w:val="0"/>
        <w:jc w:val="both"/>
      </w:pPr>
      <w:r>
        <w:rPr>
          <w:sz w:val="20"/>
        </w:rPr>
      </w:r>
    </w:p>
    <w:p>
      <w:pPr>
        <w:pStyle w:val="0"/>
        <w:ind w:firstLine="540"/>
        <w:jc w:val="both"/>
      </w:pPr>
      <w:r>
        <w:rPr>
          <w:sz w:val="20"/>
        </w:rP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pPr>
        <w:pStyle w:val="0"/>
        <w:jc w:val="both"/>
      </w:pPr>
      <w:r>
        <w:rPr>
          <w:sz w:val="20"/>
        </w:rPr>
        <w:t xml:space="preserve">(в ред. Федерального </w:t>
      </w:r>
      <w:hyperlink w:history="0" r:id="rId9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Утратил силу с 1 января 2024 года. - Федеральный </w:t>
      </w:r>
      <w:hyperlink w:history="0" r:id="rId9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28. Государственное регулирование надежности и безопасности в сфере электроэнергетики и качества электрической энергии</w:t>
      </w:r>
    </w:p>
    <w:p>
      <w:pPr>
        <w:pStyle w:val="0"/>
        <w:jc w:val="both"/>
      </w:pPr>
      <w:r>
        <w:rPr>
          <w:sz w:val="20"/>
        </w:rPr>
        <w:t xml:space="preserve">(в ред. Федеральных законов от 23.06.2016 </w:t>
      </w:r>
      <w:hyperlink w:history="0" r:id="rId100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 от 11.06.2022 </w:t>
      </w:r>
      <w:hyperlink w:history="0" r:id="rId10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p>
      <w:pPr>
        <w:pStyle w:val="0"/>
        <w:ind w:firstLine="540"/>
        <w:jc w:val="both"/>
      </w:pPr>
      <w:r>
        <w:rPr>
          <w:sz w:val="20"/>
        </w:rP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pPr>
        <w:pStyle w:val="0"/>
        <w:jc w:val="both"/>
      </w:pPr>
      <w:r>
        <w:rPr>
          <w:sz w:val="20"/>
        </w:rPr>
        <w:t xml:space="preserve">(в ред. Федеральных законов от 19.07.2011 </w:t>
      </w:r>
      <w:hyperlink w:history="0" r:id="rId100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23.06.2016 </w:t>
      </w:r>
      <w:hyperlink w:history="0" r:id="rId1003"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bookmarkStart w:id="1407" w:name="P1407"/>
    <w:bookmarkEnd w:id="1407"/>
    <w:p>
      <w:pPr>
        <w:pStyle w:val="0"/>
        <w:spacing w:before="200" w:lineRule="auto"/>
        <w:ind w:firstLine="540"/>
        <w:jc w:val="both"/>
      </w:pPr>
      <w:r>
        <w:rPr>
          <w:sz w:val="20"/>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pPr>
        <w:pStyle w:val="0"/>
        <w:jc w:val="both"/>
      </w:pPr>
      <w:r>
        <w:rPr>
          <w:sz w:val="20"/>
        </w:rPr>
        <w:t xml:space="preserve">(в ред. Федеральных законов от 29.07.2018 </w:t>
      </w:r>
      <w:hyperlink w:history="0" r:id="rId100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rPr>
        <w:t xml:space="preserve">, от 11.06.2022 </w:t>
      </w:r>
      <w:hyperlink w:history="0" r:id="rId100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Указанными нормативными правовыми актами Российской Федерации устанавливаются требования к:</w:t>
      </w:r>
    </w:p>
    <w:p>
      <w:pPr>
        <w:pStyle w:val="0"/>
        <w:spacing w:before="200" w:lineRule="auto"/>
        <w:ind w:firstLine="540"/>
        <w:jc w:val="both"/>
      </w:pPr>
      <w:r>
        <w:rPr>
          <w:sz w:val="20"/>
        </w:rP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pPr>
        <w:pStyle w:val="0"/>
        <w:spacing w:before="200" w:lineRule="auto"/>
        <w:ind w:firstLine="540"/>
        <w:jc w:val="both"/>
      </w:pPr>
      <w:r>
        <w:rPr>
          <w:sz w:val="20"/>
        </w:rPr>
        <w:t xml:space="preserve">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pPr>
        <w:pStyle w:val="0"/>
        <w:jc w:val="both"/>
      </w:pPr>
      <w:r>
        <w:rPr>
          <w:sz w:val="20"/>
        </w:rPr>
        <w:t xml:space="preserve">(в ред. Федерального </w:t>
      </w:r>
      <w:hyperlink w:history="0" r:id="rId100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планированию и проектированию развития электроэнергетических систем;</w:t>
      </w:r>
    </w:p>
    <w:p>
      <w:pPr>
        <w:pStyle w:val="0"/>
        <w:jc w:val="both"/>
      </w:pPr>
      <w:r>
        <w:rPr>
          <w:sz w:val="20"/>
        </w:rPr>
        <w:t xml:space="preserve">(в ред. Федерального </w:t>
      </w:r>
      <w:hyperlink w:history="0" r:id="rId10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безопасности объектов электроэнергетики и энергопринимающих установок;</w:t>
      </w:r>
    </w:p>
    <w:p>
      <w:pPr>
        <w:pStyle w:val="0"/>
        <w:spacing w:before="200" w:lineRule="auto"/>
        <w:ind w:firstLine="540"/>
        <w:jc w:val="both"/>
      </w:pPr>
      <w:r>
        <w:rPr>
          <w:sz w:val="20"/>
        </w:rPr>
        <w:t xml:space="preserve">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pPr>
        <w:pStyle w:val="0"/>
        <w:jc w:val="both"/>
      </w:pPr>
      <w:r>
        <w:rPr>
          <w:sz w:val="20"/>
        </w:rPr>
        <w:t xml:space="preserve">(в ред. Федерального </w:t>
      </w:r>
      <w:hyperlink w:history="0" r:id="rId100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pPr>
        <w:pStyle w:val="0"/>
        <w:jc w:val="both"/>
      </w:pPr>
      <w:r>
        <w:rPr>
          <w:sz w:val="20"/>
        </w:rPr>
        <w:t xml:space="preserve">(абзац введен Федеральным </w:t>
      </w:r>
      <w:hyperlink w:history="0" r:id="rId100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pPr>
        <w:pStyle w:val="0"/>
        <w:jc w:val="both"/>
      </w:pPr>
      <w:r>
        <w:rPr>
          <w:sz w:val="20"/>
        </w:rPr>
        <w:t xml:space="preserve">(п. 2 в ред. Федерального </w:t>
      </w:r>
      <w:hyperlink w:history="0" r:id="rId101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pPr>
        <w:pStyle w:val="0"/>
        <w:jc w:val="both"/>
      </w:pPr>
      <w:r>
        <w:rPr>
          <w:sz w:val="20"/>
        </w:rPr>
        <w:t xml:space="preserve">(в ред. Федерального </w:t>
      </w:r>
      <w:hyperlink w:history="0" r:id="rId10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hyperlink w:history="0" r:id="rId1012" w:tooltip="Приказ Минэнерго РФ от 31.08.2011 N 390 &quot;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quot; (Зарегистрировано в Минюсте РФ 03.10.2011 N 21962) {КонсультантПлюс}">
        <w:r>
          <w:rPr>
            <w:sz w:val="20"/>
            <w:color w:val="0000ff"/>
          </w:rPr>
          <w:t xml:space="preserve">Порядок</w:t>
        </w:r>
      </w:hyperlink>
      <w:r>
        <w:rPr>
          <w:sz w:val="20"/>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3 введен Федеральным </w:t>
      </w:r>
      <w:hyperlink w:history="0" r:id="rId101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10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pPr>
        <w:pStyle w:val="0"/>
        <w:jc w:val="both"/>
      </w:pPr>
      <w:r>
        <w:rPr>
          <w:sz w:val="20"/>
        </w:rPr>
        <w:t xml:space="preserve">(п. 4 в ред. Федерального </w:t>
      </w:r>
      <w:hyperlink w:history="0" r:id="rId10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bookmarkStart w:id="1428" w:name="P1428"/>
    <w:bookmarkEnd w:id="1428"/>
    <w:p>
      <w:pPr>
        <w:pStyle w:val="0"/>
        <w:spacing w:before="200" w:lineRule="auto"/>
        <w:ind w:firstLine="540"/>
        <w:jc w:val="both"/>
      </w:pPr>
      <w:r>
        <w:rPr>
          <w:sz w:val="20"/>
        </w:rP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pPr>
        <w:pStyle w:val="0"/>
        <w:spacing w:before="200" w:lineRule="auto"/>
        <w:ind w:firstLine="540"/>
        <w:jc w:val="both"/>
      </w:pPr>
      <w:r>
        <w:rPr>
          <w:sz w:val="20"/>
        </w:rPr>
        <w:t xml:space="preserve">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pPr>
        <w:pStyle w:val="0"/>
        <w:spacing w:before="200" w:lineRule="auto"/>
        <w:ind w:firstLine="540"/>
        <w:jc w:val="both"/>
      </w:pPr>
      <w:r>
        <w:rPr>
          <w:sz w:val="20"/>
        </w:rPr>
        <w:t xml:space="preserve">Субъекты электроэнергетики, указанные в </w:t>
      </w:r>
      <w:hyperlink w:history="0" w:anchor="P1428"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абзаце первом</w:t>
        </w:r>
      </w:hyperlink>
      <w:r>
        <w:rPr>
          <w:sz w:val="20"/>
        </w:rP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pPr>
        <w:pStyle w:val="0"/>
        <w:spacing w:before="200" w:lineRule="auto"/>
        <w:ind w:firstLine="540"/>
        <w:jc w:val="both"/>
      </w:pPr>
      <w:r>
        <w:rPr>
          <w:sz w:val="20"/>
        </w:rPr>
        <w:t xml:space="preserve">В случае принятия Правительством Российской Федерации решения о </w:t>
      </w:r>
      <w:hyperlink w:history="0" r:id="rId1016" w:tooltip="Постановление Правительства РФ от 23.12.2024 N 1869 (ред. от 07.04.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0"/>
            <w:color w:val="0000ff"/>
          </w:rPr>
          <w:t xml:space="preserve">запрете</w:t>
        </w:r>
      </w:hyperlink>
      <w:r>
        <w:rPr>
          <w:sz w:val="20"/>
        </w:rP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pPr>
        <w:pStyle w:val="0"/>
        <w:jc w:val="both"/>
      </w:pPr>
      <w:r>
        <w:rPr>
          <w:sz w:val="20"/>
        </w:rPr>
        <w:t xml:space="preserve">(абзац введен Федеральным </w:t>
      </w:r>
      <w:hyperlink w:history="0" r:id="rId1017"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jc w:val="both"/>
      </w:pPr>
      <w:r>
        <w:rPr>
          <w:sz w:val="20"/>
        </w:rPr>
        <w:t xml:space="preserve">(п. 5 введен Федеральным </w:t>
      </w:r>
      <w:hyperlink w:history="0" r:id="rId10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6 ст. 28 (в ред. ФЗ от 13.07.2024 N 185-ФЗ) </w:t>
            </w:r>
            <w:hyperlink w:history="0" r:id="rId101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учитывается</w:t>
              </w:r>
            </w:hyperlink>
            <w:r>
              <w:rPr>
                <w:sz w:val="20"/>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w:history="0" r:id="rId102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ч. 2 ст. 7</w:t>
              </w:r>
            </w:hyperlink>
            <w:r>
              <w:rPr>
                <w:sz w:val="20"/>
                <w:color w:val="392c69"/>
              </w:rPr>
              <w:t xml:space="preserve"> названного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w:history="0" r:id="rId102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 оказания этих услуг.</w:t>
      </w:r>
    </w:p>
    <w:p>
      <w:pPr>
        <w:pStyle w:val="0"/>
        <w:jc w:val="both"/>
      </w:pPr>
      <w:r>
        <w:rPr>
          <w:sz w:val="20"/>
        </w:rPr>
        <w:t xml:space="preserve">(п. 6 введен Федеральным </w:t>
      </w:r>
      <w:hyperlink w:history="0" r:id="rId102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w:history="0" r:id="rId102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pPr>
        <w:pStyle w:val="0"/>
        <w:jc w:val="both"/>
      </w:pPr>
      <w:r>
        <w:rPr>
          <w:sz w:val="20"/>
        </w:rPr>
        <w:t xml:space="preserve">(в ред. Федерального </w:t>
      </w:r>
      <w:hyperlink w:history="0" r:id="rId102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r>
    </w:p>
    <w:p>
      <w:pPr>
        <w:pStyle w:val="0"/>
        <w:ind w:firstLine="540"/>
        <w:jc w:val="both"/>
      </w:pPr>
      <w:r>
        <w:rPr>
          <w:sz w:val="20"/>
        </w:rPr>
        <w:t xml:space="preserve">(введена Федеральным </w:t>
      </w:r>
      <w:hyperlink w:history="0" r:id="rId102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ind w:firstLine="540"/>
        <w:jc w:val="both"/>
      </w:pPr>
      <w:r>
        <w:rPr>
          <w:sz w:val="20"/>
        </w:rPr>
      </w:r>
    </w:p>
    <w:p>
      <w:pPr>
        <w:pStyle w:val="0"/>
        <w:ind w:firstLine="540"/>
        <w:jc w:val="both"/>
      </w:pPr>
      <w:r>
        <w:rPr>
          <w:sz w:val="20"/>
        </w:rP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history="0" w:anchor="P1558"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pPr>
        <w:pStyle w:val="0"/>
        <w:jc w:val="both"/>
      </w:pPr>
      <w:r>
        <w:rPr>
          <w:sz w:val="20"/>
        </w:rPr>
        <w:t xml:space="preserve">(в ред. Федерального </w:t>
      </w:r>
      <w:hyperlink w:history="0" r:id="rId102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2. Утратил силу. - Федеральный </w:t>
      </w:r>
      <w:hyperlink w:history="0" r:id="rId102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w:t>
        </w:r>
      </w:hyperlink>
      <w:r>
        <w:rPr>
          <w:sz w:val="20"/>
        </w:rPr>
        <w:t xml:space="preserve"> от 08.12.2020 N 402-ФЗ.</w:t>
      </w:r>
    </w:p>
    <w:p>
      <w:pPr>
        <w:pStyle w:val="0"/>
        <w:spacing w:before="200" w:lineRule="auto"/>
        <w:ind w:firstLine="540"/>
        <w:jc w:val="both"/>
      </w:pPr>
      <w:r>
        <w:rPr>
          <w:sz w:val="20"/>
        </w:rPr>
        <w:t xml:space="preserve">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pPr>
        <w:pStyle w:val="0"/>
        <w:jc w:val="both"/>
      </w:pPr>
      <w:r>
        <w:rPr>
          <w:sz w:val="20"/>
        </w:rPr>
        <w:t xml:space="preserve">(в ред. Федерального </w:t>
      </w:r>
      <w:hyperlink w:history="0" r:id="rId102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назначении на соответствующую должность;</w:t>
      </w:r>
    </w:p>
    <w:p>
      <w:pPr>
        <w:pStyle w:val="0"/>
        <w:spacing w:before="200" w:lineRule="auto"/>
        <w:ind w:firstLine="540"/>
        <w:jc w:val="both"/>
      </w:pPr>
      <w:r>
        <w:rPr>
          <w:sz w:val="20"/>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w:history="0" r:id="rId1029"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случаях</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103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pPr>
        <w:pStyle w:val="0"/>
        <w:jc w:val="both"/>
      </w:pPr>
      <w:r>
        <w:rPr>
          <w:sz w:val="20"/>
        </w:rPr>
        <w:t xml:space="preserve">(в ред. Федерального </w:t>
      </w:r>
      <w:hyperlink w:history="0" r:id="rId103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w:history="0" r:id="rId1032" w:tooltip="Приказ Ростехнадзора от 09.08.2023 N 285 &quo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quot; (Зарегистрировано в Минюсте России 08.09.2023 N 75153) {КонсультантПлюс}">
        <w:r>
          <w:rPr>
            <w:sz w:val="20"/>
            <w:color w:val="0000ff"/>
          </w:rPr>
          <w:t xml:space="preserve">областями аттестации</w:t>
        </w:r>
      </w:hyperlink>
      <w:r>
        <w:rPr>
          <w:sz w:val="20"/>
        </w:rPr>
        <w:t xml:space="preserve">,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(в ред. Федерального </w:t>
      </w:r>
      <w:hyperlink w:history="0" r:id="rId10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w:t>
      </w:r>
      <w:r>
        <w:rPr>
          <w:sz w:val="20"/>
        </w:rPr>
        <w:t xml:space="preserve">формируемыми</w:t>
      </w:r>
      <w:r>
        <w:rPr>
          <w:sz w:val="20"/>
        </w:rPr>
        <w:t xml:space="preserve"> федеральными органами исполнительной власти, уполномоченными на осуществление федерального государственного энергетического надзора.</w:t>
      </w:r>
    </w:p>
    <w:p>
      <w:pPr>
        <w:pStyle w:val="0"/>
        <w:spacing w:before="200" w:lineRule="auto"/>
        <w:ind w:firstLine="540"/>
        <w:jc w:val="both"/>
      </w:pPr>
      <w:hyperlink w:history="0" r:id="rId1034"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pPr>
        <w:pStyle w:val="0"/>
        <w:jc w:val="both"/>
      </w:pPr>
      <w:r>
        <w:rPr>
          <w:sz w:val="20"/>
        </w:rPr>
        <w:t xml:space="preserve">(п. 5 в ред. Федерального </w:t>
      </w:r>
      <w:hyperlink w:history="0" r:id="rId103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6. Утратил силу. - Федеральный </w:t>
      </w:r>
      <w:hyperlink w:history="0" r:id="rId10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history="0" w:anchor="P1407"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0"/>
            <w:color w:val="0000ff"/>
          </w:rPr>
          <w:t xml:space="preserve">пунктом 2 статьи 28</w:t>
        </w:r>
      </w:hyperlink>
      <w:r>
        <w:rPr>
          <w:sz w:val="20"/>
        </w:rPr>
        <w:t xml:space="preserve"> настоящего Федерального закона требованиями нормативных правовых актов Российской Федерации в сфере электроэнергетики. </w:t>
      </w:r>
      <w:hyperlink w:history="0" r:id="rId103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Категории</w:t>
        </w:r>
      </w:hyperlink>
      <w:r>
        <w:rPr>
          <w:sz w:val="20"/>
        </w:rPr>
        <w:t xml:space="preserve"> таких работников, обязательные </w:t>
      </w:r>
      <w:hyperlink w:history="0" r:id="rId103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формы</w:t>
        </w:r>
      </w:hyperlink>
      <w:r>
        <w:rPr>
          <w:sz w:val="20"/>
        </w:rPr>
        <w:t xml:space="preserve">, </w:t>
      </w:r>
      <w:hyperlink w:history="0" r:id="rId103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порядок</w:t>
        </w:r>
      </w:hyperlink>
      <w:r>
        <w:rPr>
          <w:sz w:val="20"/>
        </w:rP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2 п. 6.1 ст. 28.1 вносятся изменения (</w:t>
            </w:r>
            <w:hyperlink w:history="0" r:id="rId1040"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041" w:tooltip="Федеральный закон от 26.03.2003 N 35-ФЗ (ред. от 31.07.2025) &quot;Об электроэнергетик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history="0" w:anchor="P1474" w:tooltip="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
        <w:r>
          <w:rPr>
            <w:sz w:val="20"/>
            <w:color w:val="0000ff"/>
          </w:rPr>
          <w:t xml:space="preserve">абзацем третьим</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абз. 3 п. 6.1 ст. 28.1 излагается в новой редакции (</w:t>
            </w:r>
            <w:hyperlink w:history="0" r:id="rId1042"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043" w:tooltip="Федеральный закон от 26.03.2003 N 35-ФЗ (ред. от 31.07.2025) &quot;Об электроэнергетик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4" w:name="P1474"/>
    <w:bookmarkEnd w:id="1474"/>
    <w:p>
      <w:pPr>
        <w:pStyle w:val="0"/>
        <w:spacing w:before="260" w:lineRule="auto"/>
        <w:ind w:firstLine="540"/>
        <w:jc w:val="both"/>
      </w:pPr>
      <w:r>
        <w:rPr>
          <w:sz w:val="20"/>
        </w:rP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(п. 6.1 введен Федеральным </w:t>
      </w:r>
      <w:hyperlink w:history="0" r:id="rId104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6.1 ст. 28.1 дополняется новыми абзацами (</w:t>
            </w:r>
            <w:hyperlink w:history="0" r:id="rId1045"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046" w:tooltip="Федеральный закон от 26.03.2003 N 35-ФЗ (ред. от 31.07.2025) &quot;Об электроэнергетик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pPr>
        <w:pStyle w:val="0"/>
        <w:jc w:val="both"/>
      </w:pPr>
      <w:r>
        <w:rPr>
          <w:sz w:val="20"/>
        </w:rPr>
        <w:t xml:space="preserve">(п. 6.2 введен Федеральным </w:t>
      </w:r>
      <w:hyperlink w:history="0" r:id="rId104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pPr>
        <w:pStyle w:val="0"/>
        <w:jc w:val="both"/>
      </w:pPr>
      <w:r>
        <w:rPr>
          <w:sz w:val="20"/>
        </w:rPr>
        <w:t xml:space="preserve">(в ред. Федерального </w:t>
      </w:r>
      <w:hyperlink w:history="0" r:id="rId104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104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r>
    </w:p>
    <w:p>
      <w:pPr>
        <w:pStyle w:val="2"/>
        <w:outlineLvl w:val="1"/>
        <w:ind w:firstLine="540"/>
        <w:jc w:val="both"/>
      </w:pPr>
      <w:r>
        <w:rPr>
          <w:sz w:val="20"/>
        </w:rPr>
        <w:t xml:space="preserve">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50"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w:t>
      </w:r>
      <w:hyperlink w:history="0" r:id="rId1051"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2. Разрешение на допуск в эксплуатацию </w:t>
      </w:r>
      <w:hyperlink w:history="0" r:id="rId1052"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pPr>
        <w:pStyle w:val="0"/>
        <w:spacing w:before="200" w:lineRule="auto"/>
        <w:ind w:firstLine="540"/>
        <w:jc w:val="both"/>
      </w:pPr>
      <w:r>
        <w:rPr>
          <w:sz w:val="20"/>
        </w:rPr>
        <w:t xml:space="preserve">3. Разрешение на допуск в эксплуатацию выдается:</w:t>
      </w:r>
    </w:p>
    <w:p>
      <w:pPr>
        <w:pStyle w:val="0"/>
        <w:spacing w:before="200" w:lineRule="auto"/>
        <w:ind w:firstLine="540"/>
        <w:jc w:val="both"/>
      </w:pPr>
      <w:r>
        <w:rPr>
          <w:sz w:val="20"/>
        </w:rPr>
        <w:t xml:space="preserve">в ходе технологического присоединения;</w:t>
      </w:r>
    </w:p>
    <w:p>
      <w:pPr>
        <w:pStyle w:val="0"/>
        <w:spacing w:before="200" w:lineRule="auto"/>
        <w:ind w:firstLine="540"/>
        <w:jc w:val="both"/>
      </w:pPr>
      <w:r>
        <w:rPr>
          <w:sz w:val="20"/>
        </w:rPr>
        <w:t xml:space="preserve">при вводе в эксплуатацию новых или реконструированных допускаемых объектов, технологическое присоединение которых не осуществляется.</w:t>
      </w:r>
    </w:p>
    <w:p>
      <w:pPr>
        <w:pStyle w:val="0"/>
        <w:spacing w:before="200" w:lineRule="auto"/>
        <w:ind w:firstLine="540"/>
        <w:jc w:val="both"/>
      </w:pPr>
      <w:r>
        <w:rPr>
          <w:sz w:val="20"/>
        </w:rPr>
        <w:t xml:space="preserve">4. На период проведения испытаний и наладки допускаемых объектов выдается временное разрешение на допуск в эксплуатацию.</w:t>
      </w:r>
    </w:p>
    <w:p>
      <w:pPr>
        <w:pStyle w:val="0"/>
        <w:spacing w:before="200" w:lineRule="auto"/>
        <w:ind w:firstLine="540"/>
        <w:jc w:val="both"/>
      </w:pPr>
      <w:r>
        <w:rPr>
          <w:sz w:val="20"/>
        </w:rPr>
        <w:t xml:space="preserve">5.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w:history="0" r:id="rId1053"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bookmarkStart w:id="1498" w:name="P1498"/>
    <w:bookmarkEnd w:id="1498"/>
    <w:p>
      <w:pPr>
        <w:pStyle w:val="2"/>
        <w:outlineLvl w:val="1"/>
        <w:ind w:firstLine="540"/>
        <w:jc w:val="both"/>
      </w:pPr>
      <w:r>
        <w:rPr>
          <w:sz w:val="20"/>
        </w:rPr>
        <w:t xml:space="preserve">Статья 28.3. Мониторинг риска нарушения работы субъектов электроэнергетики в сфере электроэнергетики</w:t>
      </w:r>
    </w:p>
    <w:p>
      <w:pPr>
        <w:pStyle w:val="0"/>
        <w:ind w:firstLine="540"/>
        <w:jc w:val="both"/>
      </w:pPr>
      <w:r>
        <w:rPr>
          <w:sz w:val="20"/>
        </w:rPr>
      </w:r>
    </w:p>
    <w:p>
      <w:pPr>
        <w:pStyle w:val="0"/>
        <w:ind w:firstLine="540"/>
        <w:jc w:val="both"/>
      </w:pPr>
      <w:r>
        <w:rPr>
          <w:sz w:val="20"/>
        </w:rPr>
        <w:t xml:space="preserve">(введена Федеральным </w:t>
      </w:r>
      <w:hyperlink w:history="0" r:id="rId105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pStyle w:val="0"/>
        <w:spacing w:before="200" w:lineRule="auto"/>
        <w:ind w:firstLine="540"/>
        <w:jc w:val="both"/>
      </w:pPr>
      <w:r>
        <w:rPr>
          <w:sz w:val="20"/>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w:t>
      </w:r>
      <w:r>
        <w:rPr>
          <w:sz w:val="20"/>
        </w:rPr>
        <w:t xml:space="preserve">критериям</w:t>
      </w:r>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pStyle w:val="0"/>
        <w:spacing w:before="200" w:lineRule="auto"/>
        <w:ind w:firstLine="540"/>
        <w:jc w:val="both"/>
      </w:pPr>
      <w:r>
        <w:rPr>
          <w:sz w:val="20"/>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history="0" w:anchor="P1558"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и оценке готовности субъектов электроэнергетики к работе в отопительный сезон в соответствии со </w:t>
      </w:r>
      <w:hyperlink w:history="0" w:anchor="P2401" w:tooltip="Статья 46.2. Обеспечение готовности к работе в сфере электроэнергетики">
        <w:r>
          <w:rPr>
            <w:sz w:val="20"/>
            <w:color w:val="0000ff"/>
          </w:rPr>
          <w:t xml:space="preserve">статьей 46.2</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1055" w:tooltip="Постановление Правительства РФ от 10.05.2017 N 543 (ред. от 28.12.2024)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Правила</w:t>
        </w:r>
      </w:hyperlink>
      <w:r>
        <w:rPr>
          <w:sz w:val="20"/>
        </w:rP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pStyle w:val="0"/>
        <w:spacing w:before="200" w:lineRule="auto"/>
        <w:ind w:firstLine="540"/>
        <w:jc w:val="both"/>
      </w:pPr>
      <w:r>
        <w:rPr>
          <w:sz w:val="20"/>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28.4. Цифровые информационные модели в электроэнергетике</w:t>
      </w:r>
    </w:p>
    <w:p>
      <w:pPr>
        <w:pStyle w:val="0"/>
        <w:ind w:firstLine="540"/>
        <w:jc w:val="both"/>
      </w:pPr>
      <w:r>
        <w:rPr>
          <w:sz w:val="20"/>
        </w:rPr>
      </w:r>
    </w:p>
    <w:p>
      <w:pPr>
        <w:pStyle w:val="0"/>
        <w:ind w:firstLine="540"/>
        <w:jc w:val="both"/>
      </w:pPr>
      <w:r>
        <w:rPr>
          <w:sz w:val="20"/>
        </w:rPr>
        <w:t xml:space="preserve">(введена Федеральным </w:t>
      </w:r>
      <w:hyperlink w:history="0" r:id="rId105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p>
      <w:pPr>
        <w:pStyle w:val="0"/>
        <w:ind w:firstLine="540"/>
        <w:jc w:val="both"/>
      </w:pPr>
      <w:r>
        <w:rPr>
          <w:sz w:val="20"/>
        </w:rPr>
        <w:t xml:space="preserve">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pPr>
        <w:pStyle w:val="0"/>
        <w:spacing w:before="200" w:lineRule="auto"/>
        <w:ind w:firstLine="540"/>
        <w:jc w:val="both"/>
      </w:pPr>
      <w:r>
        <w:rPr>
          <w:sz w:val="20"/>
        </w:rPr>
        <w:t xml:space="preserve">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pPr>
        <w:pStyle w:val="0"/>
        <w:spacing w:before="200" w:lineRule="auto"/>
        <w:ind w:firstLine="540"/>
        <w:jc w:val="both"/>
      </w:pPr>
      <w:r>
        <w:rPr>
          <w:sz w:val="20"/>
        </w:rPr>
        <w:t xml:space="preserve">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pPr>
        <w:pStyle w:val="0"/>
        <w:spacing w:before="200" w:lineRule="auto"/>
        <w:ind w:firstLine="540"/>
        <w:jc w:val="both"/>
      </w:pPr>
      <w:r>
        <w:rPr>
          <w:sz w:val="20"/>
        </w:rPr>
        <w:t xml:space="preserve">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3. В случаях, установленных настоящим Федеральным </w:t>
      </w:r>
      <w:hyperlink w:history="0" w:anchor="P277"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законом</w:t>
        </w:r>
      </w:hyperlink>
      <w:r>
        <w:rPr>
          <w:sz w:val="20"/>
        </w:rP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pPr>
        <w:pStyle w:val="0"/>
        <w:spacing w:before="200" w:lineRule="auto"/>
        <w:ind w:firstLine="540"/>
        <w:jc w:val="both"/>
      </w:pPr>
      <w:r>
        <w:rPr>
          <w:sz w:val="20"/>
        </w:rPr>
        <w:t xml:space="preserve">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pPr>
        <w:pStyle w:val="0"/>
        <w:spacing w:before="200" w:lineRule="auto"/>
        <w:ind w:firstLine="540"/>
        <w:jc w:val="both"/>
      </w:pPr>
      <w:r>
        <w:rPr>
          <w:sz w:val="20"/>
        </w:rPr>
        <w:t xml:space="preserve">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spacing w:before="200" w:lineRule="auto"/>
        <w:ind w:firstLine="540"/>
        <w:jc w:val="both"/>
      </w:pPr>
      <w:r>
        <w:rPr>
          <w:sz w:val="20"/>
        </w:rPr>
        <w:t xml:space="preserve">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pPr>
        <w:pStyle w:val="0"/>
        <w:spacing w:before="200" w:lineRule="auto"/>
        <w:ind w:firstLine="540"/>
        <w:jc w:val="both"/>
      </w:pPr>
      <w:r>
        <w:rPr>
          <w:sz w:val="20"/>
        </w:rPr>
        <w:t xml:space="preserve">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28.5. Расследование причин аварий и инцидентов в электроэнергетике</w:t>
      </w:r>
    </w:p>
    <w:p>
      <w:pPr>
        <w:pStyle w:val="0"/>
        <w:ind w:firstLine="540"/>
        <w:jc w:val="both"/>
      </w:pPr>
      <w:r>
        <w:rPr>
          <w:sz w:val="20"/>
        </w:rPr>
      </w:r>
    </w:p>
    <w:p>
      <w:pPr>
        <w:pStyle w:val="0"/>
        <w:ind w:firstLine="540"/>
        <w:jc w:val="both"/>
      </w:pPr>
      <w:r>
        <w:rPr>
          <w:sz w:val="20"/>
        </w:rPr>
        <w:t xml:space="preserve">(введена Федеральным </w:t>
      </w:r>
      <w:hyperlink w:history="0" r:id="rId105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p>
      <w:pPr>
        <w:pStyle w:val="0"/>
        <w:ind w:firstLine="540"/>
        <w:jc w:val="both"/>
      </w:pPr>
      <w:r>
        <w:rPr>
          <w:sz w:val="20"/>
        </w:rPr>
        <w:t xml:space="preserve">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pPr>
        <w:pStyle w:val="0"/>
        <w:spacing w:before="200" w:lineRule="auto"/>
        <w:ind w:firstLine="540"/>
        <w:jc w:val="both"/>
      </w:pPr>
      <w:r>
        <w:rPr>
          <w:sz w:val="20"/>
        </w:rPr>
        <w:t xml:space="preserve">2. Расследование причин аварий и инцидентов в электроэнергетике проводится комиссиями, формируемыми федеральными </w:t>
      </w:r>
      <w:hyperlink w:history="0" r:id="rId1058"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pPr>
        <w:pStyle w:val="0"/>
        <w:spacing w:before="200" w:lineRule="auto"/>
        <w:ind w:firstLine="540"/>
        <w:jc w:val="both"/>
      </w:pPr>
      <w:r>
        <w:rPr>
          <w:sz w:val="20"/>
        </w:rPr>
        <w:t xml:space="preserve">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pPr>
        <w:pStyle w:val="0"/>
        <w:spacing w:before="200" w:lineRule="auto"/>
        <w:ind w:firstLine="540"/>
        <w:jc w:val="both"/>
      </w:pPr>
      <w:r>
        <w:rPr>
          <w:sz w:val="20"/>
        </w:rPr>
        <w:t xml:space="preserve">3. </w:t>
      </w:r>
      <w:hyperlink w:history="0" r:id="rId1059"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Правила</w:t>
        </w:r>
      </w:hyperlink>
      <w:r>
        <w:rPr>
          <w:sz w:val="20"/>
        </w:rPr>
        <w:t xml:space="preserve"> расследования причин аварий и инцидентов в электроэнергетике утверждаются Правительством Российской Федерации.</w:t>
      </w:r>
    </w:p>
    <w:p>
      <w:pPr>
        <w:pStyle w:val="0"/>
        <w:spacing w:before="200" w:lineRule="auto"/>
        <w:ind w:firstLine="540"/>
        <w:jc w:val="both"/>
      </w:pPr>
      <w:hyperlink w:history="0" r:id="rId1060"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Порядок</w:t>
        </w:r>
      </w:hyperlink>
      <w:r>
        <w:rPr>
          <w:sz w:val="20"/>
        </w:rPr>
        <w:t xml:space="preserve"> передачи оперативной информации об авариях и инцидентах в электроэнергетике, </w:t>
      </w:r>
      <w:hyperlink w:history="0" r:id="rId1061"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формы</w:t>
        </w:r>
      </w:hyperlink>
      <w:r>
        <w:rPr>
          <w:sz w:val="20"/>
        </w:rPr>
        <w:t xml:space="preserve"> актов по результатам расследования причин аварий и инцидентов в электроэнергетике и </w:t>
      </w:r>
      <w:hyperlink w:history="0" r:id="rId1062" w:tooltip="Приказ Минэнерго России от 02.03.2010 N 90 (ред. от 27.07.2017) &quot;Об утверждении формы акта о расследовании причин аварий в электроэнергетике и порядка ее заполнения&quot; (вместе с &quot;Порядком заполнения формы акта о расследовании причин аварий в электроэнергетике&quot;) (Зарегистрировано в Минюсте России 22.04.2010 N 16973) {КонсультантПлюс}">
        <w:r>
          <w:rPr>
            <w:sz w:val="20"/>
            <w:color w:val="0000ff"/>
          </w:rPr>
          <w:t xml:space="preserve">требования</w:t>
        </w:r>
      </w:hyperlink>
      <w:r>
        <w:rPr>
          <w:sz w:val="20"/>
        </w:rPr>
        <w:t xml:space="preserve"> к их заполнению, а также </w:t>
      </w:r>
      <w:hyperlink w:history="0" r:id="rId1063"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формы</w:t>
        </w:r>
      </w:hyperlink>
      <w:r>
        <w:rPr>
          <w:sz w:val="20"/>
        </w:rPr>
        <w:t xml:space="preserve"> отчетов об авариях и инцидентах в электроэнергетике и </w:t>
      </w:r>
      <w:hyperlink w:history="0" r:id="rId1064" w:tooltip="Приказ Минэнерго России от 02.03.2010 N 92 (ред. от 27.07.2017) &quot;Об утверждении формы отчета об авариях в электроэнергетике и порядка ее заполнения&quot; (вместе с &quot;Порядком заполнения отчета об авариях в электроэнергетике&quot;) (Зарегистрировано в Минюсте России 17.05.2010 N 17225) {КонсультантПлюс}">
        <w:r>
          <w:rPr>
            <w:sz w:val="20"/>
            <w:color w:val="0000ff"/>
          </w:rPr>
          <w:t xml:space="preserve">требования</w:t>
        </w:r>
      </w:hyperlink>
      <w:r>
        <w:rPr>
          <w:sz w:val="20"/>
        </w:rP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29. Инвестиционная политика государства в электроэнергетике</w:t>
      </w:r>
    </w:p>
    <w:p>
      <w:pPr>
        <w:pStyle w:val="0"/>
      </w:pPr>
      <w:r>
        <w:rPr>
          <w:sz w:val="20"/>
        </w:rPr>
      </w:r>
    </w:p>
    <w:p>
      <w:pPr>
        <w:pStyle w:val="0"/>
        <w:ind w:firstLine="540"/>
        <w:jc w:val="both"/>
      </w:pPr>
      <w:r>
        <w:rPr>
          <w:sz w:val="20"/>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pPr>
        <w:pStyle w:val="0"/>
        <w:spacing w:before="200" w:lineRule="auto"/>
        <w:ind w:firstLine="540"/>
        <w:jc w:val="both"/>
      </w:pPr>
      <w:r>
        <w:rPr>
          <w:sz w:val="20"/>
        </w:rP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pPr>
        <w:pStyle w:val="0"/>
        <w:jc w:val="both"/>
      </w:pPr>
      <w:r>
        <w:rPr>
          <w:sz w:val="20"/>
        </w:rPr>
        <w:t xml:space="preserve">(в ред. Федерального </w:t>
      </w:r>
      <w:hyperlink w:history="0" r:id="rId1065"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history="0" w:anchor="P359" w:tooltip="Статья 10. Развитие единой национальной (общероссийской) электрической сети">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pPr>
        <w:pStyle w:val="0"/>
        <w:spacing w:before="200" w:lineRule="auto"/>
        <w:ind w:firstLine="540"/>
        <w:jc w:val="both"/>
      </w:pPr>
      <w:r>
        <w:rPr>
          <w:sz w:val="20"/>
        </w:rP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w:history="0" r:id="rId1066" w:tooltip="Постановление Правительства РФ от 02.06.2014 N 506-12 (ред. от 07.03.2025)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программами</w:t>
        </w:r>
      </w:hyperlink>
      <w:r>
        <w:rPr>
          <w:sz w:val="20"/>
        </w:rPr>
        <w:t xml:space="preserve"> развития атомной энергетики.</w:t>
      </w:r>
    </w:p>
    <w:bookmarkStart w:id="1541" w:name="P1541"/>
    <w:bookmarkEnd w:id="1541"/>
    <w:p>
      <w:pPr>
        <w:pStyle w:val="0"/>
        <w:spacing w:before="200" w:lineRule="auto"/>
        <w:ind w:firstLine="540"/>
        <w:jc w:val="both"/>
      </w:pPr>
      <w:r>
        <w:rPr>
          <w:sz w:val="20"/>
        </w:rPr>
        <w:t xml:space="preserve">6. Инвестиционные программы субъектов электроэнергетики, соответствующих </w:t>
      </w:r>
      <w:r>
        <w:rPr>
          <w:sz w:val="20"/>
        </w:rPr>
        <w:t xml:space="preserve">критериям</w:t>
      </w:r>
      <w:r>
        <w:rPr>
          <w:sz w:val="20"/>
        </w:rP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30.03.2016 </w:t>
      </w:r>
      <w:hyperlink w:history="0" r:id="rId1067"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rPr>
        <w:t xml:space="preserve">, от 13.07.2024 </w:t>
      </w:r>
      <w:hyperlink w:history="0" r:id="rId106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 от 08.08.2024 </w:t>
      </w:r>
      <w:hyperlink w:history="0" r:id="rId10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w:history="0" r:id="rId1070"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w:history="0" r:id="rId1071"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107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законом</w:t>
        </w:r>
      </w:hyperlink>
      <w:r>
        <w:rPr>
          <w:sz w:val="20"/>
        </w:rPr>
        <w:t xml:space="preserve"> от 30.03.2016 N 74-ФЗ)</w:t>
      </w:r>
    </w:p>
    <w:p>
      <w:pPr>
        <w:pStyle w:val="0"/>
        <w:spacing w:before="200" w:lineRule="auto"/>
        <w:ind w:firstLine="540"/>
        <w:jc w:val="both"/>
      </w:pPr>
      <w:r>
        <w:rPr>
          <w:sz w:val="20"/>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w:history="0" r:id="rId1073" w:tooltip="Постановление Правительства РФ от 31.12.2009 N 1220 (ред. от 04.02.2025)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Инвестиционные программы субъектов электроэнергетики утверждаются в случае их соответствия условиям, определенным </w:t>
      </w:r>
      <w:hyperlink w:history="0" r:id="rId107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jc w:val="both"/>
      </w:pPr>
      <w:r>
        <w:rPr>
          <w:sz w:val="20"/>
        </w:rPr>
        <w:t xml:space="preserve">(абзац введен Федеральным </w:t>
      </w:r>
      <w:hyperlink w:history="0" r:id="rId10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Критерии и порядок, указанные в </w:t>
      </w:r>
      <w:hyperlink w:history="0" w:anchor="P1541" w:tooltip="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
        <w:r>
          <w:rPr>
            <w:sz w:val="20"/>
            <w:color w:val="0000ff"/>
          </w:rPr>
          <w:t xml:space="preserve">абзаце первом</w:t>
        </w:r>
      </w:hyperlink>
      <w:r>
        <w:rPr>
          <w:sz w:val="20"/>
        </w:rPr>
        <w:t xml:space="preserve"> настоящего пункта, должны в том числе предусматривать:</w:t>
      </w:r>
    </w:p>
    <w:p>
      <w:pPr>
        <w:pStyle w:val="0"/>
        <w:jc w:val="both"/>
      </w:pPr>
      <w:r>
        <w:rPr>
          <w:sz w:val="20"/>
        </w:rPr>
        <w:t xml:space="preserve">(абзац введен Федеральным </w:t>
      </w:r>
      <w:hyperlink w:history="0" r:id="rId107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w:history="0" r:id="rId1077"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jc w:val="both"/>
      </w:pPr>
      <w:r>
        <w:rPr>
          <w:sz w:val="20"/>
        </w:rPr>
        <w:t xml:space="preserve">(абзац введен Федеральным </w:t>
      </w:r>
      <w:hyperlink w:history="0" r:id="rId107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особенности утверждения инвестиционных программ системообразующих территориальных сетевых организаций;</w:t>
      </w:r>
    </w:p>
    <w:p>
      <w:pPr>
        <w:pStyle w:val="0"/>
        <w:jc w:val="both"/>
      </w:pPr>
      <w:r>
        <w:rPr>
          <w:sz w:val="20"/>
        </w:rPr>
        <w:t xml:space="preserve">(абзац введен Федеральным </w:t>
      </w:r>
      <w:hyperlink w:history="0" r:id="rId107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spacing w:before="200" w:lineRule="auto"/>
        <w:ind w:firstLine="540"/>
        <w:jc w:val="both"/>
      </w:pPr>
      <w:r>
        <w:rPr>
          <w:sz w:val="20"/>
        </w:rPr>
        <w:t xml:space="preserve">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pPr>
        <w:pStyle w:val="0"/>
        <w:jc w:val="both"/>
      </w:pPr>
      <w:r>
        <w:rPr>
          <w:sz w:val="20"/>
        </w:rPr>
        <w:t xml:space="preserve">(абзац введен Федеральным </w:t>
      </w:r>
      <w:hyperlink w:history="0" r:id="rId1080"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 (ред. 08.08.2024))</w:t>
      </w:r>
    </w:p>
    <w:p>
      <w:pPr>
        <w:pStyle w:val="0"/>
        <w:jc w:val="both"/>
      </w:pPr>
      <w:r>
        <w:rPr>
          <w:sz w:val="20"/>
        </w:rPr>
        <w:t xml:space="preserve">(п. 6 в ред. Федерального </w:t>
      </w:r>
      <w:hyperlink w:history="0" r:id="rId108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pPr>
      <w:r>
        <w:rPr>
          <w:sz w:val="20"/>
        </w:rPr>
      </w:r>
    </w:p>
    <w:bookmarkStart w:id="1558" w:name="P1558"/>
    <w:bookmarkEnd w:id="1558"/>
    <w:p>
      <w:pPr>
        <w:pStyle w:val="2"/>
        <w:outlineLvl w:val="1"/>
        <w:ind w:firstLine="540"/>
        <w:jc w:val="both"/>
      </w:pPr>
      <w:r>
        <w:rPr>
          <w:sz w:val="20"/>
        </w:rPr>
        <w:t xml:space="preserve">Статья 29.1. Федеральный государственный энергетический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0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электроэнергетики осуществляется федеральным </w:t>
      </w:r>
      <w:hyperlink w:history="0" r:id="rId1083" w:tooltip="Постановление Правительства РФ от 30.06.2021 N 1085 (ред. от 18.04.202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bookmarkStart w:id="1563" w:name="P1563"/>
    <w:bookmarkEnd w:id="1563"/>
    <w:p>
      <w:pPr>
        <w:pStyle w:val="0"/>
        <w:spacing w:before="200" w:lineRule="auto"/>
        <w:ind w:firstLine="540"/>
        <w:jc w:val="both"/>
      </w:pPr>
      <w:r>
        <w:rPr>
          <w:sz w:val="20"/>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pStyle w:val="0"/>
        <w:spacing w:before="200" w:lineRule="auto"/>
        <w:ind w:firstLine="540"/>
        <w:jc w:val="both"/>
      </w:pPr>
      <w:r>
        <w:rPr>
          <w:sz w:val="20"/>
        </w:rPr>
        <w:t xml:space="preserve">2. Предметом федерального государственного энергетического надзора в сфере электроэнергетики являются:</w:t>
      </w:r>
    </w:p>
    <w:p>
      <w:pPr>
        <w:pStyle w:val="0"/>
        <w:spacing w:before="200" w:lineRule="auto"/>
        <w:ind w:firstLine="540"/>
        <w:jc w:val="both"/>
      </w:pPr>
      <w:r>
        <w:rPr>
          <w:sz w:val="20"/>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w:history="0" r:id="rId1084" w:tooltip="Приказ Ростехнадзора от 02.03.2021 N 81 (ред. от 20.06.2025)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pStyle w:val="0"/>
        <w:spacing w:before="200" w:lineRule="auto"/>
        <w:ind w:firstLine="540"/>
        <w:jc w:val="both"/>
      </w:pPr>
      <w:r>
        <w:rPr>
          <w:sz w:val="20"/>
        </w:rPr>
        <w:t xml:space="preserve">требований к безопасному ведению работ на объектах электроэнергетики, установленных правилами по охране труда;</w:t>
      </w:r>
    </w:p>
    <w:p>
      <w:pPr>
        <w:pStyle w:val="0"/>
        <w:spacing w:before="200" w:lineRule="auto"/>
        <w:ind w:firstLine="540"/>
        <w:jc w:val="both"/>
      </w:pPr>
      <w:r>
        <w:rPr>
          <w:sz w:val="20"/>
        </w:rPr>
        <w:t xml:space="preserve">требований в области энергосбережения и повышения энергетической эффективности;</w:t>
      </w:r>
    </w:p>
    <w:p>
      <w:pPr>
        <w:pStyle w:val="0"/>
        <w:spacing w:before="200" w:lineRule="auto"/>
        <w:ind w:firstLine="540"/>
        <w:jc w:val="both"/>
      </w:pPr>
      <w:r>
        <w:rPr>
          <w:sz w:val="20"/>
        </w:rPr>
        <w:t xml:space="preserve">особых условий использования земельных участков в границах охранных зон объектов электроэнергетики;</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085"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086"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pStyle w:val="0"/>
        <w:spacing w:before="200" w:lineRule="auto"/>
        <w:ind w:firstLine="540"/>
        <w:jc w:val="both"/>
      </w:pPr>
      <w:r>
        <w:rPr>
          <w:sz w:val="20"/>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w:t>
      </w:r>
      <w:hyperlink w:history="0" r:id="rId1087"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w:t>
        </w:r>
      </w:hyperlink>
      <w:r>
        <w:rPr>
          <w:sz w:val="20"/>
        </w:rPr>
        <w:t xml:space="preserve"> технической эксплуатации объектов теплоснабжения и теплопотребляющих установок, установленных Федеральным </w:t>
      </w:r>
      <w:hyperlink w:history="0" r:id="rId1088"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 июля 2010 года N 190-ФЗ "О теплоснабжении", а также </w:t>
      </w:r>
      <w:hyperlink w:history="0" r:id="rId1089"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w:t>
        </w:r>
      </w:hyperlink>
      <w:r>
        <w:rPr>
          <w:sz w:val="20"/>
        </w:rP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pStyle w:val="0"/>
        <w:spacing w:before="200" w:lineRule="auto"/>
        <w:ind w:firstLine="540"/>
        <w:jc w:val="both"/>
      </w:pPr>
      <w:r>
        <w:rPr>
          <w:sz w:val="20"/>
        </w:rPr>
        <w:t xml:space="preserve">3. Организация и осуществление федерального государственного энергетического надзора регулируются Федеральным </w:t>
      </w:r>
      <w:hyperlink w:history="0" r:id="rId109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1563"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1563"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не применяются положения </w:t>
      </w:r>
      <w:hyperlink w:history="0" w:anchor="P1575" w:tooltip="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
        <w:r>
          <w:rPr>
            <w:sz w:val="20"/>
            <w:color w:val="0000ff"/>
          </w:rPr>
          <w:t xml:space="preserve">пунктов 4</w:t>
        </w:r>
      </w:hyperlink>
      <w:r>
        <w:rPr>
          <w:sz w:val="20"/>
        </w:rPr>
        <w:t xml:space="preserve"> - </w:t>
      </w:r>
      <w:hyperlink w:history="0" w:anchor="P1594" w:tooltip="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
        <w:r>
          <w:rPr>
            <w:sz w:val="20"/>
            <w:color w:val="0000ff"/>
          </w:rPr>
          <w:t xml:space="preserve">10</w:t>
        </w:r>
      </w:hyperlink>
      <w:r>
        <w:rPr>
          <w:sz w:val="20"/>
        </w:rPr>
        <w:t xml:space="preserve"> настоящей статьи.</w:t>
      </w:r>
    </w:p>
    <w:p>
      <w:pPr>
        <w:pStyle w:val="0"/>
        <w:jc w:val="both"/>
      </w:pPr>
      <w:r>
        <w:rPr>
          <w:sz w:val="20"/>
        </w:rPr>
        <w:t xml:space="preserve">(в ред. Федерального </w:t>
      </w:r>
      <w:hyperlink w:history="0" r:id="rId109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bookmarkStart w:id="1575" w:name="P1575"/>
    <w:bookmarkEnd w:id="1575"/>
    <w:p>
      <w:pPr>
        <w:pStyle w:val="0"/>
        <w:spacing w:before="200" w:lineRule="auto"/>
        <w:ind w:firstLine="540"/>
        <w:jc w:val="both"/>
      </w:pPr>
      <w:r>
        <w:rPr>
          <w:sz w:val="20"/>
        </w:rPr>
        <w:t xml:space="preserve">4. </w:t>
      </w:r>
      <w:hyperlink w:history="0" r:id="rId1092" w:tooltip="Постановление Правительства РФ от 30.06.2021 N 1085 (ред. от 18.04.202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w:history="0" r:id="rId1093" w:tooltip="Постановление Правительства РФ от 30.06.2021 N 1085 (ред. от 18.04.202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основания</w:t>
        </w:r>
      </w:hyperlink>
      <w:r>
        <w:rPr>
          <w:sz w:val="20"/>
        </w:rP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bookmarkStart w:id="1576" w:name="P1576"/>
    <w:bookmarkEnd w:id="1576"/>
    <w:p>
      <w:pPr>
        <w:pStyle w:val="0"/>
        <w:spacing w:before="200" w:lineRule="auto"/>
        <w:ind w:firstLine="540"/>
        <w:jc w:val="both"/>
      </w:pPr>
      <w:r>
        <w:rPr>
          <w:sz w:val="20"/>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w:t>
      </w:r>
      <w:r>
        <w:rPr>
          <w:sz w:val="20"/>
        </w:rPr>
        <w:t xml:space="preserve">критериям</w:t>
      </w:r>
      <w:r>
        <w:rPr>
          <w:sz w:val="20"/>
        </w:rPr>
        <w:t xml:space="preserve">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history="0" w:anchor="P1498"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pStyle w:val="0"/>
        <w:spacing w:before="200" w:lineRule="auto"/>
        <w:ind w:firstLine="540"/>
        <w:jc w:val="both"/>
      </w:pPr>
      <w:r>
        <w:rPr>
          <w:sz w:val="20"/>
        </w:rPr>
        <w:t xml:space="preserve">участвует в разработке порядка и </w:t>
      </w:r>
      <w:hyperlink w:history="0" r:id="rId1094" w:tooltip="Постановление Правительства РФ от 30.06.2021 N 1085 (ред. от 18.04.202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критериев</w:t>
        </w:r>
      </w:hyperlink>
      <w:r>
        <w:rPr>
          <w:sz w:val="20"/>
        </w:rPr>
        <w:t xml:space="preserve"> отнесения деятельности субъектов электроэнергетики, указанных в </w:t>
      </w:r>
      <w:hyperlink w:history="0" w:anchor="P1576"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абзаце первом</w:t>
        </w:r>
      </w:hyperlink>
      <w:r>
        <w:rPr>
          <w:sz w:val="20"/>
        </w:rP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pStyle w:val="0"/>
        <w:spacing w:before="200" w:lineRule="auto"/>
        <w:ind w:firstLine="540"/>
        <w:jc w:val="both"/>
      </w:pPr>
      <w:r>
        <w:rPr>
          <w:sz w:val="20"/>
        </w:rPr>
        <w:t xml:space="preserve">осуществляет разработку и утверждение </w:t>
      </w:r>
      <w:hyperlink w:history="0" r:id="rId1095" w:tooltip="Приказ Минэнерго России от 30.12.2021 N 1540 (ред. от 14.05.2024) &quot;Об утверждении перечня индикаторов риска нарушения обязательных требований по федеральному государственному энергетическому надзору&quot; (Зарегистрировано в Минюсте России 25.02.2022 N 67467) {КонсультантПлюс}">
        <w:r>
          <w:rPr>
            <w:sz w:val="20"/>
            <w:color w:val="0000ff"/>
          </w:rPr>
          <w:t xml:space="preserve">индикаторов риска</w:t>
        </w:r>
      </w:hyperlink>
      <w:r>
        <w:rPr>
          <w:sz w:val="20"/>
        </w:rPr>
        <w:t xml:space="preserve"> причинения вреда (ущерба) охраняемым законом ценностям;</w:t>
      </w:r>
    </w:p>
    <w:p>
      <w:pPr>
        <w:pStyle w:val="0"/>
        <w:spacing w:before="200" w:lineRule="auto"/>
        <w:ind w:firstLine="540"/>
        <w:jc w:val="both"/>
      </w:pPr>
      <w:r>
        <w:rPr>
          <w:sz w:val="20"/>
        </w:rPr>
        <w:t xml:space="preserve">осуществляет информирование в соответствии со </w:t>
      </w:r>
      <w:hyperlink w:history="0" r:id="rId109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статьями 20</w:t>
        </w:r>
      </w:hyperlink>
      <w:r>
        <w:rPr>
          <w:sz w:val="20"/>
        </w:rPr>
        <w:t xml:space="preserve">, </w:t>
      </w:r>
      <w:hyperlink w:history="0" r:id="rId109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46</w:t>
        </w:r>
      </w:hyperlink>
      <w:r>
        <w:rPr>
          <w:sz w:val="20"/>
        </w:rPr>
        <w:t xml:space="preserve"> и </w:t>
      </w:r>
      <w:hyperlink w:history="0" r:id="rId109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48</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pStyle w:val="0"/>
        <w:spacing w:before="200" w:lineRule="auto"/>
        <w:ind w:firstLine="540"/>
        <w:jc w:val="both"/>
      </w:pPr>
      <w:r>
        <w:rPr>
          <w:sz w:val="20"/>
        </w:rPr>
        <w:t xml:space="preserve">формирует и направляет в орган федерального государственного энергетического надзора предложения о разработке </w:t>
      </w:r>
      <w:r>
        <w:rPr>
          <w:sz w:val="20"/>
        </w:rPr>
        <w:t xml:space="preserve">программ</w:t>
      </w:r>
      <w:r>
        <w:rPr>
          <w:sz w:val="20"/>
        </w:rPr>
        <w:t xml:space="preserve">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pPr>
        <w:pStyle w:val="0"/>
        <w:spacing w:before="200" w:lineRule="auto"/>
        <w:ind w:firstLine="540"/>
        <w:jc w:val="both"/>
      </w:pPr>
      <w:r>
        <w:rPr>
          <w:sz w:val="20"/>
        </w:rPr>
        <w:t xml:space="preserve">6. Критерии отнесения деятельности субъектов электроэнергетики, указанных в </w:t>
      </w:r>
      <w:hyperlink w:history="0" w:anchor="P1576"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пункте 5</w:t>
        </w:r>
      </w:hyperlink>
      <w:r>
        <w:rPr>
          <w:sz w:val="20"/>
        </w:rP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history="0" w:anchor="P1498"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7. При осуществлении федерального государственного энергетического надзора в сфере электроэнергетики </w:t>
      </w:r>
      <w:hyperlink w:history="0" r:id="rId1099"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электроэнергетики на 2025 год&quot; (утв. Приказом Ростехнадзора от 13.12.2024 N 391) {КонсультантПлюс}">
        <w:r>
          <w:rPr>
            <w:sz w:val="20"/>
            <w:color w:val="0000ff"/>
          </w:rPr>
          <w:t xml:space="preserve">проводятся</w:t>
        </w:r>
      </w:hyperlink>
      <w:r>
        <w:rPr>
          <w:sz w:val="20"/>
        </w:rPr>
        <w:t xml:space="preserve">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предостережений;</w:t>
      </w:r>
    </w:p>
    <w:p>
      <w:pPr>
        <w:pStyle w:val="0"/>
        <w:spacing w:before="200" w:lineRule="auto"/>
        <w:ind w:firstLine="540"/>
        <w:jc w:val="both"/>
      </w:pPr>
      <w:r>
        <w:rPr>
          <w:sz w:val="20"/>
        </w:rPr>
        <w:t xml:space="preserve">консультирование;</w:t>
      </w:r>
    </w:p>
    <w:p>
      <w:pPr>
        <w:pStyle w:val="0"/>
        <w:jc w:val="both"/>
      </w:pPr>
      <w:r>
        <w:rPr>
          <w:sz w:val="20"/>
        </w:rPr>
        <w:t xml:space="preserve">(абзац введен Федеральным </w:t>
      </w:r>
      <w:hyperlink w:history="0" r:id="rId110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spacing w:before="200" w:lineRule="auto"/>
        <w:ind w:firstLine="540"/>
        <w:jc w:val="both"/>
      </w:pPr>
      <w:r>
        <w:rPr>
          <w:sz w:val="20"/>
        </w:rPr>
        <w:t xml:space="preserve">профилактический визит.</w:t>
      </w:r>
    </w:p>
    <w:p>
      <w:pPr>
        <w:pStyle w:val="0"/>
        <w:jc w:val="both"/>
      </w:pPr>
      <w:r>
        <w:rPr>
          <w:sz w:val="20"/>
        </w:rPr>
        <w:t xml:space="preserve">(абзац введен Федеральным </w:t>
      </w:r>
      <w:hyperlink w:history="0" r:id="rId110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spacing w:before="200" w:lineRule="auto"/>
        <w:ind w:firstLine="540"/>
        <w:jc w:val="both"/>
      </w:pPr>
      <w:r>
        <w:rPr>
          <w:sz w:val="20"/>
        </w:rPr>
        <w:t xml:space="preserve">8. При осуществлении федерального государственного энергетического надзора в сфере электроэнергетики </w:t>
      </w:r>
      <w:hyperlink w:history="0" r:id="rId1102"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sz w:val="20"/>
            <w:color w:val="0000ff"/>
          </w:rPr>
          <w:t xml:space="preserve">проводятся</w:t>
        </w:r>
      </w:hyperlink>
      <w:r>
        <w:rPr>
          <w:sz w:val="20"/>
        </w:rPr>
        <w:t xml:space="preserve"> следующие контрольные (надзорные) мероприятия:</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bookmarkStart w:id="1594" w:name="P1594"/>
    <w:bookmarkEnd w:id="1594"/>
    <w:p>
      <w:pPr>
        <w:pStyle w:val="0"/>
        <w:spacing w:before="200" w:lineRule="auto"/>
        <w:ind w:firstLine="540"/>
        <w:jc w:val="both"/>
      </w:pPr>
      <w:r>
        <w:rPr>
          <w:sz w:val="20"/>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pStyle w:val="0"/>
        <w:ind w:firstLine="540"/>
        <w:jc w:val="both"/>
      </w:pPr>
      <w:r>
        <w:rPr>
          <w:sz w:val="20"/>
        </w:rPr>
      </w:r>
    </w:p>
    <w:bookmarkStart w:id="1596" w:name="P1596"/>
    <w:bookmarkEnd w:id="1596"/>
    <w:p>
      <w:pPr>
        <w:pStyle w:val="2"/>
        <w:outlineLvl w:val="1"/>
        <w:ind w:firstLine="540"/>
        <w:jc w:val="both"/>
      </w:pPr>
      <w:r>
        <w:rPr>
          <w:sz w:val="20"/>
        </w:rPr>
        <w:t xml:space="preserve">Статья 29.2. Государственный контроль (надзор) за регулируемыми государством ценами (тарифами) в электроэнергетике</w:t>
      </w:r>
    </w:p>
    <w:p>
      <w:pPr>
        <w:pStyle w:val="0"/>
        <w:ind w:firstLine="540"/>
        <w:jc w:val="both"/>
      </w:pPr>
      <w:r>
        <w:rPr>
          <w:sz w:val="20"/>
        </w:rPr>
      </w:r>
    </w:p>
    <w:p>
      <w:pPr>
        <w:pStyle w:val="0"/>
        <w:ind w:firstLine="540"/>
        <w:jc w:val="both"/>
      </w:pPr>
      <w:r>
        <w:rPr>
          <w:sz w:val="20"/>
        </w:rPr>
        <w:t xml:space="preserve">(в ред. Федерального </w:t>
      </w:r>
      <w:hyperlink w:history="0" r:id="rId110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11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регулируемыми государством ценами (тарифами) в электроэнергетике являются:</w:t>
      </w:r>
    </w:p>
    <w:p>
      <w:pPr>
        <w:pStyle w:val="0"/>
        <w:spacing w:before="200" w:lineRule="auto"/>
        <w:ind w:firstLine="540"/>
        <w:jc w:val="both"/>
      </w:pPr>
      <w:r>
        <w:rPr>
          <w:sz w:val="20"/>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w:history="0" r:id="rId1105"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pStyle w:val="0"/>
        <w:spacing w:before="200" w:lineRule="auto"/>
        <w:ind w:firstLine="540"/>
        <w:jc w:val="both"/>
      </w:pPr>
      <w:r>
        <w:rPr>
          <w:sz w:val="20"/>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w:history="0" r:id="rId1106"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в сфере электроэнергетики.</w:t>
      </w:r>
    </w:p>
    <w:p>
      <w:pPr>
        <w:pStyle w:val="0"/>
        <w:jc w:val="both"/>
      </w:pPr>
      <w:r>
        <w:rPr>
          <w:sz w:val="20"/>
        </w:rPr>
        <w:t xml:space="preserve">(в ред. Федерального </w:t>
      </w:r>
      <w:hyperlink w:history="0" r:id="rId11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w:history="0" r:id="rId110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Правительство Российской Федерации устанавливает общие </w:t>
      </w:r>
      <w:hyperlink w:history="0" r:id="rId110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pPr>
        <w:pStyle w:val="0"/>
        <w:spacing w:before="200" w:lineRule="auto"/>
        <w:ind w:firstLine="540"/>
        <w:jc w:val="both"/>
      </w:pPr>
      <w:r>
        <w:rPr>
          <w:sz w:val="20"/>
        </w:rP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w:history="0" r:id="rId111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1111"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1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Правительство Российской Федерации устанавливает </w:t>
      </w:r>
      <w:hyperlink w:history="0" r:id="rId111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w:history="0" r:id="rId111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111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1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Статьи 29.3 - 29.5. Утратили силу с 1 июля 2021 года. - Федеральный </w:t>
      </w:r>
      <w:hyperlink w:history="0" r:id="rId111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0"/>
        <w:jc w:val="center"/>
      </w:pPr>
      <w:r>
        <w:rPr>
          <w:sz w:val="20"/>
        </w:rPr>
        <w:t xml:space="preserve">Глава 6. ОПТОВЫЙ РЫНОК</w:t>
      </w:r>
    </w:p>
    <w:p>
      <w:pPr>
        <w:pStyle w:val="0"/>
      </w:pPr>
      <w:r>
        <w:rPr>
          <w:sz w:val="20"/>
        </w:rPr>
      </w:r>
    </w:p>
    <w:bookmarkStart w:id="1620" w:name="P1620"/>
    <w:bookmarkEnd w:id="1620"/>
    <w:p>
      <w:pPr>
        <w:pStyle w:val="2"/>
        <w:outlineLvl w:val="1"/>
        <w:ind w:firstLine="540"/>
        <w:jc w:val="both"/>
      </w:pPr>
      <w:r>
        <w:rPr>
          <w:sz w:val="20"/>
        </w:rPr>
        <w:t xml:space="preserve">Статья 30. Правовые основы функционирования оптового рынка</w:t>
      </w:r>
    </w:p>
    <w:p>
      <w:pPr>
        <w:pStyle w:val="0"/>
        <w:ind w:firstLine="540"/>
        <w:jc w:val="both"/>
      </w:pPr>
      <w:r>
        <w:rPr>
          <w:sz w:val="20"/>
        </w:rPr>
      </w:r>
    </w:p>
    <w:p>
      <w:pPr>
        <w:pStyle w:val="0"/>
        <w:ind w:firstLine="540"/>
        <w:jc w:val="both"/>
      </w:pPr>
      <w:r>
        <w:rPr>
          <w:sz w:val="20"/>
        </w:rPr>
        <w:t xml:space="preserve">(в ред. Федерального </w:t>
      </w:r>
      <w:hyperlink w:history="0" r:id="rId111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Правовые основы функционирования оптового рынка устанавливаются настоящим Федеральным законом, а также </w:t>
      </w:r>
      <w:hyperlink w:history="0" r:id="rId111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pPr>
        <w:pStyle w:val="0"/>
        <w:spacing w:before="200" w:lineRule="auto"/>
        <w:ind w:firstLine="540"/>
        <w:jc w:val="both"/>
      </w:pPr>
      <w:r>
        <w:rPr>
          <w:sz w:val="20"/>
        </w:rPr>
        <w:t xml:space="preserve">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pPr>
        <w:pStyle w:val="0"/>
        <w:jc w:val="both"/>
      </w:pPr>
      <w:r>
        <w:rPr>
          <w:sz w:val="20"/>
        </w:rPr>
        <w:t xml:space="preserve">(в ред. Федеральных законов от 29.12.2020 </w:t>
      </w:r>
      <w:hyperlink w:history="0" r:id="rId112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 от 02.11.2023 </w:t>
      </w:r>
      <w:hyperlink w:history="0" r:id="rId112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Режим экспорта и импорта электрической энергии устанавливается в соответствии с </w:t>
      </w:r>
      <w:hyperlink w:history="0" r:id="rId1122" w:tooltip="Федеральный закон от 08.12.2003 N 164-ФЗ (ред. от 31.07.2025) &quot;Об основах государственного регулирования внешнеторговой деятельности&quot; (с изм. и доп., вступ. в силу с 01.08.2025) {КонсультантПлюс}">
        <w:r>
          <w:rPr>
            <w:sz w:val="20"/>
            <w:color w:val="0000ff"/>
          </w:rPr>
          <w:t xml:space="preserve">законодательством</w:t>
        </w:r>
      </w:hyperlink>
      <w:r>
        <w:rPr>
          <w:sz w:val="20"/>
        </w:rPr>
        <w:t xml:space="preserve"> о государственном регулировании внешнеторговой деятельности.</w:t>
      </w:r>
    </w:p>
    <w:p>
      <w:pPr>
        <w:pStyle w:val="0"/>
        <w:spacing w:before="200" w:lineRule="auto"/>
        <w:ind w:firstLine="540"/>
        <w:jc w:val="both"/>
      </w:pPr>
      <w:r>
        <w:rPr>
          <w:sz w:val="20"/>
        </w:rPr>
        <w:t xml:space="preserve">В случаях и в </w:t>
      </w:r>
      <w:hyperlink w:history="0" r:id="rId1123"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порядке</w:t>
        </w:r>
      </w:hyperlink>
      <w:r>
        <w:rPr>
          <w:sz w:val="20"/>
        </w:rPr>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pPr>
        <w:pStyle w:val="0"/>
        <w:spacing w:before="200" w:lineRule="auto"/>
        <w:ind w:firstLine="540"/>
        <w:jc w:val="both"/>
      </w:pPr>
      <w:r>
        <w:rPr>
          <w:sz w:val="20"/>
        </w:rPr>
        <w:t xml:space="preserve">2. Основными принципами организации оптового рынка являются:</w:t>
      </w:r>
    </w:p>
    <w:p>
      <w:pPr>
        <w:pStyle w:val="0"/>
        <w:spacing w:before="200" w:lineRule="auto"/>
        <w:ind w:firstLine="540"/>
        <w:jc w:val="both"/>
      </w:pPr>
      <w:r>
        <w:rPr>
          <w:sz w:val="20"/>
        </w:rP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history="0" w:anchor="P1902" w:tooltip="Статья 35. Порядок получения юридическим лицом статуса субъекта оптового рынка">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свободное взаимодействие субъектов оптового рынка, действующих по правилам оптового рынка, утверждаемым Правительством Российской Федерации;</w:t>
      </w:r>
    </w:p>
    <w:p>
      <w:pPr>
        <w:pStyle w:val="0"/>
        <w:spacing w:before="200" w:lineRule="auto"/>
        <w:ind w:firstLine="540"/>
        <w:jc w:val="both"/>
      </w:pPr>
      <w:r>
        <w:rPr>
          <w:sz w:val="20"/>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pPr>
        <w:pStyle w:val="0"/>
        <w:spacing w:before="200" w:lineRule="auto"/>
        <w:ind w:firstLine="540"/>
        <w:jc w:val="both"/>
      </w:pPr>
      <w:r>
        <w:rPr>
          <w:sz w:val="20"/>
        </w:rPr>
        <w:t xml:space="preserve">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pPr>
        <w:pStyle w:val="0"/>
        <w:spacing w:before="200" w:lineRule="auto"/>
        <w:ind w:firstLine="540"/>
        <w:jc w:val="both"/>
      </w:pPr>
      <w:r>
        <w:rPr>
          <w:sz w:val="20"/>
        </w:rPr>
        <w:t xml:space="preserve">взаимодействие субъектов оптового рынка на основе безусловного соблюдения договорных обязательств и финансовой дисциплины;</w:t>
      </w:r>
    </w:p>
    <w:p>
      <w:pPr>
        <w:pStyle w:val="0"/>
        <w:spacing w:before="200" w:lineRule="auto"/>
        <w:ind w:firstLine="540"/>
        <w:jc w:val="both"/>
      </w:pPr>
      <w:r>
        <w:rPr>
          <w:sz w:val="20"/>
        </w:rPr>
        <w:t xml:space="preserve">обязательность приобретения мощности субъектами оптового рынка в порядке и в случаях, которые установлены Правительством Российской Федерации;</w:t>
      </w:r>
    </w:p>
    <w:p>
      <w:pPr>
        <w:pStyle w:val="0"/>
        <w:spacing w:before="200" w:lineRule="auto"/>
        <w:ind w:firstLine="540"/>
        <w:jc w:val="both"/>
      </w:pPr>
      <w:r>
        <w:rPr>
          <w:sz w:val="20"/>
        </w:rPr>
        <w:t xml:space="preserve">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п. 2 ст. 30 (в ред. ФЗ от 02.11.2023 N 516-ФЗ) </w:t>
            </w:r>
            <w:hyperlink w:history="0" r:id="rId112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w:history="0" r:id="rId11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w:history="0" r:id="rId112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видов</w:t>
        </w:r>
      </w:hyperlink>
      <w:r>
        <w:rPr>
          <w:sz w:val="20"/>
        </w:rP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pPr>
        <w:pStyle w:val="0"/>
        <w:jc w:val="both"/>
      </w:pPr>
      <w:r>
        <w:rPr>
          <w:sz w:val="20"/>
        </w:rPr>
        <w:t xml:space="preserve">(абзац введен Федеральным </w:t>
      </w:r>
      <w:hyperlink w:history="0" r:id="rId112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 в ред. Федерального </w:t>
      </w:r>
      <w:hyperlink w:history="0" r:id="rId112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113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ind w:firstLine="540"/>
        <w:jc w:val="both"/>
      </w:pPr>
      <w:r>
        <w:rPr>
          <w:sz w:val="20"/>
        </w:rPr>
      </w:r>
    </w:p>
    <w:p>
      <w:pPr>
        <w:pStyle w:val="2"/>
        <w:outlineLvl w:val="1"/>
        <w:ind w:firstLine="540"/>
        <w:jc w:val="both"/>
      </w:pPr>
      <w:r>
        <w:rPr>
          <w:sz w:val="20"/>
        </w:rPr>
        <w:t xml:space="preserve">Статья 31. Субъекты оптового рынка и его организация</w:t>
      </w:r>
    </w:p>
    <w:p>
      <w:pPr>
        <w:pStyle w:val="0"/>
      </w:pPr>
      <w:r>
        <w:rPr>
          <w:sz w:val="20"/>
        </w:rPr>
      </w:r>
    </w:p>
    <w:p>
      <w:pPr>
        <w:pStyle w:val="0"/>
        <w:ind w:firstLine="540"/>
        <w:jc w:val="both"/>
      </w:pPr>
      <w:r>
        <w:rPr>
          <w:sz w:val="20"/>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history="0" w:anchor="P1902" w:tooltip="Статья 35. Порядок получения юридическим лицом статуса субъекта оптового рынка">
        <w:r>
          <w:rPr>
            <w:sz w:val="20"/>
            <w:color w:val="0000ff"/>
          </w:rPr>
          <w:t xml:space="preserve">порядке</w:t>
        </w:r>
      </w:hyperlink>
      <w:r>
        <w:rPr>
          <w:sz w:val="20"/>
        </w:rPr>
        <w:t xml:space="preserve">, установленном настоящим Федеральным законом и </w:t>
      </w:r>
      <w:hyperlink w:history="0" r:id="rId113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w:history="0" r:id="rId113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pPr>
        <w:pStyle w:val="0"/>
        <w:jc w:val="both"/>
      </w:pPr>
      <w:r>
        <w:rPr>
          <w:sz w:val="20"/>
        </w:rPr>
        <w:t xml:space="preserve">(в ред. Федерального </w:t>
      </w:r>
      <w:hyperlink w:history="0" r:id="rId11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pPr>
        <w:pStyle w:val="0"/>
        <w:jc w:val="both"/>
      </w:pPr>
      <w:r>
        <w:rPr>
          <w:sz w:val="20"/>
        </w:rPr>
        <w:t xml:space="preserve">(абзац введен Федеральным </w:t>
      </w:r>
      <w:hyperlink w:history="0" r:id="rId113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pPr>
        <w:pStyle w:val="0"/>
        <w:jc w:val="both"/>
      </w:pPr>
      <w:r>
        <w:rPr>
          <w:sz w:val="20"/>
        </w:rPr>
        <w:t xml:space="preserve">(абзац введен Федеральным </w:t>
      </w:r>
      <w:hyperlink w:history="0" r:id="rId113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w:history="0" r:id="rId113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критериям</w:t>
        </w:r>
      </w:hyperlink>
      <w:r>
        <w:rPr>
          <w:sz w:val="20"/>
        </w:rPr>
        <w:t xml:space="preserve">, установленным правилами оптового рынка.</w:t>
      </w:r>
    </w:p>
    <w:p>
      <w:pPr>
        <w:pStyle w:val="0"/>
        <w:jc w:val="both"/>
      </w:pPr>
      <w:r>
        <w:rPr>
          <w:sz w:val="20"/>
        </w:rPr>
        <w:t xml:space="preserve">(абзац введен Федеральным </w:t>
      </w:r>
      <w:hyperlink w:history="0" r:id="rId113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jc w:val="both"/>
      </w:pPr>
      <w:r>
        <w:rPr>
          <w:sz w:val="20"/>
        </w:rPr>
        <w:t xml:space="preserve">(п. 1 в ред. Федерального </w:t>
      </w:r>
      <w:hyperlink w:history="0" r:id="rId113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pPr>
        <w:pStyle w:val="0"/>
        <w:jc w:val="both"/>
      </w:pPr>
      <w:r>
        <w:rPr>
          <w:sz w:val="20"/>
        </w:rPr>
        <w:t xml:space="preserve">(в ред. Федерального </w:t>
      </w:r>
      <w:hyperlink w:history="0" r:id="rId113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Деятельность субъектов оптового рынка в целях обеспечения им равных условий регулируется правилами оптового рынка.</w:t>
      </w:r>
    </w:p>
    <w:p>
      <w:pPr>
        <w:pStyle w:val="0"/>
      </w:pPr>
      <w:r>
        <w:rPr>
          <w:sz w:val="20"/>
        </w:rPr>
      </w:r>
    </w:p>
    <w:bookmarkStart w:id="1660" w:name="P1660"/>
    <w:bookmarkEnd w:id="1660"/>
    <w:p>
      <w:pPr>
        <w:pStyle w:val="2"/>
        <w:outlineLvl w:val="1"/>
        <w:ind w:firstLine="540"/>
        <w:jc w:val="both"/>
      </w:pPr>
      <w:r>
        <w:rPr>
          <w:sz w:val="20"/>
        </w:rPr>
        <w:t xml:space="preserve">Статья 32. Торговая система оптового рынка и порядок отношений между его субъектами. Ценообразование на оптовом рынке</w:t>
      </w:r>
    </w:p>
    <w:p>
      <w:pPr>
        <w:pStyle w:val="0"/>
      </w:pPr>
      <w:r>
        <w:rPr>
          <w:sz w:val="20"/>
        </w:rPr>
      </w:r>
    </w:p>
    <w:bookmarkStart w:id="1662" w:name="P1662"/>
    <w:bookmarkEnd w:id="1662"/>
    <w:p>
      <w:pPr>
        <w:pStyle w:val="0"/>
        <w:ind w:firstLine="540"/>
        <w:jc w:val="both"/>
      </w:pPr>
      <w:r>
        <w:rPr>
          <w:sz w:val="20"/>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w:history="0" r:id="rId114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Услуги по управлению изменением, изменению режима потребления электрической энергии </w:t>
            </w:r>
            <w:hyperlink w:history="0" r:id="rId114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могут</w:t>
              </w:r>
            </w:hyperlink>
            <w:r>
              <w:rPr>
                <w:sz w:val="20"/>
                <w:color w:val="392c69"/>
              </w:rPr>
              <w:t xml:space="preserve"> оказываться с использованием объекта, указанного в п. 6 ст. 4 ФЗ от 02.11.2023 N 516-ФЗ.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Наряду с указанной в </w:t>
      </w:r>
      <w:hyperlink w:history="0" w:anchor="P1662" w:tooltip="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правилами оптового рынка.">
        <w:r>
          <w:rPr>
            <w:sz w:val="20"/>
            <w:color w:val="0000ff"/>
          </w:rPr>
          <w:t xml:space="preserve">абзаце первом</w:t>
        </w:r>
      </w:hyperlink>
      <w:r>
        <w:rPr>
          <w:sz w:val="20"/>
        </w:rP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pPr>
        <w:pStyle w:val="0"/>
        <w:jc w:val="both"/>
      </w:pPr>
      <w:r>
        <w:rPr>
          <w:sz w:val="20"/>
        </w:rPr>
        <w:t xml:space="preserve">(п. 1 в ред. Федерального </w:t>
      </w:r>
      <w:hyperlink w:history="0" r:id="rId11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w:history="0" r:id="rId1143" w:tooltip="Ссылка на КонсультантПлюс">
        <w:r>
          <w:rPr>
            <w:sz w:val="20"/>
            <w:color w:val="0000ff"/>
          </w:rPr>
          <w:t xml:space="preserve">перечень</w:t>
        </w:r>
      </w:hyperlink>
      <w:r>
        <w:rPr>
          <w:sz w:val="20"/>
        </w:rP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history="0" w:anchor="P190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14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порядке статус субъекта оптового рынка - участника обращения электрической энергии и (или) мощности на оптовом рынке.</w:t>
      </w:r>
    </w:p>
    <w:p>
      <w:pPr>
        <w:pStyle w:val="0"/>
        <w:jc w:val="both"/>
      </w:pPr>
      <w:r>
        <w:rPr>
          <w:sz w:val="20"/>
        </w:rPr>
        <w:t xml:space="preserve">(п. 1.1 в ред. Федерального </w:t>
      </w:r>
      <w:hyperlink w:history="0" r:id="rId114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pPr>
        <w:pStyle w:val="0"/>
        <w:jc w:val="both"/>
      </w:pPr>
      <w:r>
        <w:rPr>
          <w:sz w:val="20"/>
        </w:rPr>
        <w:t xml:space="preserve">(п. 1.2 введен Федеральным </w:t>
      </w:r>
      <w:hyperlink w:history="0" r:id="rId114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1.3. </w:t>
      </w:r>
      <w:hyperlink w:history="0" r:id="rId114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Порядок</w:t>
        </w:r>
      </w:hyperlink>
      <w:r>
        <w:rPr>
          <w:sz w:val="20"/>
        </w:rP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w:history="0" r:id="rId114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w:t>
        </w:r>
      </w:hyperlink>
      <w:r>
        <w:rPr>
          <w:sz w:val="20"/>
        </w:rP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pPr>
        <w:pStyle w:val="0"/>
        <w:jc w:val="both"/>
      </w:pPr>
      <w:r>
        <w:rPr>
          <w:sz w:val="20"/>
        </w:rPr>
        <w:t xml:space="preserve">(п. 1.3 введен Федеральным </w:t>
      </w:r>
      <w:hyperlink w:history="0" r:id="rId114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pPr>
        <w:pStyle w:val="0"/>
        <w:jc w:val="both"/>
      </w:pPr>
      <w:r>
        <w:rPr>
          <w:sz w:val="20"/>
        </w:rPr>
        <w:t xml:space="preserve">(п. 1.4 введен Федеральным </w:t>
      </w:r>
      <w:hyperlink w:history="0" r:id="rId115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pPr>
        <w:pStyle w:val="0"/>
        <w:jc w:val="both"/>
      </w:pPr>
      <w:r>
        <w:rPr>
          <w:sz w:val="20"/>
        </w:rPr>
        <w:t xml:space="preserve">(п. 1.5 введен Федеральным </w:t>
      </w:r>
      <w:hyperlink w:history="0" r:id="rId115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pPr>
        <w:pStyle w:val="0"/>
        <w:jc w:val="both"/>
      </w:pPr>
      <w:r>
        <w:rPr>
          <w:sz w:val="20"/>
        </w:rPr>
        <w:t xml:space="preserve">(п. 1.6 введен Федеральным </w:t>
      </w:r>
      <w:hyperlink w:history="0" r:id="rId115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w:t>
      </w:r>
      <w:r>
        <w:rPr>
          <w:sz w:val="20"/>
        </w:rPr>
        <w:t xml:space="preserve">правилами</w:t>
      </w:r>
      <w:r>
        <w:rPr>
          <w:sz w:val="20"/>
        </w:rPr>
        <w:t xml:space="preserve"> оптового рынка.</w:t>
      </w:r>
    </w:p>
    <w:p>
      <w:pPr>
        <w:pStyle w:val="0"/>
        <w:jc w:val="both"/>
      </w:pPr>
      <w:r>
        <w:rPr>
          <w:sz w:val="20"/>
        </w:rPr>
        <w:t xml:space="preserve">(п. 1.7 введен Федеральным </w:t>
      </w:r>
      <w:hyperlink w:history="0" r:id="rId11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pPr>
        <w:pStyle w:val="0"/>
        <w:jc w:val="both"/>
      </w:pPr>
      <w:r>
        <w:rPr>
          <w:sz w:val="20"/>
        </w:rPr>
        <w:t xml:space="preserve">(п. 1.8 введен Федеральным </w:t>
      </w:r>
      <w:hyperlink w:history="0" r:id="rId115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1.9. Отбор мощности на конкурентной основе проводится системным оператором в соответствии с </w:t>
      </w:r>
      <w:hyperlink w:history="0" r:id="rId115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pPr>
        <w:pStyle w:val="0"/>
        <w:spacing w:before="200" w:lineRule="auto"/>
        <w:ind w:firstLine="540"/>
        <w:jc w:val="both"/>
      </w:pPr>
      <w:r>
        <w:rPr>
          <w:sz w:val="20"/>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pPr>
        <w:pStyle w:val="0"/>
        <w:jc w:val="both"/>
      </w:pPr>
      <w:r>
        <w:rPr>
          <w:sz w:val="20"/>
        </w:rPr>
        <w:t xml:space="preserve">(п. 1.9 введен Федеральным </w:t>
      </w:r>
      <w:hyperlink w:history="0" r:id="rId115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w:history="0" r:id="rId115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порядке</w:t>
        </w:r>
      </w:hyperlink>
      <w:r>
        <w:rPr>
          <w:sz w:val="20"/>
        </w:rP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w:history="0" r:id="rId115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порядке</w:t>
        </w:r>
      </w:hyperlink>
      <w:r>
        <w:rPr>
          <w:sz w:val="20"/>
        </w:rP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w:history="0" r:id="rId1159" w:tooltip="Постановление Правительства РФ от 21.01.2004 N 24 (ред. от 23.12.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раскрытие</w:t>
        </w:r>
      </w:hyperlink>
      <w:r>
        <w:rPr>
          <w:sz w:val="20"/>
        </w:rP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pPr>
        <w:pStyle w:val="0"/>
        <w:jc w:val="both"/>
      </w:pPr>
      <w:r>
        <w:rPr>
          <w:sz w:val="20"/>
        </w:rPr>
        <w:t xml:space="preserve">(п. 1.10 введен Федеральным </w:t>
      </w:r>
      <w:hyperlink w:history="0" r:id="rId116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w:t>
      </w:r>
      <w:r>
        <w:rPr>
          <w:sz w:val="20"/>
        </w:rPr>
        <w:t xml:space="preserve">порядке</w:t>
      </w:r>
      <w:r>
        <w:rPr>
          <w:sz w:val="20"/>
        </w:rPr>
        <w:t xml:space="preserve">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pPr>
        <w:pStyle w:val="0"/>
        <w:jc w:val="both"/>
      </w:pPr>
      <w:r>
        <w:rPr>
          <w:sz w:val="20"/>
        </w:rPr>
        <w:t xml:space="preserve">(п. 1.11 введен Федеральным </w:t>
      </w:r>
      <w:hyperlink w:history="0" r:id="rId116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w:t>
      </w:r>
      <w:r>
        <w:rPr>
          <w:sz w:val="20"/>
        </w:rPr>
        <w:t xml:space="preserve">регистрации</w:t>
      </w:r>
      <w:r>
        <w:rPr>
          <w:sz w:val="20"/>
        </w:rPr>
        <w:t xml:space="preserve"> в порядке, установленном правилами оптового рынка.</w:t>
      </w:r>
    </w:p>
    <w:p>
      <w:pPr>
        <w:pStyle w:val="0"/>
        <w:spacing w:before="200" w:lineRule="auto"/>
        <w:ind w:firstLine="540"/>
        <w:jc w:val="both"/>
      </w:pPr>
      <w:r>
        <w:rPr>
          <w:sz w:val="20"/>
        </w:rP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history="0" w:anchor="P1287"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(п. 1.12 введен Федеральным </w:t>
      </w:r>
      <w:hyperlink w:history="0" r:id="rId116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pPr>
        <w:pStyle w:val="0"/>
        <w:jc w:val="both"/>
      </w:pPr>
      <w:r>
        <w:rPr>
          <w:sz w:val="20"/>
        </w:rPr>
        <w:t xml:space="preserve">(п. 1.13 введен Федеральным </w:t>
      </w:r>
      <w:hyperlink w:history="0" r:id="rId11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pPr>
        <w:pStyle w:val="0"/>
        <w:jc w:val="both"/>
      </w:pPr>
      <w:r>
        <w:rPr>
          <w:sz w:val="20"/>
        </w:rPr>
        <w:t xml:space="preserve">(п. 1.14 введен Федеральным </w:t>
      </w:r>
      <w:hyperlink w:history="0" r:id="rId11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697" w:name="P1697"/>
    <w:bookmarkEnd w:id="1697"/>
    <w:p>
      <w:pPr>
        <w:pStyle w:val="0"/>
        <w:spacing w:before="200" w:lineRule="auto"/>
        <w:ind w:firstLine="540"/>
        <w:jc w:val="both"/>
      </w:pPr>
      <w:r>
        <w:rPr>
          <w:sz w:val="20"/>
        </w:rP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w:history="0" r:id="rId1165"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размере</w:t>
        </w:r>
      </w:hyperlink>
      <w:r>
        <w:rPr>
          <w:sz w:val="20"/>
        </w:rPr>
        <w:t xml:space="preserve"> и </w:t>
      </w:r>
      <w:hyperlink w:history="0" r:id="rId1166"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bookmarkStart w:id="1698" w:name="P1698"/>
    <w:bookmarkEnd w:id="1698"/>
    <w:p>
      <w:pPr>
        <w:pStyle w:val="0"/>
        <w:spacing w:before="200" w:lineRule="auto"/>
        <w:ind w:firstLine="540"/>
        <w:jc w:val="both"/>
      </w:pPr>
      <w:r>
        <w:rPr>
          <w:sz w:val="20"/>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history="0" w:anchor="P1697"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0"/>
            <w:color w:val="0000ff"/>
          </w:rPr>
          <w:t xml:space="preserve">абзаце первом</w:t>
        </w:r>
      </w:hyperlink>
      <w:r>
        <w:rPr>
          <w:sz w:val="20"/>
        </w:rP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w:history="0" r:id="rId1167" w:tooltip="Постановление Правительства РФ от 29.12.2011 N 1178 (ред. от 20.02.202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размере</w:t>
        </w:r>
      </w:hyperlink>
      <w:r>
        <w:rPr>
          <w:sz w:val="20"/>
        </w:rPr>
        <w:t xml:space="preserve">,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Субъекты оптового рынка - производители электрической энергии (мощности), указанные в </w:t>
      </w:r>
      <w:hyperlink w:history="0" w:anchor="P1697"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0"/>
            <w:color w:val="0000ff"/>
          </w:rPr>
          <w:t xml:space="preserve">абзаце первом</w:t>
        </w:r>
      </w:hyperlink>
      <w:r>
        <w:rPr>
          <w:sz w:val="20"/>
        </w:rPr>
        <w:t xml:space="preserve"> настоящего пункта, и уполномоченные органы государственной власти субъектов Российской Федерации, указанных в </w:t>
      </w:r>
      <w:hyperlink w:history="0" w:anchor="P1698" w:tooltip="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абзаце первом настоящего пункта, осуществляют...">
        <w:r>
          <w:rPr>
            <w:sz w:val="20"/>
            <w:color w:val="0000ff"/>
          </w:rPr>
          <w:t xml:space="preserve">абзаце втором</w:t>
        </w:r>
      </w:hyperlink>
      <w:r>
        <w:rPr>
          <w:sz w:val="20"/>
        </w:rPr>
        <w:t xml:space="preserve"> настоящего пункта, обязаны в </w:t>
      </w:r>
      <w:hyperlink w:history="0" r:id="rId1168"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w:history="0" r:id="rId1169" w:tooltip="Постановление Правительства РФ от 28.07.2017 N 895 (ред. от 23.1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существенные условия</w:t>
        </w:r>
      </w:hyperlink>
      <w:r>
        <w:rPr>
          <w:sz w:val="20"/>
        </w:rPr>
        <w:t xml:space="preserve">, установленные Правительством Российской Федерации.</w:t>
      </w:r>
    </w:p>
    <w:p>
      <w:pPr>
        <w:pStyle w:val="0"/>
        <w:jc w:val="both"/>
      </w:pPr>
      <w:r>
        <w:rPr>
          <w:sz w:val="20"/>
        </w:rPr>
        <w:t xml:space="preserve">(п. 1.15 введен Федеральным </w:t>
      </w:r>
      <w:hyperlink w:history="0" r:id="rId117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pPr>
        <w:pStyle w:val="0"/>
        <w:spacing w:before="200" w:lineRule="auto"/>
        <w:ind w:firstLine="540"/>
        <w:jc w:val="both"/>
      </w:pPr>
      <w:r>
        <w:rPr>
          <w:sz w:val="20"/>
        </w:rPr>
        <w:t xml:space="preserve">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pPr>
        <w:pStyle w:val="0"/>
        <w:spacing w:before="200" w:lineRule="auto"/>
        <w:ind w:firstLine="540"/>
        <w:jc w:val="both"/>
      </w:pPr>
      <w:r>
        <w:rPr>
          <w:sz w:val="20"/>
        </w:rPr>
        <w:t xml:space="preserve">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pPr>
        <w:pStyle w:val="0"/>
        <w:spacing w:before="200" w:lineRule="auto"/>
        <w:ind w:firstLine="540"/>
        <w:jc w:val="both"/>
      </w:pPr>
      <w:r>
        <w:rPr>
          <w:sz w:val="20"/>
        </w:rP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pPr>
        <w:pStyle w:val="0"/>
        <w:jc w:val="both"/>
      </w:pPr>
      <w:r>
        <w:rPr>
          <w:sz w:val="20"/>
        </w:rPr>
        <w:t xml:space="preserve">(п. 2 в ред. Федерального </w:t>
      </w:r>
      <w:hyperlink w:history="0" r:id="rId11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history="0" w:anchor="P2328" w:tooltip="Статья 44. Особенности вывода в ремонт и из эксплуатации объектов электроэнергетики">
        <w:r>
          <w:rPr>
            <w:sz w:val="20"/>
            <w:color w:val="0000ff"/>
          </w:rPr>
          <w:t xml:space="preserve">статьей 44</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17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pPr>
        <w:pStyle w:val="0"/>
        <w:jc w:val="both"/>
      </w:pPr>
      <w:r>
        <w:rPr>
          <w:sz w:val="20"/>
        </w:rPr>
        <w:t xml:space="preserve">(п. 2.2 введен Федеральным </w:t>
      </w:r>
      <w:hyperlink w:history="0" r:id="rId117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pPr>
        <w:pStyle w:val="0"/>
        <w:spacing w:before="200" w:lineRule="auto"/>
        <w:ind w:firstLine="540"/>
        <w:jc w:val="both"/>
      </w:pPr>
      <w:r>
        <w:rPr>
          <w:sz w:val="20"/>
        </w:rPr>
        <w:t xml:space="preserve">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pPr>
        <w:pStyle w:val="0"/>
        <w:spacing w:before="200" w:lineRule="auto"/>
        <w:ind w:firstLine="540"/>
        <w:jc w:val="both"/>
      </w:pPr>
      <w:r>
        <w:rPr>
          <w:sz w:val="20"/>
        </w:rP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pPr>
        <w:pStyle w:val="0"/>
        <w:jc w:val="both"/>
      </w:pPr>
      <w:r>
        <w:rPr>
          <w:sz w:val="20"/>
        </w:rPr>
        <w:t xml:space="preserve">(п. 2.3 введен Федеральным </w:t>
      </w:r>
      <w:hyperlink w:history="0" r:id="rId117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pPr>
        <w:pStyle w:val="0"/>
        <w:spacing w:before="200" w:lineRule="auto"/>
        <w:ind w:firstLine="540"/>
        <w:jc w:val="both"/>
      </w:pPr>
      <w:r>
        <w:rPr>
          <w:sz w:val="20"/>
        </w:rPr>
        <w:t xml:space="preserve">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pPr>
        <w:pStyle w:val="0"/>
        <w:jc w:val="both"/>
      </w:pPr>
      <w:r>
        <w:rPr>
          <w:sz w:val="20"/>
        </w:rPr>
        <w:t xml:space="preserve">(п. 2.4 введен Федеральным </w:t>
      </w:r>
      <w:hyperlink w:history="0" r:id="rId117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history="0" w:anchor="P853"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2.5 введен Федеральным </w:t>
      </w:r>
      <w:hyperlink w:history="0" r:id="rId117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21" w:name="P1721"/>
    <w:bookmarkEnd w:id="1721"/>
    <w:p>
      <w:pPr>
        <w:pStyle w:val="0"/>
        <w:spacing w:before="200" w:lineRule="auto"/>
        <w:ind w:firstLine="540"/>
        <w:jc w:val="both"/>
      </w:pPr>
      <w:r>
        <w:rPr>
          <w:sz w:val="20"/>
        </w:rPr>
        <w:t xml:space="preserve">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1) генерирующих мощностей, обеспечивающих системную надежность;</w:t>
      </w:r>
    </w:p>
    <w:p>
      <w:pPr>
        <w:pStyle w:val="0"/>
        <w:spacing w:before="200" w:lineRule="auto"/>
        <w:ind w:firstLine="540"/>
        <w:jc w:val="both"/>
      </w:pPr>
      <w:r>
        <w:rPr>
          <w:sz w:val="20"/>
        </w:rPr>
        <w:t xml:space="preserve">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pPr>
        <w:pStyle w:val="0"/>
        <w:jc w:val="both"/>
      </w:pPr>
      <w:r>
        <w:rPr>
          <w:sz w:val="20"/>
        </w:rPr>
        <w:t xml:space="preserve">(п. 2.6 введен Федеральным </w:t>
      </w:r>
      <w:hyperlink w:history="0" r:id="rId11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1) тепловых электростанций в объеме производства электрической энергии, соответствующем их работе в теплофикационном режиме;</w:t>
      </w:r>
    </w:p>
    <w:p>
      <w:pPr>
        <w:pStyle w:val="0"/>
        <w:spacing w:before="200" w:lineRule="auto"/>
        <w:ind w:firstLine="540"/>
        <w:jc w:val="both"/>
      </w:pPr>
      <w:r>
        <w:rPr>
          <w:sz w:val="20"/>
        </w:rPr>
        <w:t xml:space="preserve">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pPr>
        <w:pStyle w:val="0"/>
        <w:spacing w:before="200" w:lineRule="auto"/>
        <w:ind w:firstLine="540"/>
        <w:jc w:val="both"/>
      </w:pPr>
      <w:r>
        <w:rPr>
          <w:sz w:val="20"/>
        </w:rPr>
        <w:t xml:space="preserve">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pPr>
        <w:pStyle w:val="0"/>
        <w:jc w:val="both"/>
      </w:pPr>
      <w:r>
        <w:rPr>
          <w:sz w:val="20"/>
        </w:rPr>
        <w:t xml:space="preserve">(п. 2.7 введен Федеральным </w:t>
      </w:r>
      <w:hyperlink w:history="0" r:id="rId11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30" w:name="P1730"/>
    <w:bookmarkEnd w:id="1730"/>
    <w:p>
      <w:pPr>
        <w:pStyle w:val="0"/>
        <w:spacing w:before="200" w:lineRule="auto"/>
        <w:ind w:firstLine="540"/>
        <w:jc w:val="both"/>
      </w:pPr>
      <w:r>
        <w:rPr>
          <w:sz w:val="20"/>
        </w:rPr>
        <w:t xml:space="preserve">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pPr>
        <w:pStyle w:val="0"/>
        <w:jc w:val="both"/>
      </w:pPr>
      <w:r>
        <w:rPr>
          <w:sz w:val="20"/>
        </w:rPr>
        <w:t xml:space="preserve">(п. 2.8 введен Федеральным </w:t>
      </w:r>
      <w:hyperlink w:history="0" r:id="rId117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2.9. Указанный в </w:t>
      </w:r>
      <w:hyperlink w:history="0" w:anchor="P1721" w:tooltip="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w:r>
          <w:rPr>
            <w:sz w:val="20"/>
            <w:color w:val="0000ff"/>
          </w:rPr>
          <w:t xml:space="preserve">пунктах 2.6</w:t>
        </w:r>
      </w:hyperlink>
      <w:r>
        <w:rPr>
          <w:sz w:val="20"/>
        </w:rPr>
        <w:t xml:space="preserve"> - </w:t>
      </w:r>
      <w:hyperlink w:history="0" w:anchor="P1730" w:tooltip="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
        <w:r>
          <w:rPr>
            <w:sz w:val="20"/>
            <w:color w:val="0000ff"/>
          </w:rPr>
          <w:t xml:space="preserve">2.8</w:t>
        </w:r>
      </w:hyperlink>
      <w:r>
        <w:rPr>
          <w:sz w:val="20"/>
        </w:rP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pPr>
        <w:pStyle w:val="0"/>
        <w:spacing w:before="200" w:lineRule="auto"/>
        <w:ind w:firstLine="540"/>
        <w:jc w:val="both"/>
      </w:pPr>
      <w:r>
        <w:rPr>
          <w:sz w:val="20"/>
        </w:rP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pPr>
        <w:pStyle w:val="0"/>
        <w:spacing w:before="200" w:lineRule="auto"/>
        <w:ind w:firstLine="540"/>
        <w:jc w:val="both"/>
      </w:pPr>
      <w:r>
        <w:rPr>
          <w:sz w:val="20"/>
        </w:rPr>
        <w:t xml:space="preserve">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pPr>
        <w:pStyle w:val="0"/>
        <w:spacing w:before="200" w:lineRule="auto"/>
        <w:ind w:firstLine="540"/>
        <w:jc w:val="both"/>
      </w:pPr>
      <w:r>
        <w:rPr>
          <w:sz w:val="20"/>
        </w:rP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pPr>
        <w:pStyle w:val="0"/>
        <w:jc w:val="both"/>
      </w:pPr>
      <w:r>
        <w:rPr>
          <w:sz w:val="20"/>
        </w:rPr>
        <w:t xml:space="preserve">(п. 2.9 введен Федеральным </w:t>
      </w:r>
      <w:hyperlink w:history="0" r:id="rId118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737" w:name="P1737"/>
    <w:bookmarkEnd w:id="1737"/>
    <w:p>
      <w:pPr>
        <w:pStyle w:val="0"/>
        <w:spacing w:before="200" w:lineRule="auto"/>
        <w:ind w:firstLine="540"/>
        <w:jc w:val="both"/>
      </w:pPr>
      <w:r>
        <w:rPr>
          <w:sz w:val="20"/>
        </w:rPr>
        <w:t xml:space="preserve">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pPr>
        <w:pStyle w:val="0"/>
        <w:spacing w:before="200" w:lineRule="auto"/>
        <w:ind w:firstLine="540"/>
        <w:jc w:val="both"/>
      </w:pPr>
      <w:r>
        <w:rPr>
          <w:sz w:val="20"/>
        </w:rPr>
        <w:t xml:space="preserve">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pPr>
        <w:pStyle w:val="0"/>
        <w:jc w:val="both"/>
      </w:pPr>
      <w:r>
        <w:rPr>
          <w:sz w:val="20"/>
        </w:rPr>
        <w:t xml:space="preserve">(п. 2.10 введен Федеральным </w:t>
      </w:r>
      <w:hyperlink w:history="0" r:id="rId118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2.11. В случае принятия Правительством Российской Федерации решения о </w:t>
      </w:r>
      <w:hyperlink w:history="0" r:id="rId1182"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0"/>
            <w:color w:val="0000ff"/>
          </w:rPr>
          <w:t xml:space="preserve">механизме</w:t>
        </w:r>
      </w:hyperlink>
      <w:r>
        <w:rPr>
          <w:sz w:val="20"/>
        </w:rP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1183" w:tooltip="Распоряжение Правительства РФ от 08.01.2009 N 1-р (ред. от 29.05.2025)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pPr>
        <w:pStyle w:val="0"/>
        <w:jc w:val="both"/>
      </w:pPr>
      <w:r>
        <w:rPr>
          <w:sz w:val="20"/>
        </w:rPr>
        <w:t xml:space="preserve">(п. 2.11 введен Федеральным </w:t>
      </w:r>
      <w:hyperlink w:history="0" r:id="rId118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pPr>
        <w:pStyle w:val="0"/>
        <w:spacing w:before="200" w:lineRule="auto"/>
        <w:ind w:firstLine="540"/>
        <w:jc w:val="both"/>
      </w:pPr>
      <w:r>
        <w:rPr>
          <w:sz w:val="20"/>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pPr>
        <w:pStyle w:val="0"/>
        <w:jc w:val="both"/>
      </w:pPr>
      <w:r>
        <w:rPr>
          <w:sz w:val="20"/>
        </w:rPr>
        <w:t xml:space="preserve">(п. 2.12 введен Федеральным </w:t>
      </w:r>
      <w:hyperlink w:history="0" r:id="rId118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2.13. В случае, если темп изменения цен на электрическую энергию на оптовом рынке превышает ограничения, установленные </w:t>
      </w:r>
      <w:hyperlink w:history="0" r:id="rId118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на оптовом рынке вводится особый режим расчета цен на электрическую энергию.</w:t>
      </w:r>
    </w:p>
    <w:p>
      <w:pPr>
        <w:pStyle w:val="0"/>
        <w:spacing w:before="200" w:lineRule="auto"/>
        <w:ind w:firstLine="540"/>
        <w:jc w:val="both"/>
      </w:pPr>
      <w:r>
        <w:rPr>
          <w:sz w:val="20"/>
        </w:rPr>
        <w:t xml:space="preserve">Порядок организации оптового рынка при введении особого режима расчета цен устанавливается </w:t>
      </w:r>
      <w:hyperlink w:history="0" r:id="rId118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(п. 2.13 введен Федеральным </w:t>
      </w:r>
      <w:hyperlink w:history="0" r:id="rId118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2.14. Субъекты оптового и розничных рынков в соответствии с </w:t>
      </w:r>
      <w:hyperlink w:history="0" r:id="rId1189" w:tooltip="Постановление Правительства РФ от 21.03.2017 N 321 &quot;Об утверждении перечня информации о величинах, влияющих на изменение цен на оптовом рынке электрической энергии и мощности и розничных рынках электрической энергии, подлежащей предоставлению субъектами оптового рынка электрической энергии и мощности и розничных рынков электрической энергии в совет рынка&quot; {КонсультантПлюс}">
        <w:r>
          <w:rPr>
            <w:sz w:val="20"/>
            <w:color w:val="0000ff"/>
          </w:rPr>
          <w:t xml:space="preserve">перечнем</w:t>
        </w:r>
      </w:hyperlink>
      <w:r>
        <w:rPr>
          <w:sz w:val="20"/>
        </w:rP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pPr>
        <w:pStyle w:val="0"/>
        <w:jc w:val="both"/>
      </w:pPr>
      <w:r>
        <w:rPr>
          <w:sz w:val="20"/>
        </w:rPr>
        <w:t xml:space="preserve">(п. 2.14 введен Федеральным </w:t>
      </w:r>
      <w:hyperlink w:history="0" r:id="rId119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w:history="0" r:id="rId119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порядке</w:t>
        </w:r>
      </w:hyperlink>
      <w:r>
        <w:rPr>
          <w:sz w:val="20"/>
        </w:rPr>
        <w:t xml:space="preserve">.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pPr>
        <w:pStyle w:val="0"/>
        <w:spacing w:before="200" w:lineRule="auto"/>
        <w:ind w:firstLine="540"/>
        <w:jc w:val="both"/>
      </w:pPr>
      <w:r>
        <w:rPr>
          <w:sz w:val="20"/>
        </w:rP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pPr>
        <w:pStyle w:val="0"/>
        <w:jc w:val="both"/>
      </w:pPr>
      <w:r>
        <w:rPr>
          <w:sz w:val="20"/>
        </w:rPr>
        <w:t xml:space="preserve">(п. 3 в ред. Федерального </w:t>
      </w:r>
      <w:hyperlink w:history="0" r:id="rId119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4. Особенности режима экспорта и импорта электрической энергии определяются правилами оптового рынка с учетом положений </w:t>
      </w:r>
      <w:hyperlink w:history="0" w:anchor="P1620" w:tooltip="Статья 30. Правовые основы функционирования оптового рынка">
        <w:r>
          <w:rPr>
            <w:sz w:val="20"/>
            <w:color w:val="0000ff"/>
          </w:rPr>
          <w:t xml:space="preserve">статьи 30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9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pPr>
        <w:pStyle w:val="0"/>
        <w:jc w:val="both"/>
      </w:pPr>
      <w:r>
        <w:rPr>
          <w:sz w:val="20"/>
        </w:rPr>
        <w:t xml:space="preserve">(абзац введен Федеральным </w:t>
      </w:r>
      <w:hyperlink w:history="0" r:id="rId119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5. Предусмотренные федеральными </w:t>
      </w:r>
      <w:r>
        <w:rPr>
          <w:sz w:val="20"/>
        </w:rPr>
        <w:t xml:space="preserve">законами</w:t>
      </w:r>
      <w:r>
        <w:rPr>
          <w:sz w:val="20"/>
        </w:rPr>
        <w:t xml:space="preserve">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pPr>
        <w:pStyle w:val="0"/>
        <w:jc w:val="both"/>
      </w:pPr>
      <w:r>
        <w:rPr>
          <w:sz w:val="20"/>
        </w:rPr>
        <w:t xml:space="preserve">(п. 5 введен Федеральным </w:t>
      </w:r>
      <w:hyperlink w:history="0" r:id="rId119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33. Особенности правового статуса и полномочия организаций коммерческой инфраструктуры</w:t>
      </w:r>
    </w:p>
    <w:p>
      <w:pPr>
        <w:pStyle w:val="0"/>
        <w:ind w:firstLine="540"/>
        <w:jc w:val="both"/>
      </w:pPr>
      <w:r>
        <w:rPr>
          <w:sz w:val="20"/>
        </w:rPr>
      </w:r>
    </w:p>
    <w:p>
      <w:pPr>
        <w:pStyle w:val="0"/>
        <w:ind w:firstLine="540"/>
        <w:jc w:val="both"/>
      </w:pPr>
      <w:r>
        <w:rPr>
          <w:sz w:val="20"/>
        </w:rPr>
        <w:t xml:space="preserve">(в ред. Федерального </w:t>
      </w:r>
      <w:hyperlink w:history="0" r:id="rId119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1764" w:name="P1764"/>
    <w:bookmarkEnd w:id="1764"/>
    <w:p>
      <w:pPr>
        <w:pStyle w:val="0"/>
        <w:ind w:firstLine="540"/>
        <w:jc w:val="both"/>
      </w:pPr>
      <w:r>
        <w:rPr>
          <w:sz w:val="20"/>
        </w:rPr>
        <w:t xml:space="preserve">1. Функционирование коммерческой инфраструктуры оптового рынка обеспечивают следующие организации:</w:t>
      </w:r>
    </w:p>
    <w:p>
      <w:pPr>
        <w:pStyle w:val="0"/>
        <w:spacing w:before="200" w:lineRule="auto"/>
        <w:ind w:firstLine="540"/>
        <w:jc w:val="both"/>
      </w:pPr>
      <w:r>
        <w:rPr>
          <w:sz w:val="20"/>
        </w:rPr>
        <w:t xml:space="preserve">совет рынка;</w:t>
      </w:r>
    </w:p>
    <w:p>
      <w:pPr>
        <w:pStyle w:val="0"/>
        <w:jc w:val="both"/>
      </w:pPr>
      <w:r>
        <w:rPr>
          <w:sz w:val="20"/>
        </w:rPr>
        <w:t xml:space="preserve">(в ред. Федерального </w:t>
      </w:r>
      <w:hyperlink w:history="0" r:id="rId119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коммерческий оператор оптового рынка;</w:t>
      </w:r>
    </w:p>
    <w:p>
      <w:pPr>
        <w:pStyle w:val="0"/>
        <w:spacing w:before="200" w:lineRule="auto"/>
        <w:ind w:firstLine="540"/>
        <w:jc w:val="both"/>
      </w:pPr>
      <w:r>
        <w:rPr>
          <w:sz w:val="20"/>
        </w:rPr>
        <w:t xml:space="preserve">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pPr>
        <w:pStyle w:val="0"/>
        <w:spacing w:before="200" w:lineRule="auto"/>
        <w:ind w:firstLine="540"/>
        <w:jc w:val="both"/>
      </w:pPr>
      <w:r>
        <w:rPr>
          <w:sz w:val="20"/>
        </w:rPr>
        <w:t xml:space="preserve">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pPr>
        <w:pStyle w:val="0"/>
        <w:jc w:val="both"/>
      </w:pPr>
      <w:r>
        <w:rPr>
          <w:sz w:val="20"/>
        </w:rPr>
        <w:t xml:space="preserve">(в ред. Федеральных законов от 27.07.2010 </w:t>
      </w:r>
      <w:hyperlink w:history="0" r:id="rId119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rPr>
        <w:t xml:space="preserve">, от 29.12.2014 </w:t>
      </w:r>
      <w:hyperlink w:history="0" r:id="rId119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pPr>
        <w:pStyle w:val="0"/>
        <w:jc w:val="both"/>
      </w:pPr>
      <w:r>
        <w:rPr>
          <w:sz w:val="20"/>
        </w:rPr>
        <w:t xml:space="preserve">(в ред. Федеральных законов от 11.06.2022 </w:t>
      </w:r>
      <w:hyperlink w:history="0" r:id="rId12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04.08.2023 </w:t>
      </w:r>
      <w:hyperlink w:history="0" r:id="rId120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 Деятельность совета рынка осуществляется в соответствии с </w:t>
      </w:r>
      <w:hyperlink w:history="0" r:id="rId1202" w:tooltip="Федеральный закон от 12.01.1996 N 7-ФЗ (ред. от 24.06.2025) &quot;О некоммерческих организациях&quot; {КонсультантПлюс}">
        <w:r>
          <w:rPr>
            <w:sz w:val="20"/>
            <w:color w:val="0000ff"/>
          </w:rPr>
          <w:t xml:space="preserve">законодательством</w:t>
        </w:r>
      </w:hyperlink>
      <w:r>
        <w:rPr>
          <w:sz w:val="20"/>
        </w:rPr>
        <w:t xml:space="preserve"> о некоммерческих организациях с учетом особенностей, установленных настоящим Федеральным законом.</w:t>
      </w:r>
    </w:p>
    <w:p>
      <w:pPr>
        <w:pStyle w:val="0"/>
        <w:spacing w:before="200" w:lineRule="auto"/>
        <w:ind w:firstLine="540"/>
        <w:jc w:val="both"/>
      </w:pPr>
      <w:r>
        <w:rPr>
          <w:sz w:val="20"/>
        </w:rPr>
        <w:t xml:space="preserve">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pPr>
        <w:pStyle w:val="0"/>
        <w:jc w:val="both"/>
      </w:pPr>
      <w:r>
        <w:rPr>
          <w:sz w:val="20"/>
        </w:rPr>
        <w:t xml:space="preserve">(абзац введен Федеральным </w:t>
      </w:r>
      <w:hyperlink w:history="0" r:id="rId120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pPr>
        <w:pStyle w:val="0"/>
        <w:jc w:val="both"/>
      </w:pPr>
      <w:r>
        <w:rPr>
          <w:sz w:val="20"/>
        </w:rPr>
        <w:t xml:space="preserve">(в ред. Федерального </w:t>
      </w:r>
      <w:hyperlink w:history="0" r:id="rId120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pPr>
        <w:pStyle w:val="0"/>
        <w:spacing w:before="200" w:lineRule="auto"/>
        <w:ind w:firstLine="540"/>
        <w:jc w:val="both"/>
      </w:pPr>
      <w:r>
        <w:rPr>
          <w:sz w:val="20"/>
        </w:rPr>
        <w:t xml:space="preserve">3. Совет рынка осуществляет следующие функции:</w:t>
      </w:r>
    </w:p>
    <w:p>
      <w:pPr>
        <w:pStyle w:val="0"/>
        <w:spacing w:before="200" w:lineRule="auto"/>
        <w:ind w:firstLine="540"/>
        <w:jc w:val="both"/>
      </w:pPr>
      <w:r>
        <w:rPr>
          <w:sz w:val="20"/>
        </w:rPr>
        <w:t xml:space="preserve">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pPr>
        <w:pStyle w:val="0"/>
        <w:spacing w:before="200" w:lineRule="auto"/>
        <w:ind w:firstLine="540"/>
        <w:jc w:val="both"/>
      </w:pPr>
      <w:r>
        <w:rPr>
          <w:sz w:val="20"/>
        </w:rPr>
        <w:t xml:space="preserve">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pPr>
        <w:pStyle w:val="0"/>
        <w:spacing w:before="200" w:lineRule="auto"/>
        <w:ind w:firstLine="540"/>
        <w:jc w:val="both"/>
      </w:pPr>
      <w:r>
        <w:rPr>
          <w:sz w:val="20"/>
        </w:rPr>
        <w:t xml:space="preserve">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pPr>
        <w:pStyle w:val="0"/>
        <w:spacing w:before="200" w:lineRule="auto"/>
        <w:ind w:firstLine="540"/>
        <w:jc w:val="both"/>
      </w:pPr>
      <w:r>
        <w:rPr>
          <w:sz w:val="20"/>
        </w:rPr>
        <w:t xml:space="preserve">5) участие в подготовке проектов правил оптового и розничных рынков и предложений о внесении в них изменений;</w:t>
      </w:r>
    </w:p>
    <w:p>
      <w:pPr>
        <w:pStyle w:val="0"/>
        <w:spacing w:before="200" w:lineRule="auto"/>
        <w:ind w:firstLine="540"/>
        <w:jc w:val="both"/>
      </w:pPr>
      <w:r>
        <w:rPr>
          <w:sz w:val="20"/>
        </w:rP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spacing w:before="200" w:lineRule="auto"/>
        <w:ind w:firstLine="540"/>
        <w:jc w:val="both"/>
      </w:pPr>
      <w:r>
        <w:rPr>
          <w:sz w:val="20"/>
        </w:rP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w:history="0" r:id="rId1205"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сведений</w:t>
        </w:r>
      </w:hyperlink>
      <w:r>
        <w:rPr>
          <w:sz w:val="20"/>
        </w:rPr>
        <w:t xml:space="preserve">, доступ к которым по решению Правительства Российской Федерации предоставляется без взимания платы);</w:t>
      </w:r>
    </w:p>
    <w:p>
      <w:pPr>
        <w:pStyle w:val="0"/>
        <w:spacing w:before="200" w:lineRule="auto"/>
        <w:ind w:firstLine="540"/>
        <w:jc w:val="both"/>
      </w:pPr>
      <w:r>
        <w:rPr>
          <w:sz w:val="20"/>
        </w:rPr>
        <w:t xml:space="preserve">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00" w:lineRule="auto"/>
        <w:ind w:firstLine="540"/>
        <w:jc w:val="both"/>
      </w:pPr>
      <w:r>
        <w:rPr>
          <w:sz w:val="20"/>
        </w:rPr>
        <w:t xml:space="preserve">9) разработка стандартной формы договора о ведении реестра атрибутов генерации;</w:t>
      </w:r>
    </w:p>
    <w:p>
      <w:pPr>
        <w:pStyle w:val="0"/>
        <w:spacing w:before="200" w:lineRule="auto"/>
        <w:ind w:firstLine="540"/>
        <w:jc w:val="both"/>
      </w:pPr>
      <w:r>
        <w:rPr>
          <w:sz w:val="20"/>
        </w:rPr>
        <w:t xml:space="preserve">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pPr>
        <w:pStyle w:val="0"/>
        <w:spacing w:before="200" w:lineRule="auto"/>
        <w:ind w:firstLine="540"/>
        <w:jc w:val="both"/>
      </w:pPr>
      <w:r>
        <w:rPr>
          <w:sz w:val="20"/>
        </w:rPr>
        <w:t xml:space="preserve">11) проведение в соответствии с установленными Правительством Российской Федерации </w:t>
      </w:r>
      <w:hyperlink w:history="0" r:id="rId120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pPr>
        <w:pStyle w:val="0"/>
        <w:spacing w:before="200" w:lineRule="auto"/>
        <w:ind w:firstLine="540"/>
        <w:jc w:val="both"/>
      </w:pPr>
      <w:r>
        <w:rPr>
          <w:sz w:val="20"/>
        </w:rPr>
        <w:t xml:space="preserve">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pPr>
        <w:pStyle w:val="0"/>
        <w:spacing w:before="200" w:lineRule="auto"/>
        <w:ind w:firstLine="540"/>
        <w:jc w:val="both"/>
      </w:pPr>
      <w:r>
        <w:rPr>
          <w:sz w:val="20"/>
        </w:rPr>
        <w:t xml:space="preserve">13) - 14) утратили силу с 1 февраля 2024 года. - Федеральный </w:t>
      </w:r>
      <w:hyperlink w:history="0" r:id="rId120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02.11.2023 N 516-ФЗ.</w:t>
      </w:r>
    </w:p>
    <w:p>
      <w:pPr>
        <w:pStyle w:val="0"/>
        <w:jc w:val="both"/>
      </w:pPr>
      <w:r>
        <w:rPr>
          <w:sz w:val="20"/>
        </w:rPr>
        <w:t xml:space="preserve">(п. 3 в ред. Федерального </w:t>
      </w:r>
      <w:hyperlink w:history="0" r:id="rId120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3.1. Организации коммерческой инфраструктуры осуществляют следующие функции:</w:t>
      </w:r>
    </w:p>
    <w:p>
      <w:pPr>
        <w:pStyle w:val="0"/>
        <w:spacing w:before="200" w:lineRule="auto"/>
        <w:ind w:firstLine="540"/>
        <w:jc w:val="both"/>
      </w:pPr>
      <w:r>
        <w:rPr>
          <w:sz w:val="20"/>
        </w:rPr>
        <w:t xml:space="preserve">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00" w:lineRule="auto"/>
        <w:ind w:firstLine="540"/>
        <w:jc w:val="both"/>
      </w:pPr>
      <w:r>
        <w:rPr>
          <w:sz w:val="20"/>
        </w:rPr>
        <w:t xml:space="preserve">2) предоставление услуг по проведению сверки и (или) зачета взаимных встречных обязательств участников торговли;</w:t>
      </w:r>
    </w:p>
    <w:p>
      <w:pPr>
        <w:pStyle w:val="0"/>
        <w:spacing w:before="200" w:lineRule="auto"/>
        <w:ind w:firstLine="540"/>
        <w:jc w:val="both"/>
      </w:pPr>
      <w:r>
        <w:rPr>
          <w:sz w:val="20"/>
        </w:rPr>
        <w:t xml:space="preserve">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pPr>
        <w:pStyle w:val="0"/>
        <w:spacing w:before="200" w:lineRule="auto"/>
        <w:ind w:firstLine="540"/>
        <w:jc w:val="both"/>
      </w:pPr>
      <w:r>
        <w:rPr>
          <w:sz w:val="20"/>
        </w:rPr>
        <w:t xml:space="preserve">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pPr>
        <w:pStyle w:val="0"/>
        <w:spacing w:before="200" w:lineRule="auto"/>
        <w:ind w:firstLine="540"/>
        <w:jc w:val="both"/>
      </w:pPr>
      <w:r>
        <w:rPr>
          <w:sz w:val="20"/>
        </w:rPr>
        <w:t xml:space="preserve">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pPr>
        <w:pStyle w:val="0"/>
        <w:spacing w:before="200" w:lineRule="auto"/>
        <w:ind w:firstLine="540"/>
        <w:jc w:val="both"/>
      </w:pPr>
      <w:r>
        <w:rPr>
          <w:sz w:val="20"/>
        </w:rPr>
        <w:t xml:space="preserve">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pPr>
        <w:pStyle w:val="0"/>
        <w:spacing w:before="200" w:lineRule="auto"/>
        <w:ind w:firstLine="540"/>
        <w:jc w:val="both"/>
      </w:pPr>
      <w:r>
        <w:rPr>
          <w:sz w:val="20"/>
        </w:rPr>
        <w:t xml:space="preserve">9) прогнозирование цен электрической энергии и мощности;</w:t>
      </w:r>
    </w:p>
    <w:p>
      <w:pPr>
        <w:pStyle w:val="0"/>
        <w:spacing w:before="200" w:lineRule="auto"/>
        <w:ind w:firstLine="540"/>
        <w:jc w:val="both"/>
      </w:pPr>
      <w:r>
        <w:rPr>
          <w:sz w:val="20"/>
        </w:rPr>
        <w:t xml:space="preserve">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pPr>
        <w:pStyle w:val="0"/>
        <w:spacing w:before="200" w:lineRule="auto"/>
        <w:ind w:firstLine="540"/>
        <w:jc w:val="both"/>
      </w:pPr>
      <w:r>
        <w:rPr>
          <w:sz w:val="20"/>
        </w:rPr>
        <w:t xml:space="preserve">11) осуществление квалификации генерирующих объектов;</w:t>
      </w:r>
    </w:p>
    <w:p>
      <w:pPr>
        <w:pStyle w:val="0"/>
        <w:spacing w:before="200" w:lineRule="auto"/>
        <w:ind w:firstLine="540"/>
        <w:jc w:val="both"/>
      </w:pPr>
      <w:r>
        <w:rPr>
          <w:sz w:val="20"/>
        </w:rPr>
        <w:t xml:space="preserve">12) учет атрибутов генерации и ведение реестра атрибутов генерации, предоставление сертификатов происхождения;</w:t>
      </w:r>
    </w:p>
    <w:p>
      <w:pPr>
        <w:pStyle w:val="0"/>
        <w:spacing w:before="200" w:lineRule="auto"/>
        <w:ind w:firstLine="540"/>
        <w:jc w:val="both"/>
      </w:pPr>
      <w:r>
        <w:rPr>
          <w:sz w:val="20"/>
        </w:rPr>
        <w:t xml:space="preserve">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pPr>
        <w:pStyle w:val="0"/>
        <w:jc w:val="both"/>
      </w:pPr>
      <w:r>
        <w:rPr>
          <w:sz w:val="20"/>
        </w:rPr>
        <w:t xml:space="preserve">(п. 3.1 введен Федеральным </w:t>
      </w:r>
      <w:hyperlink w:history="0" r:id="rId120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pPr>
        <w:pStyle w:val="0"/>
        <w:jc w:val="both"/>
      </w:pPr>
      <w:r>
        <w:rPr>
          <w:sz w:val="20"/>
        </w:rPr>
        <w:t xml:space="preserve">(п. 3.2 введен Федеральным </w:t>
      </w:r>
      <w:hyperlink w:history="0" r:id="rId121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pPr>
        <w:pStyle w:val="0"/>
        <w:jc w:val="both"/>
      </w:pPr>
      <w:r>
        <w:rPr>
          <w:sz w:val="20"/>
        </w:rPr>
        <w:t xml:space="preserve">(п. 3.3 введен Федеральным </w:t>
      </w:r>
      <w:hyperlink w:history="0" r:id="rId121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pPr>
        <w:pStyle w:val="0"/>
        <w:jc w:val="both"/>
      </w:pPr>
      <w:r>
        <w:rPr>
          <w:sz w:val="20"/>
        </w:rPr>
        <w:t xml:space="preserve">(п. 3.4 введен Федеральным </w:t>
      </w:r>
      <w:hyperlink w:history="0" r:id="rId121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4. В целях обеспечения </w:t>
      </w:r>
      <w:hyperlink w:history="0" r:id="rId1213" w:tooltip="Приказ Минэнерго России от 18.07.2014 N 441 &quot;Об утверждении Административного регламента исполнения Министерством энергетики Российской Федерации государственной функции по осуществлению контроля за деятельностью совета рынка&quot; (Зарегистрировано в Минюсте России 09.12.2014 N 35111) {КонсультантПлюс}">
        <w:r>
          <w:rPr>
            <w:sz w:val="20"/>
            <w:color w:val="0000ff"/>
          </w:rPr>
          <w:t xml:space="preserve">контроля</w:t>
        </w:r>
      </w:hyperlink>
      <w:r>
        <w:rPr>
          <w:sz w:val="20"/>
        </w:rPr>
        <w:t xml:space="preserve"> за деятельностью совета рынка уполномоченный Правительством Российской Федерации федеральный </w:t>
      </w:r>
      <w:hyperlink w:history="0" r:id="rId1214" w:tooltip="Постановление Правительства РФ от 04.08.2008 N 581 &quot;Об уполномоченном федеральном органе исполнительной власти по контролю за деятельностью совета рынка&quot; {КонсультантПлюс}">
        <w:r>
          <w:rPr>
            <w:sz w:val="20"/>
            <w:color w:val="0000ff"/>
          </w:rPr>
          <w:t xml:space="preserve">орган</w:t>
        </w:r>
      </w:hyperlink>
      <w:r>
        <w:rPr>
          <w:sz w:val="20"/>
        </w:rPr>
        <w:t xml:space="preserve"> исполнительной власти:</w:t>
      </w:r>
    </w:p>
    <w:p>
      <w:pPr>
        <w:pStyle w:val="0"/>
        <w:jc w:val="both"/>
      </w:pPr>
      <w:r>
        <w:rPr>
          <w:sz w:val="20"/>
        </w:rPr>
        <w:t xml:space="preserve">(в ред. Федерального </w:t>
      </w:r>
      <w:hyperlink w:history="0" r:id="rId121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обладает правом вето в отношении решений органов управления совета рынка;</w:t>
      </w:r>
    </w:p>
    <w:p>
      <w:pPr>
        <w:pStyle w:val="0"/>
        <w:spacing w:before="200" w:lineRule="auto"/>
        <w:ind w:firstLine="540"/>
        <w:jc w:val="both"/>
      </w:pPr>
      <w:r>
        <w:rPr>
          <w:sz w:val="20"/>
        </w:rPr>
        <w:t xml:space="preserve">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pPr>
        <w:pStyle w:val="0"/>
        <w:spacing w:before="200" w:lineRule="auto"/>
        <w:ind w:firstLine="540"/>
        <w:jc w:val="both"/>
      </w:pPr>
      <w:r>
        <w:rPr>
          <w:sz w:val="20"/>
        </w:rPr>
        <w:t xml:space="preserve">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pPr>
        <w:pStyle w:val="0"/>
        <w:spacing w:before="200" w:lineRule="auto"/>
        <w:ind w:firstLine="540"/>
        <w:jc w:val="both"/>
      </w:pPr>
      <w:r>
        <w:rPr>
          <w:sz w:val="20"/>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pPr>
        <w:pStyle w:val="0"/>
        <w:spacing w:before="200" w:lineRule="auto"/>
        <w:ind w:firstLine="540"/>
        <w:jc w:val="both"/>
      </w:pPr>
      <w:r>
        <w:rPr>
          <w:sz w:val="20"/>
        </w:rPr>
        <w:t xml:space="preserve">В состав наблюдательного совета совета рынка входят:</w:t>
      </w:r>
    </w:p>
    <w:p>
      <w:pPr>
        <w:pStyle w:val="0"/>
        <w:spacing w:before="200" w:lineRule="auto"/>
        <w:ind w:firstLine="540"/>
        <w:jc w:val="both"/>
      </w:pPr>
      <w:r>
        <w:rPr>
          <w:sz w:val="20"/>
        </w:rPr>
        <w:t xml:space="preserve">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pPr>
        <w:pStyle w:val="0"/>
        <w:jc w:val="both"/>
      </w:pPr>
      <w:r>
        <w:rPr>
          <w:sz w:val="20"/>
        </w:rPr>
        <w:t xml:space="preserve">(в ред. Федерального </w:t>
      </w:r>
      <w:hyperlink w:history="0" r:id="rId1216"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spacing w:before="200" w:lineRule="auto"/>
        <w:ind w:firstLine="540"/>
        <w:jc w:val="both"/>
      </w:pPr>
      <w:r>
        <w:rPr>
          <w:sz w:val="20"/>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pPr>
        <w:pStyle w:val="0"/>
        <w:jc w:val="both"/>
      </w:pPr>
      <w:r>
        <w:rPr>
          <w:sz w:val="20"/>
        </w:rPr>
        <w:t xml:space="preserve">(в ред. Федерального </w:t>
      </w:r>
      <w:hyperlink w:history="0" r:id="rId1217"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pPr>
        <w:pStyle w:val="0"/>
        <w:jc w:val="both"/>
      </w:pPr>
      <w:r>
        <w:rPr>
          <w:sz w:val="20"/>
        </w:rPr>
        <w:t xml:space="preserve">(в ред. Федерального </w:t>
      </w:r>
      <w:hyperlink w:history="0" r:id="rId121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pPr>
        <w:pStyle w:val="0"/>
        <w:spacing w:before="200" w:lineRule="auto"/>
        <w:ind w:firstLine="540"/>
        <w:jc w:val="both"/>
      </w:pPr>
      <w:r>
        <w:rPr>
          <w:sz w:val="20"/>
        </w:rPr>
        <w:t xml:space="preserve">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pPr>
        <w:pStyle w:val="0"/>
        <w:spacing w:before="200" w:lineRule="auto"/>
        <w:ind w:firstLine="540"/>
        <w:jc w:val="both"/>
      </w:pPr>
      <w:r>
        <w:rPr>
          <w:sz w:val="20"/>
        </w:rPr>
        <w:t xml:space="preserve">К исключительной компетенции наблюдательного совета совета рынка относятся:</w:t>
      </w:r>
    </w:p>
    <w:p>
      <w:pPr>
        <w:pStyle w:val="0"/>
        <w:spacing w:before="200" w:lineRule="auto"/>
        <w:ind w:firstLine="540"/>
        <w:jc w:val="both"/>
      </w:pPr>
      <w:r>
        <w:rPr>
          <w:sz w:val="20"/>
        </w:rPr>
        <w:t xml:space="preserve">принятие решения об исключении члена совета рынка из совета рынка;</w:t>
      </w:r>
    </w:p>
    <w:p>
      <w:pPr>
        <w:pStyle w:val="0"/>
        <w:jc w:val="both"/>
      </w:pPr>
      <w:r>
        <w:rPr>
          <w:sz w:val="20"/>
        </w:rPr>
        <w:t xml:space="preserve">(абзац введен Федеральным </w:t>
      </w:r>
      <w:hyperlink w:history="0" r:id="rId121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форме проведения общего собрания членов совета рынка;</w:t>
      </w:r>
    </w:p>
    <w:p>
      <w:pPr>
        <w:pStyle w:val="0"/>
        <w:jc w:val="both"/>
      </w:pPr>
      <w:r>
        <w:rPr>
          <w:sz w:val="20"/>
        </w:rPr>
        <w:t xml:space="preserve">(абзац введен Федеральным </w:t>
      </w:r>
      <w:hyperlink w:history="0" r:id="rId122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pPr>
        <w:pStyle w:val="0"/>
        <w:spacing w:before="200" w:lineRule="auto"/>
        <w:ind w:firstLine="540"/>
        <w:jc w:val="both"/>
      </w:pPr>
      <w:r>
        <w:rPr>
          <w:sz w:val="20"/>
        </w:rPr>
        <w:t xml:space="preserve">утверждение порядка ведения реестра субъектов оптового рынка;</w:t>
      </w:r>
    </w:p>
    <w:p>
      <w:pPr>
        <w:pStyle w:val="0"/>
        <w:spacing w:before="200" w:lineRule="auto"/>
        <w:ind w:firstLine="540"/>
        <w:jc w:val="both"/>
      </w:pPr>
      <w:r>
        <w:rPr>
          <w:sz w:val="20"/>
        </w:rPr>
        <w:t xml:space="preserve">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pPr>
        <w:pStyle w:val="0"/>
        <w:jc w:val="both"/>
      </w:pPr>
      <w:r>
        <w:rPr>
          <w:sz w:val="20"/>
        </w:rPr>
        <w:t xml:space="preserve">(в ред. Федерального </w:t>
      </w:r>
      <w:hyperlink w:history="0" r:id="rId12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pPr>
        <w:pStyle w:val="0"/>
        <w:jc w:val="both"/>
      </w:pPr>
      <w:r>
        <w:rPr>
          <w:sz w:val="20"/>
        </w:rPr>
        <w:t xml:space="preserve">(в ред. Федерального </w:t>
      </w:r>
      <w:hyperlink w:history="0" r:id="rId12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pPr>
        <w:pStyle w:val="0"/>
        <w:spacing w:before="200" w:lineRule="auto"/>
        <w:ind w:firstLine="540"/>
        <w:jc w:val="both"/>
      </w:pPr>
      <w:r>
        <w:rPr>
          <w:sz w:val="20"/>
        </w:rPr>
        <w:t xml:space="preserve">утверждение принципов и порядка применения имущественных санкций за нарушение правил оптового рынка;</w:t>
      </w:r>
    </w:p>
    <w:p>
      <w:pPr>
        <w:pStyle w:val="0"/>
        <w:spacing w:before="200" w:lineRule="auto"/>
        <w:ind w:firstLine="540"/>
        <w:jc w:val="both"/>
      </w:pPr>
      <w:r>
        <w:rPr>
          <w:sz w:val="20"/>
        </w:rPr>
        <w:t xml:space="preserve">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jc w:val="both"/>
      </w:pPr>
      <w:r>
        <w:rPr>
          <w:sz w:val="20"/>
        </w:rPr>
        <w:t xml:space="preserve">(в ред. Федеральных законов от 26.07.2010 </w:t>
      </w:r>
      <w:hyperlink w:history="0" r:id="rId122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02.11.2023 </w:t>
      </w:r>
      <w:hyperlink w:history="0" r:id="rId122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pPr>
        <w:pStyle w:val="0"/>
        <w:jc w:val="both"/>
      </w:pPr>
      <w:r>
        <w:rPr>
          <w:sz w:val="20"/>
        </w:rPr>
        <w:t xml:space="preserve">(абзац введен Федеральным </w:t>
      </w:r>
      <w:hyperlink w:history="0" r:id="rId122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осуществление контроля за финансово-хозяйственной деятельностью коммерческого оператора и иных организаций коммерческой инфраструктуры;</w:t>
      </w:r>
    </w:p>
    <w:p>
      <w:pPr>
        <w:pStyle w:val="0"/>
        <w:jc w:val="both"/>
      </w:pPr>
      <w:r>
        <w:rPr>
          <w:sz w:val="20"/>
        </w:rPr>
        <w:t xml:space="preserve">(в ред. Федерального </w:t>
      </w:r>
      <w:hyperlink w:history="0" r:id="rId122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утверждение стандартной формы договора о ведении реестра атрибутов генерации и вносимых в нее изменений;</w:t>
      </w:r>
    </w:p>
    <w:p>
      <w:pPr>
        <w:pStyle w:val="0"/>
        <w:jc w:val="both"/>
      </w:pPr>
      <w:r>
        <w:rPr>
          <w:sz w:val="20"/>
        </w:rPr>
        <w:t xml:space="preserve">(абзац введен Федеральным </w:t>
      </w:r>
      <w:hyperlink w:history="0" r:id="rId1227"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pPr>
        <w:pStyle w:val="0"/>
        <w:jc w:val="both"/>
      </w:pPr>
      <w:r>
        <w:rPr>
          <w:sz w:val="20"/>
        </w:rPr>
        <w:t xml:space="preserve">(абзац введен Федеральным </w:t>
      </w:r>
      <w:hyperlink w:history="0" r:id="rId1228"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pPr>
        <w:pStyle w:val="0"/>
        <w:jc w:val="both"/>
      </w:pPr>
      <w:r>
        <w:rPr>
          <w:sz w:val="20"/>
        </w:rPr>
        <w:t xml:space="preserve">(абзац введен Федеральным </w:t>
      </w:r>
      <w:hyperlink w:history="0" r:id="rId12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23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pPr>
        <w:pStyle w:val="0"/>
        <w:jc w:val="both"/>
      </w:pPr>
      <w:r>
        <w:rPr>
          <w:sz w:val="20"/>
        </w:rPr>
        <w:t xml:space="preserve">(абзац введен Федеральным </w:t>
      </w:r>
      <w:hyperlink w:history="0" r:id="rId123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pPr>
        <w:pStyle w:val="0"/>
        <w:spacing w:before="200" w:lineRule="auto"/>
        <w:ind w:firstLine="540"/>
        <w:jc w:val="both"/>
      </w:pPr>
      <w:r>
        <w:rPr>
          <w:sz w:val="20"/>
        </w:rPr>
        <w:t xml:space="preserve">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pPr>
        <w:pStyle w:val="0"/>
        <w:spacing w:before="200" w:lineRule="auto"/>
        <w:ind w:firstLine="540"/>
        <w:jc w:val="both"/>
      </w:pPr>
      <w:r>
        <w:rPr>
          <w:sz w:val="20"/>
        </w:rPr>
        <w:t xml:space="preserve">порядок учета интересов всех субъектов оптового рынка при принятии решений советом рынка и его органами управления.</w:t>
      </w:r>
    </w:p>
    <w:p>
      <w:pPr>
        <w:pStyle w:val="0"/>
        <w:spacing w:before="200" w:lineRule="auto"/>
        <w:ind w:firstLine="540"/>
        <w:jc w:val="both"/>
      </w:pPr>
      <w:r>
        <w:rPr>
          <w:sz w:val="20"/>
        </w:rPr>
        <w:t xml:space="preserve">6. Совет рынка обязан раскрыть любому обратившемуся к нему заинтересованному лицу:</w:t>
      </w:r>
    </w:p>
    <w:p>
      <w:pPr>
        <w:pStyle w:val="0"/>
        <w:spacing w:before="200" w:lineRule="auto"/>
        <w:ind w:firstLine="540"/>
        <w:jc w:val="both"/>
      </w:pPr>
      <w:r>
        <w:rPr>
          <w:sz w:val="20"/>
        </w:rPr>
        <w:t xml:space="preserve">правила допуска субъектов оптового рынка к торгам на оптовом рынке;</w:t>
      </w:r>
    </w:p>
    <w:p>
      <w:pPr>
        <w:pStyle w:val="0"/>
        <w:spacing w:before="200" w:lineRule="auto"/>
        <w:ind w:firstLine="540"/>
        <w:jc w:val="both"/>
      </w:pPr>
      <w:r>
        <w:rPr>
          <w:sz w:val="20"/>
        </w:rPr>
        <w:t xml:space="preserve">правила заключения и исполнения договоров на оптовом рынке;</w:t>
      </w:r>
    </w:p>
    <w:p>
      <w:pPr>
        <w:pStyle w:val="0"/>
        <w:spacing w:before="200" w:lineRule="auto"/>
        <w:ind w:firstLine="540"/>
        <w:jc w:val="both"/>
      </w:pPr>
      <w:r>
        <w:rPr>
          <w:sz w:val="20"/>
        </w:rPr>
        <w:t xml:space="preserve">правила проведения сверки и зачета взаимных встречных обязательств субъектов оптового рынка;</w:t>
      </w:r>
    </w:p>
    <w:p>
      <w:pPr>
        <w:pStyle w:val="0"/>
        <w:spacing w:before="200" w:lineRule="auto"/>
        <w:ind w:firstLine="540"/>
        <w:jc w:val="both"/>
      </w:pPr>
      <w:r>
        <w:rPr>
          <w:sz w:val="20"/>
        </w:rPr>
        <w:t xml:space="preserve">правила проведения расчетов на оптовом рынке;</w:t>
      </w:r>
    </w:p>
    <w:p>
      <w:pPr>
        <w:pStyle w:val="0"/>
        <w:spacing w:before="200" w:lineRule="auto"/>
        <w:ind w:firstLine="540"/>
        <w:jc w:val="both"/>
      </w:pPr>
      <w:r>
        <w:rPr>
          <w:sz w:val="20"/>
        </w:rPr>
        <w:t xml:space="preserve">регламент внесения изменений в указанные правила.</w:t>
      </w:r>
    </w:p>
    <w:p>
      <w:pPr>
        <w:pStyle w:val="0"/>
        <w:spacing w:before="200" w:lineRule="auto"/>
        <w:ind w:firstLine="540"/>
        <w:jc w:val="both"/>
      </w:pPr>
      <w:r>
        <w:rPr>
          <w:sz w:val="20"/>
        </w:rPr>
        <w:t xml:space="preserve">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pPr>
        <w:pStyle w:val="0"/>
        <w:spacing w:before="200" w:lineRule="auto"/>
        <w:ind w:firstLine="540"/>
        <w:jc w:val="both"/>
      </w:pPr>
      <w:r>
        <w:rPr>
          <w:sz w:val="20"/>
        </w:rP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pPr>
        <w:pStyle w:val="0"/>
        <w:spacing w:before="200" w:lineRule="auto"/>
        <w:ind w:firstLine="540"/>
        <w:jc w:val="both"/>
      </w:pPr>
      <w:r>
        <w:rPr>
          <w:sz w:val="20"/>
        </w:rPr>
        <w:t xml:space="preserve">Цены</w:t>
      </w:r>
      <w:r>
        <w:rPr>
          <w:sz w:val="20"/>
        </w:rPr>
        <w:t xml:space="preserve"> (тарифы) на услуги коммерческого оператора оптового рынка подлежат государственному регулированию в порядке, установленном </w:t>
      </w:r>
      <w:hyperlink w:history="0" w:anchor="P853"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pPr>
        <w:pStyle w:val="0"/>
        <w:spacing w:before="200" w:lineRule="auto"/>
        <w:ind w:firstLine="540"/>
        <w:jc w:val="both"/>
      </w:pPr>
      <w:r>
        <w:rPr>
          <w:sz w:val="20"/>
        </w:rPr>
        <w:t xml:space="preserve">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pPr>
        <w:pStyle w:val="0"/>
        <w:jc w:val="both"/>
      </w:pPr>
      <w:r>
        <w:rPr>
          <w:sz w:val="20"/>
        </w:rPr>
        <w:t xml:space="preserve">(п. 7 в ред. Федерального </w:t>
      </w:r>
      <w:hyperlink w:history="0" r:id="rId123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pPr>
        <w:pStyle w:val="0"/>
        <w:jc w:val="both"/>
      </w:pPr>
      <w:r>
        <w:rPr>
          <w:sz w:val="20"/>
        </w:rPr>
        <w:t xml:space="preserve">(в ред. Федерального </w:t>
      </w:r>
      <w:hyperlink w:history="0" r:id="rId123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w:history="0" r:id="rId123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(абзац введен Федеральным </w:t>
      </w:r>
      <w:hyperlink w:history="0" r:id="rId123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pPr>
        <w:pStyle w:val="0"/>
        <w:jc w:val="both"/>
      </w:pPr>
      <w:r>
        <w:rPr>
          <w:sz w:val="20"/>
        </w:rPr>
        <w:t xml:space="preserve">(в ред. Федерального </w:t>
      </w:r>
      <w:hyperlink w:history="0" r:id="rId123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w:history="0" r:id="rId1237" w:tooltip="Федеральный закон от 07.02.2011 N 7-ФЗ (ред. от 22.07.2024) &quot;О клиринге, клиринговой деятельности и центральном контрагенте&quot; (с изм. и доп., вступ. в силу с 01.03.2025) {КонсультантПлюс}">
        <w:r>
          <w:rPr>
            <w:sz w:val="20"/>
            <w:color w:val="0000ff"/>
          </w:rPr>
          <w:t xml:space="preserve">законодательство</w:t>
        </w:r>
      </w:hyperlink>
      <w:r>
        <w:rPr>
          <w:sz w:val="20"/>
        </w:rPr>
        <w:t xml:space="preserve"> Российской Федерации о клиринге, клиринговой деятельности и центральном контрагенте.</w:t>
      </w:r>
    </w:p>
    <w:p>
      <w:pPr>
        <w:pStyle w:val="0"/>
        <w:jc w:val="both"/>
      </w:pPr>
      <w:r>
        <w:rPr>
          <w:sz w:val="20"/>
        </w:rPr>
        <w:t xml:space="preserve">(в ред. Федерального </w:t>
      </w:r>
      <w:hyperlink w:history="0" r:id="rId123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pPr>
        <w:pStyle w:val="0"/>
        <w:jc w:val="both"/>
      </w:pPr>
      <w:r>
        <w:rPr>
          <w:sz w:val="20"/>
        </w:rPr>
        <w:t xml:space="preserve">(в ред. Федеральных законов от 07.02.2011 </w:t>
      </w:r>
      <w:hyperlink w:history="0" r:id="rId1239"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rPr>
        <w:t xml:space="preserve">, от 02.11.2023 </w:t>
      </w:r>
      <w:hyperlink w:history="0" r:id="rId124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Абзацы четвертый - пятый утратили силу с 1 января 2012 года. - Федеральный </w:t>
      </w:r>
      <w:hyperlink w:history="0" r:id="rId1241"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w:t>
        </w:r>
      </w:hyperlink>
      <w:r>
        <w:rPr>
          <w:sz w:val="20"/>
        </w:rPr>
        <w:t xml:space="preserve"> от 07.02.2011 N 8-ФЗ.</w:t>
      </w:r>
    </w:p>
    <w:p>
      <w:pPr>
        <w:pStyle w:val="0"/>
        <w:spacing w:before="200" w:lineRule="auto"/>
        <w:ind w:firstLine="540"/>
        <w:jc w:val="both"/>
      </w:pPr>
      <w:r>
        <w:rPr>
          <w:sz w:val="20"/>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pPr>
        <w:pStyle w:val="0"/>
        <w:jc w:val="both"/>
      </w:pPr>
      <w:r>
        <w:rPr>
          <w:sz w:val="20"/>
        </w:rPr>
        <w:t xml:space="preserve">(в ред. Федерального </w:t>
      </w:r>
      <w:hyperlink w:history="0" r:id="rId12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ind w:firstLine="540"/>
        <w:jc w:val="both"/>
      </w:pPr>
      <w:r>
        <w:rPr>
          <w:sz w:val="20"/>
        </w:rPr>
      </w:r>
    </w:p>
    <w:bookmarkStart w:id="1888" w:name="P1888"/>
    <w:bookmarkEnd w:id="1888"/>
    <w:p>
      <w:pPr>
        <w:pStyle w:val="2"/>
        <w:outlineLvl w:val="1"/>
        <w:ind w:firstLine="540"/>
        <w:jc w:val="both"/>
      </w:pPr>
      <w:r>
        <w:rPr>
          <w:sz w:val="20"/>
        </w:rPr>
        <w:t xml:space="preserve">Статья 34. Порядок использования технологической инфраструктуры электроэнергетики субъектами оптового рынка</w:t>
      </w:r>
    </w:p>
    <w:p>
      <w:pPr>
        <w:pStyle w:val="0"/>
      </w:pPr>
      <w:r>
        <w:rPr>
          <w:sz w:val="20"/>
        </w:rPr>
      </w:r>
    </w:p>
    <w:p>
      <w:pPr>
        <w:pStyle w:val="0"/>
        <w:ind w:firstLine="540"/>
        <w:jc w:val="both"/>
      </w:pPr>
      <w:r>
        <w:rPr>
          <w:sz w:val="20"/>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w:history="0" r:id="rId124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w:history="0" r:id="rId124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w:t>
      </w:r>
      <w:hyperlink w:history="0" r:id="rId124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а также </w:t>
      </w:r>
      <w:hyperlink w:history="0" r:id="rId124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(в ред. Федеральных законов от 04.11.2007 </w:t>
      </w:r>
      <w:hyperlink w:history="0" r:id="rId12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2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history="0" w:anchor="P331" w:tooltip="Статья 9. Услуги по передаче электрической энергии по единой национальной (общероссийской) электрической сети">
        <w:r>
          <w:rPr>
            <w:sz w:val="20"/>
            <w:color w:val="0000ff"/>
          </w:rPr>
          <w:t xml:space="preserve">статей 9</w:t>
        </w:r>
      </w:hyperlink>
      <w:r>
        <w:rPr>
          <w:sz w:val="20"/>
        </w:rPr>
        <w:t xml:space="preserve"> и </w:t>
      </w:r>
      <w:hyperlink w:history="0" w:anchor="P1287" w:tooltip="Статья 26. Регулирование доступа к электрическим сетям и услугам по передаче электрической энергии">
        <w:r>
          <w:rPr>
            <w:sz w:val="20"/>
            <w:color w:val="0000ff"/>
          </w:rPr>
          <w:t xml:space="preserve">26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4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pPr>
        <w:pStyle w:val="0"/>
        <w:jc w:val="both"/>
      </w:pPr>
      <w:r>
        <w:rPr>
          <w:sz w:val="20"/>
        </w:rPr>
        <w:t xml:space="preserve">(в ред. Федерального </w:t>
      </w:r>
      <w:hyperlink w:history="0" r:id="rId12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pPr>
        <w:pStyle w:val="0"/>
        <w:jc w:val="both"/>
      </w:pPr>
      <w:r>
        <w:rPr>
          <w:sz w:val="20"/>
        </w:rPr>
        <w:t xml:space="preserve">(в ред. Федерального </w:t>
      </w:r>
      <w:hyperlink w:history="0" r:id="rId12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pPr>
        <w:pStyle w:val="0"/>
        <w:jc w:val="both"/>
      </w:pPr>
      <w:r>
        <w:rPr>
          <w:sz w:val="20"/>
        </w:rPr>
        <w:t xml:space="preserve">(в ред. Федеральных законов от 04.11.2007 </w:t>
      </w:r>
      <w:hyperlink w:history="0" r:id="rId125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2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bookmarkStart w:id="1902" w:name="P1902"/>
    <w:bookmarkEnd w:id="1902"/>
    <w:p>
      <w:pPr>
        <w:pStyle w:val="2"/>
        <w:outlineLvl w:val="1"/>
        <w:ind w:firstLine="540"/>
        <w:jc w:val="both"/>
      </w:pPr>
      <w:r>
        <w:rPr>
          <w:sz w:val="20"/>
        </w:rPr>
        <w:t xml:space="preserve">Статья 35. Порядок получения юридическим лицом статуса субъекта оптового рынка</w:t>
      </w:r>
    </w:p>
    <w:p>
      <w:pPr>
        <w:pStyle w:val="0"/>
        <w:jc w:val="both"/>
      </w:pPr>
      <w:r>
        <w:rPr>
          <w:sz w:val="20"/>
        </w:rPr>
        <w:t xml:space="preserve">(в ред. Федеральных законов от 04.11.2007 </w:t>
      </w:r>
      <w:hyperlink w:history="0" r:id="rId125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5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0"/>
        <w:ind w:firstLine="540"/>
        <w:jc w:val="both"/>
      </w:pPr>
      <w:r>
        <w:rPr>
          <w:sz w:val="20"/>
        </w:rPr>
        <w:t xml:space="preserve">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pPr>
        <w:pStyle w:val="0"/>
        <w:jc w:val="both"/>
      </w:pPr>
      <w:r>
        <w:rPr>
          <w:sz w:val="20"/>
        </w:rPr>
        <w:t xml:space="preserve">(в ред. Федеральных законов от 04.11.2007 </w:t>
      </w:r>
      <w:hyperlink w:history="0" r:id="rId125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5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проведение мероприятий технического характера, необходимых для получения статуса субъекта оптового рынка;</w:t>
      </w:r>
    </w:p>
    <w:p>
      <w:pPr>
        <w:pStyle w:val="0"/>
        <w:spacing w:before="200" w:lineRule="auto"/>
        <w:ind w:firstLine="540"/>
        <w:jc w:val="both"/>
      </w:pPr>
      <w:r>
        <w:rPr>
          <w:sz w:val="20"/>
        </w:rPr>
        <w:t xml:space="preserve">проведение иных мероприятий, предусмотренных </w:t>
      </w:r>
      <w:hyperlink w:history="0" r:id="rId125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25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вступление в члены совета рынка и подписание договора о присоединении к торговой системе оптового рынка;</w:t>
      </w:r>
    </w:p>
    <w:p>
      <w:pPr>
        <w:pStyle w:val="0"/>
        <w:jc w:val="both"/>
      </w:pPr>
      <w:r>
        <w:rPr>
          <w:sz w:val="20"/>
        </w:rPr>
        <w:t xml:space="preserve">(в ред. Федерального </w:t>
      </w:r>
      <w:hyperlink w:history="0" r:id="rId126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исключен. - Федеральный </w:t>
      </w:r>
      <w:hyperlink w:history="0" r:id="rId126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абзац утратил силу с 1 июля 2021 года. - Федеральный </w:t>
      </w:r>
      <w:hyperlink w:history="0" r:id="rId12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Статус субъекта оптового рынка получают:</w:t>
      </w:r>
    </w:p>
    <w:p>
      <w:pPr>
        <w:pStyle w:val="0"/>
        <w:spacing w:before="200" w:lineRule="auto"/>
        <w:ind w:firstLine="540"/>
        <w:jc w:val="both"/>
      </w:pPr>
      <w:r>
        <w:rPr>
          <w:sz w:val="20"/>
        </w:rP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w:history="0" r:id="rId126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pPr>
        <w:pStyle w:val="0"/>
        <w:spacing w:before="200" w:lineRule="auto"/>
        <w:ind w:firstLine="540"/>
        <w:jc w:val="both"/>
      </w:pPr>
      <w:r>
        <w:rPr>
          <w:sz w:val="20"/>
        </w:rPr>
        <w:t xml:space="preserve">2) потребители электрической энергии, которые присоединены в установленном </w:t>
      </w:r>
      <w:hyperlink w:history="0" r:id="rId126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w:history="0" r:id="rId1265"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(крупные потребители электрической энергии);</w:t>
      </w:r>
    </w:p>
    <w:p>
      <w:pPr>
        <w:pStyle w:val="0"/>
        <w:spacing w:before="200" w:lineRule="auto"/>
        <w:ind w:firstLine="540"/>
        <w:jc w:val="both"/>
      </w:pPr>
      <w:r>
        <w:rPr>
          <w:sz w:val="20"/>
        </w:rP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w:history="0" r:id="rId126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4) гарантирующие поставщики вне зависимости от количественных характеристик обслуживаемого ими объема потребления электрической энергии;</w:t>
      </w:r>
    </w:p>
    <w:p>
      <w:pPr>
        <w:pStyle w:val="0"/>
        <w:spacing w:before="200" w:lineRule="auto"/>
        <w:ind w:firstLine="540"/>
        <w:jc w:val="both"/>
      </w:pPr>
      <w:r>
        <w:rPr>
          <w:sz w:val="20"/>
        </w:rPr>
        <w:t xml:space="preserve">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pPr>
        <w:pStyle w:val="0"/>
        <w:jc w:val="both"/>
      </w:pPr>
      <w:r>
        <w:rPr>
          <w:sz w:val="20"/>
        </w:rPr>
        <w:t xml:space="preserve">(в ред. Федерального </w:t>
      </w:r>
      <w:hyperlink w:history="0" r:id="rId126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pPr>
        <w:pStyle w:val="0"/>
        <w:jc w:val="both"/>
      </w:pPr>
      <w:r>
        <w:rPr>
          <w:sz w:val="20"/>
        </w:rPr>
        <w:t xml:space="preserve">(в ред. Федерального </w:t>
      </w:r>
      <w:hyperlink w:history="0" r:id="rId126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w:history="0" r:id="rId126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критериям</w:t>
        </w:r>
      </w:hyperlink>
      <w:r>
        <w:rPr>
          <w:sz w:val="20"/>
        </w:rPr>
        <w:t xml:space="preserve">, установленным правилами оптового рынка.</w:t>
      </w:r>
    </w:p>
    <w:p>
      <w:pPr>
        <w:pStyle w:val="0"/>
        <w:jc w:val="both"/>
      </w:pPr>
      <w:r>
        <w:rPr>
          <w:sz w:val="20"/>
        </w:rPr>
        <w:t xml:space="preserve">(п. 2 в ред. Федерального </w:t>
      </w:r>
      <w:hyperlink w:history="0" r:id="rId127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history="0" w:anchor="P1988" w:tooltip="Глава 7. РОЗНИЧНЫЕ РЫНКИ">
        <w:r>
          <w:rPr>
            <w:sz w:val="20"/>
            <w:color w:val="0000ff"/>
          </w:rPr>
          <w:t xml:space="preserve">главы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2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w:history="0" r:id="rId127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pPr>
        <w:pStyle w:val="0"/>
        <w:jc w:val="both"/>
      </w:pPr>
      <w:r>
        <w:rPr>
          <w:sz w:val="20"/>
        </w:rPr>
        <w:t xml:space="preserve">(в ред. Федеральных законов от 04.11.2007 </w:t>
      </w:r>
      <w:hyperlink w:history="0" r:id="rId127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7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pPr>
        <w:pStyle w:val="0"/>
        <w:jc w:val="both"/>
      </w:pPr>
      <w:r>
        <w:rPr>
          <w:sz w:val="20"/>
        </w:rPr>
        <w:t xml:space="preserve">(в ред. Федерального </w:t>
      </w:r>
      <w:hyperlink w:history="0" r:id="rId127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w:history="0" r:id="rId127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04.11.2007 </w:t>
      </w:r>
      <w:hyperlink w:history="0" r:id="rId127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2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w:history="0" r:id="rId1279"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pPr>
        <w:pStyle w:val="0"/>
        <w:spacing w:before="200" w:lineRule="auto"/>
        <w:ind w:firstLine="540"/>
        <w:jc w:val="both"/>
      </w:pPr>
      <w:r>
        <w:rPr>
          <w:sz w:val="20"/>
        </w:rPr>
        <w:t xml:space="preserve">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pPr>
        <w:pStyle w:val="0"/>
        <w:jc w:val="both"/>
      </w:pPr>
      <w:r>
        <w:rPr>
          <w:sz w:val="20"/>
        </w:rPr>
        <w:t xml:space="preserve">(п. 5 в ред. Федерального </w:t>
      </w:r>
      <w:hyperlink w:history="0" r:id="rId128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6. В соответствии с </w:t>
      </w:r>
      <w:hyperlink w:history="0" r:id="rId128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w:history="0" r:id="rId1282"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показателям</w:t>
        </w:r>
      </w:hyperlink>
      <w:r>
        <w:rPr>
          <w:sz w:val="20"/>
        </w:rP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pPr>
        <w:pStyle w:val="0"/>
        <w:jc w:val="both"/>
      </w:pPr>
      <w:r>
        <w:rPr>
          <w:sz w:val="20"/>
        </w:rPr>
        <w:t xml:space="preserve">(в ред. Федеральных законов от 03.11.2015 </w:t>
      </w:r>
      <w:hyperlink w:history="0" r:id="rId12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02.11.2023 </w:t>
      </w:r>
      <w:hyperlink w:history="0" r:id="rId128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2"/>
        <w:outlineLvl w:val="1"/>
        <w:ind w:firstLine="540"/>
        <w:jc w:val="both"/>
      </w:pPr>
      <w:r>
        <w:rPr>
          <w:sz w:val="20"/>
        </w:rPr>
        <w:t xml:space="preserve">Статья 36. Особенности функционирования отдельных субъектов электроэнергетики и потребителей электрической энергии</w:t>
      </w:r>
    </w:p>
    <w:p>
      <w:pPr>
        <w:pStyle w:val="0"/>
        <w:ind w:firstLine="540"/>
        <w:jc w:val="both"/>
      </w:pPr>
      <w:r>
        <w:rPr>
          <w:sz w:val="20"/>
        </w:rPr>
      </w:r>
    </w:p>
    <w:p>
      <w:pPr>
        <w:pStyle w:val="0"/>
        <w:ind w:firstLine="540"/>
        <w:jc w:val="both"/>
      </w:pPr>
      <w:r>
        <w:rPr>
          <w:sz w:val="20"/>
        </w:rPr>
        <w:t xml:space="preserve">(в ред. Федерального </w:t>
      </w:r>
      <w:hyperlink w:history="0" r:id="rId128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pPr>
        <w:pStyle w:val="0"/>
        <w:spacing w:before="200" w:lineRule="auto"/>
        <w:ind w:firstLine="540"/>
        <w:jc w:val="both"/>
      </w:pPr>
      <w:r>
        <w:rPr>
          <w:sz w:val="20"/>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pPr>
        <w:pStyle w:val="0"/>
        <w:spacing w:before="200" w:lineRule="auto"/>
        <w:ind w:firstLine="540"/>
        <w:jc w:val="both"/>
      </w:pPr>
      <w:r>
        <w:rPr>
          <w:sz w:val="20"/>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w:history="0" r:id="rId1286"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w:history="0" r:id="rId128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способов.</w:t>
      </w:r>
    </w:p>
    <w:bookmarkStart w:id="1947" w:name="P1947"/>
    <w:bookmarkEnd w:id="1947"/>
    <w:p>
      <w:pPr>
        <w:pStyle w:val="0"/>
        <w:spacing w:before="200" w:lineRule="auto"/>
        <w:ind w:firstLine="540"/>
        <w:jc w:val="both"/>
      </w:pPr>
      <w:r>
        <w:rPr>
          <w:sz w:val="20"/>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w:history="0" r:id="rId1288"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1289"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оказания услуг по обеспечению системной надежности и </w:t>
      </w:r>
      <w:hyperlink w:history="0" r:id="rId1290"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pPr>
        <w:pStyle w:val="0"/>
        <w:spacing w:before="200" w:lineRule="auto"/>
        <w:ind w:firstLine="540"/>
        <w:jc w:val="both"/>
      </w:pPr>
      <w:r>
        <w:rPr>
          <w:sz w:val="20"/>
        </w:rPr>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pPr>
        <w:pStyle w:val="0"/>
        <w:spacing w:before="200" w:lineRule="auto"/>
        <w:ind w:firstLine="540"/>
        <w:jc w:val="both"/>
      </w:pPr>
      <w:r>
        <w:rPr>
          <w:sz w:val="20"/>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w:history="0" r:id="rId1291"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 и другими федеральными законами, правилами оптового рынка, или из </w:t>
      </w:r>
      <w:hyperlink w:history="0" r:id="rId1292" w:tooltip="Постановление Правительства РФ от 16.02.2005 N 81 (ред. от 04.09.2015) &quot;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quot; {КонсультантПлюс}">
        <w:r>
          <w:rPr>
            <w:sz w:val="20"/>
            <w:color w:val="0000ff"/>
          </w:rPr>
          <w:t xml:space="preserve">иных</w:t>
        </w:r>
      </w:hyperlink>
      <w:r>
        <w:rPr>
          <w:sz w:val="20"/>
        </w:rPr>
        <w:t xml:space="preserve"> определяемых Правительством Российской Федерации источников.</w:t>
      </w:r>
    </w:p>
    <w:p>
      <w:pPr>
        <w:pStyle w:val="0"/>
        <w:spacing w:before="200" w:lineRule="auto"/>
        <w:ind w:firstLine="540"/>
        <w:jc w:val="both"/>
      </w:pPr>
      <w:r>
        <w:rPr>
          <w:sz w:val="20"/>
        </w:rP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history="0" w:anchor="P190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w:history="0" r:id="rId129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w:history="0" r:id="rId129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случаев</w:t>
        </w:r>
      </w:hyperlink>
      <w:r>
        <w:rPr>
          <w:sz w:val="20"/>
        </w:rPr>
        <w:t xml:space="preserve">, установленных Правительством Российской Федерации.</w:t>
      </w:r>
    </w:p>
    <w:p>
      <w:pPr>
        <w:pStyle w:val="0"/>
        <w:jc w:val="both"/>
      </w:pPr>
      <w:r>
        <w:rPr>
          <w:sz w:val="20"/>
        </w:rPr>
        <w:t xml:space="preserve">(п. 5 в ред. Федерального </w:t>
      </w:r>
      <w:hyperlink w:history="0" r:id="rId129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953" w:name="P1953"/>
    <w:bookmarkEnd w:id="1953"/>
    <w:p>
      <w:pPr>
        <w:pStyle w:val="0"/>
        <w:spacing w:before="200" w:lineRule="auto"/>
        <w:ind w:firstLine="540"/>
        <w:jc w:val="both"/>
      </w:pPr>
      <w:r>
        <w:rPr>
          <w:sz w:val="20"/>
        </w:rP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w:history="0" r:id="rId129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критериями</w:t>
        </w:r>
      </w:hyperlink>
      <w:r>
        <w:rPr>
          <w:sz w:val="20"/>
        </w:rPr>
        <w:t xml:space="preserve">,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pPr>
        <w:pStyle w:val="0"/>
        <w:spacing w:before="200" w:lineRule="auto"/>
        <w:ind w:firstLine="540"/>
        <w:jc w:val="both"/>
      </w:pPr>
      <w:r>
        <w:rPr>
          <w:sz w:val="20"/>
        </w:rPr>
        <w:t xml:space="preserve">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pPr>
        <w:pStyle w:val="0"/>
        <w:spacing w:before="200" w:lineRule="auto"/>
        <w:ind w:firstLine="540"/>
        <w:jc w:val="both"/>
      </w:pPr>
      <w:r>
        <w:rPr>
          <w:sz w:val="20"/>
        </w:rPr>
        <w:t xml:space="preserve">до 1 января 2031 года с субъектами оптового рынка - покупателями электрической энергии (мощности), функционирующими в отдельных </w:t>
      </w:r>
      <w:hyperlink w:history="0" r:id="rId129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pPr>
        <w:pStyle w:val="0"/>
        <w:jc w:val="both"/>
      </w:pPr>
      <w:r>
        <w:rPr>
          <w:sz w:val="20"/>
        </w:rPr>
        <w:t xml:space="preserve">(в ред. Федеральных законов от 29.06.2018 </w:t>
      </w:r>
      <w:hyperlink w:history="0" r:id="rId1298"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21.11.2022 </w:t>
      </w:r>
      <w:hyperlink w:history="0" r:id="rId1299"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Начало и окончание срока поставки электрической энергии (мощности) по указанным договорам должны приходиться на один календарный год.</w:t>
      </w:r>
    </w:p>
    <w:p>
      <w:pPr>
        <w:pStyle w:val="0"/>
        <w:jc w:val="both"/>
      </w:pPr>
      <w:r>
        <w:rPr>
          <w:sz w:val="20"/>
        </w:rPr>
        <w:t xml:space="preserve">(п. 6 введен Федеральным </w:t>
      </w:r>
      <w:hyperlink w:history="0" r:id="rId130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7. Правительство Российской Федерации определяет условия указанных в </w:t>
      </w:r>
      <w:hyperlink w:history="0" w:anchor="P1953"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договоров поставки электрической энергии (мощности) с учетом требований о:</w:t>
      </w:r>
    </w:p>
    <w:p>
      <w:pPr>
        <w:pStyle w:val="0"/>
        <w:spacing w:before="200" w:lineRule="auto"/>
        <w:ind w:firstLine="540"/>
        <w:jc w:val="both"/>
      </w:pPr>
      <w:r>
        <w:rPr>
          <w:sz w:val="20"/>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w:history="0" r:id="rId130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history="0" w:anchor="P1953"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pPr>
        <w:pStyle w:val="0"/>
        <w:spacing w:before="200" w:lineRule="auto"/>
        <w:ind w:firstLine="540"/>
        <w:jc w:val="both"/>
      </w:pPr>
      <w:r>
        <w:rPr>
          <w:sz w:val="20"/>
        </w:rPr>
        <w:t xml:space="preserve">продаже электрической энергии (мощности) по указанным в </w:t>
      </w:r>
      <w:hyperlink w:history="0" w:anchor="P1953"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договорам по ценам (тарифам), определенным в соответствии с законодательством Российской Федерации.</w:t>
      </w:r>
    </w:p>
    <w:p>
      <w:pPr>
        <w:pStyle w:val="0"/>
        <w:jc w:val="both"/>
      </w:pPr>
      <w:r>
        <w:rPr>
          <w:sz w:val="20"/>
        </w:rPr>
        <w:t xml:space="preserve">(п. 7 введен Федеральным </w:t>
      </w:r>
      <w:hyperlink w:history="0" r:id="rId130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8. С 1 января 2015 года субъектами оптового рынка - покупателями электрической энергии (мощности), функционирующими в отдельных </w:t>
      </w:r>
      <w:hyperlink w:history="0" r:id="rId130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pPr>
        <w:pStyle w:val="0"/>
        <w:spacing w:before="200" w:lineRule="auto"/>
        <w:ind w:firstLine="540"/>
        <w:jc w:val="both"/>
      </w:pPr>
      <w:r>
        <w:rPr>
          <w:sz w:val="20"/>
        </w:rPr>
        <w:t xml:space="preserve">с 1 января 2015 года по 31 декабря 2024 года - 100 процентов;</w:t>
      </w:r>
    </w:p>
    <w:p>
      <w:pPr>
        <w:pStyle w:val="0"/>
        <w:jc w:val="both"/>
      </w:pPr>
      <w:r>
        <w:rPr>
          <w:sz w:val="20"/>
        </w:rPr>
        <w:t xml:space="preserve">(в ред. Федерального </w:t>
      </w:r>
      <w:hyperlink w:history="0" r:id="rId1304"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2025 года - не более 90 процентов;</w:t>
      </w:r>
    </w:p>
    <w:p>
      <w:pPr>
        <w:pStyle w:val="0"/>
        <w:jc w:val="both"/>
      </w:pPr>
      <w:r>
        <w:rPr>
          <w:sz w:val="20"/>
        </w:rPr>
        <w:t xml:space="preserve">(в ред. Федерального </w:t>
      </w:r>
      <w:hyperlink w:history="0" r:id="rId1305"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2026 года - не более 75 процентов;</w:t>
      </w:r>
    </w:p>
    <w:p>
      <w:pPr>
        <w:pStyle w:val="0"/>
        <w:jc w:val="both"/>
      </w:pPr>
      <w:r>
        <w:rPr>
          <w:sz w:val="20"/>
        </w:rPr>
        <w:t xml:space="preserve">(в ред. Федерального </w:t>
      </w:r>
      <w:hyperlink w:history="0" r:id="rId1306"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2027 года - не более 60 процентов;</w:t>
      </w:r>
    </w:p>
    <w:p>
      <w:pPr>
        <w:pStyle w:val="0"/>
        <w:jc w:val="both"/>
      </w:pPr>
      <w:r>
        <w:rPr>
          <w:sz w:val="20"/>
        </w:rPr>
        <w:t xml:space="preserve">(в ред. Федерального </w:t>
      </w:r>
      <w:hyperlink w:history="0" r:id="rId1307"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2028 года - не более 45 процентов;</w:t>
      </w:r>
    </w:p>
    <w:p>
      <w:pPr>
        <w:pStyle w:val="0"/>
        <w:jc w:val="both"/>
      </w:pPr>
      <w:r>
        <w:rPr>
          <w:sz w:val="20"/>
        </w:rPr>
        <w:t xml:space="preserve">(в ред. Федерального </w:t>
      </w:r>
      <w:hyperlink w:history="0" r:id="rId1308"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2029 года - не более 30 процентов;</w:t>
      </w:r>
    </w:p>
    <w:p>
      <w:pPr>
        <w:pStyle w:val="0"/>
        <w:jc w:val="both"/>
      </w:pPr>
      <w:r>
        <w:rPr>
          <w:sz w:val="20"/>
        </w:rPr>
        <w:t xml:space="preserve">(в ред. Федерального </w:t>
      </w:r>
      <w:hyperlink w:history="0" r:id="rId1309"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2030 года - не более 15 процентов;</w:t>
      </w:r>
    </w:p>
    <w:p>
      <w:pPr>
        <w:pStyle w:val="0"/>
        <w:jc w:val="both"/>
      </w:pPr>
      <w:r>
        <w:rPr>
          <w:sz w:val="20"/>
        </w:rPr>
        <w:t xml:space="preserve">(в ред. Федерального </w:t>
      </w:r>
      <w:hyperlink w:history="0" r:id="rId1310"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абзацы девятый - одиннадцатый утратили силу. - Федеральный </w:t>
      </w:r>
      <w:hyperlink w:history="0" r:id="rId1311"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w:t>
        </w:r>
      </w:hyperlink>
      <w:r>
        <w:rPr>
          <w:sz w:val="20"/>
        </w:rPr>
        <w:t xml:space="preserve"> от 21.11.2022 N 461-ФЗ.</w:t>
      </w:r>
    </w:p>
    <w:p>
      <w:pPr>
        <w:pStyle w:val="0"/>
        <w:jc w:val="both"/>
      </w:pPr>
      <w:r>
        <w:rPr>
          <w:sz w:val="20"/>
        </w:rPr>
        <w:t xml:space="preserve">(п. 8 введен Федеральным </w:t>
      </w:r>
      <w:hyperlink w:history="0" r:id="rId131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9. Утратил силу. - Федеральный </w:t>
      </w:r>
      <w:hyperlink w:history="0" r:id="rId1313"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w:t>
        </w:r>
      </w:hyperlink>
      <w:r>
        <w:rPr>
          <w:sz w:val="20"/>
        </w:rPr>
        <w:t xml:space="preserve"> от 21.11.2022 N 461-ФЗ.</w:t>
      </w:r>
    </w:p>
    <w:p>
      <w:pPr>
        <w:pStyle w:val="0"/>
        <w:spacing w:before="200" w:lineRule="auto"/>
        <w:ind w:firstLine="540"/>
        <w:jc w:val="both"/>
      </w:pPr>
      <w:r>
        <w:rPr>
          <w:sz w:val="20"/>
        </w:rPr>
        <w:t xml:space="preserve">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pPr>
        <w:pStyle w:val="0"/>
        <w:spacing w:before="200" w:lineRule="auto"/>
        <w:ind w:firstLine="540"/>
        <w:jc w:val="both"/>
      </w:pPr>
      <w:r>
        <w:rPr>
          <w:sz w:val="20"/>
        </w:rP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w:history="0" r:id="rId131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показателям</w:t>
        </w:r>
      </w:hyperlink>
      <w:r>
        <w:rPr>
          <w:sz w:val="20"/>
        </w:rPr>
        <w:t xml:space="preserve"> финансовой дисциплины, установленным Правительством Российской Федерации.</w:t>
      </w:r>
    </w:p>
    <w:p>
      <w:pPr>
        <w:pStyle w:val="0"/>
        <w:jc w:val="both"/>
      </w:pPr>
      <w:r>
        <w:rPr>
          <w:sz w:val="20"/>
        </w:rPr>
        <w:t xml:space="preserve">(п. 10 введен Федеральным </w:t>
      </w:r>
      <w:hyperlink w:history="0" r:id="rId131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 Субъекты оптового рынка - производители электрической энергии (мощности), функционирующие на отдельных </w:t>
      </w:r>
      <w:hyperlink w:history="0" r:id="rId131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территориях</w:t>
        </w:r>
      </w:hyperlink>
      <w:r>
        <w:rPr>
          <w:sz w:val="20"/>
        </w:rP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pPr>
        <w:pStyle w:val="0"/>
        <w:spacing w:before="200" w:lineRule="auto"/>
        <w:ind w:firstLine="540"/>
        <w:jc w:val="both"/>
      </w:pPr>
      <w:r>
        <w:rPr>
          <w:sz w:val="20"/>
        </w:rPr>
        <w:t xml:space="preserve">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pPr>
        <w:pStyle w:val="0"/>
        <w:jc w:val="both"/>
      </w:pPr>
      <w:r>
        <w:rPr>
          <w:sz w:val="20"/>
        </w:rPr>
        <w:t xml:space="preserve">(п. 11 введен Федеральным </w:t>
      </w:r>
      <w:hyperlink w:history="0" r:id="rId1317" w:tooltip="Федеральный закон от 08.08.2024 N 30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08.08.2024 N 309-ФЗ)</w:t>
      </w:r>
    </w:p>
    <w:p>
      <w:pPr>
        <w:pStyle w:val="0"/>
      </w:pPr>
      <w:r>
        <w:rPr>
          <w:sz w:val="20"/>
        </w:rPr>
      </w:r>
    </w:p>
    <w:bookmarkStart w:id="1988" w:name="P1988"/>
    <w:bookmarkEnd w:id="1988"/>
    <w:p>
      <w:pPr>
        <w:pStyle w:val="2"/>
        <w:outlineLvl w:val="0"/>
        <w:jc w:val="center"/>
      </w:pPr>
      <w:r>
        <w:rPr>
          <w:sz w:val="20"/>
        </w:rPr>
        <w:t xml:space="preserve">Глава 7. РОЗНИЧНЫЕ РЫНКИ</w:t>
      </w:r>
    </w:p>
    <w:p>
      <w:pPr>
        <w:pStyle w:val="0"/>
      </w:pPr>
      <w:r>
        <w:rPr>
          <w:sz w:val="20"/>
        </w:rPr>
      </w:r>
    </w:p>
    <w:p>
      <w:pPr>
        <w:pStyle w:val="2"/>
        <w:outlineLvl w:val="1"/>
        <w:ind w:firstLine="540"/>
        <w:jc w:val="both"/>
      </w:pPr>
      <w:r>
        <w:rPr>
          <w:sz w:val="20"/>
        </w:rPr>
        <w:t xml:space="preserve">Статья 37. Основы организации розничных рынков</w:t>
      </w:r>
    </w:p>
    <w:p>
      <w:pPr>
        <w:pStyle w:val="0"/>
        <w:jc w:val="both"/>
      </w:pPr>
      <w:r>
        <w:rPr>
          <w:sz w:val="20"/>
        </w:rPr>
      </w:r>
    </w:p>
    <w:p>
      <w:pPr>
        <w:pStyle w:val="0"/>
        <w:ind w:firstLine="540"/>
        <w:jc w:val="both"/>
      </w:pPr>
      <w:r>
        <w:rPr>
          <w:sz w:val="20"/>
        </w:rPr>
        <w:t xml:space="preserve">1. Субъектами розничных рынков являются:</w:t>
      </w:r>
    </w:p>
    <w:p>
      <w:pPr>
        <w:pStyle w:val="0"/>
        <w:spacing w:before="200" w:lineRule="auto"/>
        <w:ind w:firstLine="540"/>
        <w:jc w:val="both"/>
      </w:pPr>
      <w:r>
        <w:rPr>
          <w:sz w:val="20"/>
        </w:rPr>
        <w:t xml:space="preserve">потребители электрической энергии;</w:t>
      </w:r>
    </w:p>
    <w:p>
      <w:pPr>
        <w:pStyle w:val="0"/>
        <w:spacing w:before="200" w:lineRule="auto"/>
        <w:ind w:firstLine="540"/>
        <w:jc w:val="both"/>
      </w:pPr>
      <w:r>
        <w:rPr>
          <w:sz w:val="20"/>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history="0" w:anchor="P1902" w:tooltip="Статья 35. Порядок получения юридическим лицом статуса субъекта оптового рынка">
        <w:r>
          <w:rPr>
            <w:sz w:val="20"/>
            <w:color w:val="0000ff"/>
          </w:rPr>
          <w:t xml:space="preserve">статьей 35</w:t>
        </w:r>
      </w:hyperlink>
      <w:r>
        <w:rPr>
          <w:sz w:val="20"/>
        </w:rPr>
        <w:t xml:space="preserve"> настоящего Федерального закона);</w:t>
      </w:r>
    </w:p>
    <w:p>
      <w:pPr>
        <w:pStyle w:val="0"/>
        <w:spacing w:before="200" w:lineRule="auto"/>
        <w:ind w:firstLine="540"/>
        <w:jc w:val="both"/>
      </w:pPr>
      <w:r>
        <w:rPr>
          <w:sz w:val="20"/>
        </w:rPr>
        <w:t xml:space="preserve">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pPr>
        <w:pStyle w:val="0"/>
        <w:jc w:val="both"/>
      </w:pPr>
      <w:r>
        <w:rPr>
          <w:sz w:val="20"/>
        </w:rPr>
        <w:t xml:space="preserve">(в ред. Федерального </w:t>
      </w:r>
      <w:hyperlink w:history="0" r:id="rId131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субъекты оперативно-диспетчерского управления в электроэнергетике, осуществляющие указанное управление на уровне розничных рынков;</w:t>
      </w:r>
    </w:p>
    <w:p>
      <w:pPr>
        <w:pStyle w:val="0"/>
        <w:spacing w:before="200" w:lineRule="auto"/>
        <w:ind w:firstLine="540"/>
        <w:jc w:val="both"/>
      </w:pPr>
      <w:r>
        <w:rPr>
          <w:sz w:val="20"/>
        </w:rPr>
        <w:t xml:space="preserve">агрегаторы управления изменением режима потребления электрической энергии.</w:t>
      </w:r>
    </w:p>
    <w:p>
      <w:pPr>
        <w:pStyle w:val="0"/>
        <w:jc w:val="both"/>
      </w:pPr>
      <w:r>
        <w:rPr>
          <w:sz w:val="20"/>
        </w:rPr>
        <w:t xml:space="preserve">(абзац введен Федеральным </w:t>
      </w:r>
      <w:hyperlink w:history="0" r:id="rId131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jc w:val="both"/>
      </w:pPr>
      <w:r>
        <w:rPr>
          <w:sz w:val="20"/>
        </w:rPr>
        <w:t xml:space="preserve">(п. 1 в ред. Федерального </w:t>
      </w:r>
      <w:hyperlink w:history="0" r:id="rId132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2001" w:name="P2001"/>
    <w:bookmarkEnd w:id="2001"/>
    <w:p>
      <w:pPr>
        <w:pStyle w:val="0"/>
        <w:spacing w:before="200" w:lineRule="auto"/>
        <w:ind w:firstLine="540"/>
        <w:jc w:val="both"/>
      </w:pPr>
      <w:r>
        <w:rPr>
          <w:sz w:val="20"/>
        </w:rP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pPr>
        <w:pStyle w:val="0"/>
        <w:spacing w:before="200" w:lineRule="auto"/>
        <w:ind w:firstLine="540"/>
        <w:jc w:val="both"/>
      </w:pPr>
      <w:r>
        <w:rPr>
          <w:sz w:val="20"/>
        </w:rP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pPr>
        <w:pStyle w:val="0"/>
        <w:spacing w:before="200" w:lineRule="auto"/>
        <w:ind w:firstLine="540"/>
        <w:jc w:val="both"/>
      </w:pPr>
      <w:r>
        <w:rPr>
          <w:sz w:val="20"/>
        </w:rPr>
        <w:t xml:space="preserve">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bookmarkStart w:id="2004" w:name="P2004"/>
    <w:bookmarkEnd w:id="2004"/>
    <w:p>
      <w:pPr>
        <w:pStyle w:val="0"/>
        <w:spacing w:before="200" w:lineRule="auto"/>
        <w:ind w:firstLine="540"/>
        <w:jc w:val="both"/>
      </w:pPr>
      <w:r>
        <w:rPr>
          <w:sz w:val="20"/>
        </w:rP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w:history="0" r:id="rId132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pPr>
        <w:pStyle w:val="0"/>
        <w:jc w:val="both"/>
      </w:pPr>
      <w:r>
        <w:rPr>
          <w:sz w:val="20"/>
        </w:rPr>
        <w:t xml:space="preserve">(в ред. Федеральных законов от 03.11.2015 </w:t>
      </w:r>
      <w:hyperlink w:history="0" r:id="rId13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29.12.2017 </w:t>
      </w:r>
      <w:hyperlink w:history="0" r:id="rId1323"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history="0" w:anchor="P2128"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пунктом 6 статьи 38</w:t>
        </w:r>
      </w:hyperlink>
      <w:r>
        <w:rPr>
          <w:sz w:val="20"/>
        </w:rP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pPr>
        <w:pStyle w:val="0"/>
        <w:jc w:val="both"/>
      </w:pPr>
      <w:r>
        <w:rPr>
          <w:sz w:val="20"/>
        </w:rPr>
        <w:t xml:space="preserve">(в ред. Федерального </w:t>
      </w:r>
      <w:hyperlink w:history="0" r:id="rId1324"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Договор с поставщиком электрической энергии (мощности), за исключением договоров, указанных в </w:t>
      </w:r>
      <w:hyperlink w:history="0" w:anchor="P2027"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пункте 2.2</w:t>
        </w:r>
      </w:hyperlink>
      <w:r>
        <w:rPr>
          <w:sz w:val="20"/>
        </w:rP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w:history="0" r:id="rId132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требований.</w:t>
      </w:r>
    </w:p>
    <w:p>
      <w:pPr>
        <w:pStyle w:val="0"/>
        <w:jc w:val="both"/>
      </w:pPr>
      <w:r>
        <w:rPr>
          <w:sz w:val="20"/>
        </w:rPr>
        <w:t xml:space="preserve">(в ред. Федерального </w:t>
      </w:r>
      <w:hyperlink w:history="0" r:id="rId1326"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w:history="0" r:id="rId1327"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и основными </w:t>
      </w:r>
      <w:hyperlink w:history="0" r:id="rId132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размер пени определяется в соответствии с </w:t>
            </w:r>
            <w:hyperlink w:history="0" r:id="rId1329"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w:history="0" r:id="rId133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13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332"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3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w:history="0" r:id="rId133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3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w:history="0" r:id="rId1336" w:tooltip="&quot;Жилищный кодекс Российской Федерации&quot; от 29.12.2004 N 188-ФЗ (ред. от 23.07.2025)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(абзац введен Федеральным </w:t>
      </w:r>
      <w:hyperlink w:history="0" r:id="rId13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jc w:val="both"/>
      </w:pPr>
      <w:r>
        <w:rPr>
          <w:sz w:val="20"/>
        </w:rPr>
        <w:t xml:space="preserve">(п. 2 в ред. Федерального </w:t>
      </w:r>
      <w:hyperlink w:history="0" r:id="rId133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w:history="0" r:id="rId133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w:t>
      </w:r>
    </w:p>
    <w:p>
      <w:pPr>
        <w:pStyle w:val="0"/>
        <w:spacing w:before="200" w:lineRule="auto"/>
        <w:ind w:firstLine="540"/>
        <w:jc w:val="both"/>
      </w:pPr>
      <w:r>
        <w:rPr>
          <w:sz w:val="20"/>
        </w:rPr>
        <w:t xml:space="preserve">Реализация физическими лицами электрической энергии, произведенной на объектах микрогенерации, не является предпринимательской деятельностью.</w:t>
      </w:r>
    </w:p>
    <w:p>
      <w:pPr>
        <w:pStyle w:val="0"/>
        <w:spacing w:before="200" w:lineRule="auto"/>
        <w:ind w:firstLine="540"/>
        <w:jc w:val="both"/>
      </w:pPr>
      <w:r>
        <w:rPr>
          <w:sz w:val="20"/>
        </w:rPr>
        <w:t xml:space="preserve">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pPr>
        <w:pStyle w:val="0"/>
        <w:spacing w:before="200" w:lineRule="auto"/>
        <w:ind w:firstLine="540"/>
        <w:jc w:val="both"/>
      </w:pPr>
      <w:r>
        <w:rPr>
          <w:sz w:val="20"/>
        </w:rPr>
        <w:t xml:space="preserve">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pPr>
        <w:pStyle w:val="0"/>
        <w:jc w:val="both"/>
      </w:pPr>
      <w:r>
        <w:rPr>
          <w:sz w:val="20"/>
        </w:rPr>
        <w:t xml:space="preserve">(п. 2.1 введен Федеральным </w:t>
      </w:r>
      <w:hyperlink w:history="0" r:id="rId134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bookmarkStart w:id="2027" w:name="P2027"/>
    <w:bookmarkEnd w:id="2027"/>
    <w:p>
      <w:pPr>
        <w:pStyle w:val="0"/>
        <w:spacing w:before="200" w:lineRule="auto"/>
        <w:ind w:firstLine="540"/>
        <w:jc w:val="both"/>
      </w:pPr>
      <w:r>
        <w:rPr>
          <w:sz w:val="20"/>
        </w:rPr>
        <w:t xml:space="preserve">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bookmarkStart w:id="2028" w:name="P2028"/>
    <w:bookmarkEnd w:id="2028"/>
    <w:p>
      <w:pPr>
        <w:pStyle w:val="0"/>
        <w:spacing w:before="200" w:lineRule="auto"/>
        <w:ind w:firstLine="540"/>
        <w:jc w:val="both"/>
      </w:pPr>
      <w:r>
        <w:rPr>
          <w:sz w:val="20"/>
        </w:rPr>
        <w:t xml:space="preserve">Одним из </w:t>
      </w:r>
      <w:hyperlink w:history="0" r:id="rId134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существенных условий</w:t>
        </w:r>
      </w:hyperlink>
      <w:r>
        <w:rPr>
          <w:sz w:val="20"/>
        </w:rPr>
        <w:t xml:space="preserve"> указанного в </w:t>
      </w:r>
      <w:hyperlink w:history="0" w:anchor="P2027"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абзаце первом</w:t>
        </w:r>
      </w:hyperlink>
      <w:r>
        <w:rPr>
          <w:sz w:val="20"/>
        </w:rP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pPr>
        <w:pStyle w:val="0"/>
        <w:spacing w:before="200" w:lineRule="auto"/>
        <w:ind w:firstLine="540"/>
        <w:jc w:val="both"/>
      </w:pPr>
      <w:r>
        <w:rPr>
          <w:sz w:val="20"/>
        </w:rPr>
        <w:t xml:space="preserve">Предусмотренное </w:t>
      </w:r>
      <w:hyperlink w:history="0" w:anchor="P2028" w:tooltip="Одним из существенных условий указанного в абзаце первом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
        <w:r>
          <w:rPr>
            <w:sz w:val="20"/>
            <w:color w:val="0000ff"/>
          </w:rPr>
          <w:t xml:space="preserve">абзацем вторым</w:t>
        </w:r>
      </w:hyperlink>
      <w:r>
        <w:rPr>
          <w:sz w:val="20"/>
        </w:rP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pPr>
        <w:pStyle w:val="0"/>
        <w:jc w:val="both"/>
      </w:pPr>
      <w:r>
        <w:rPr>
          <w:sz w:val="20"/>
        </w:rPr>
        <w:t xml:space="preserve">(п. 2.2. введен Федеральным </w:t>
      </w:r>
      <w:hyperlink w:history="0" r:id="rId1342"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19.10.2023 N 501-ФЗ)</w:t>
      </w:r>
    </w:p>
    <w:p>
      <w:pPr>
        <w:pStyle w:val="0"/>
        <w:spacing w:before="200" w:lineRule="auto"/>
        <w:ind w:firstLine="540"/>
        <w:jc w:val="both"/>
      </w:pPr>
      <w:r>
        <w:rPr>
          <w:sz w:val="20"/>
        </w:rPr>
        <w:t xml:space="preserve">3. </w:t>
      </w:r>
      <w:hyperlink w:history="0" r:id="rId134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Основными положениями</w:t>
        </w:r>
      </w:hyperlink>
      <w:r>
        <w:rPr>
          <w:sz w:val="20"/>
        </w:rPr>
        <w:t xml:space="preserve"> функционирования розничных рынков, утверждаемыми Правительством Российской Федерации, предусматриваются:</w:t>
      </w:r>
    </w:p>
    <w:p>
      <w:pPr>
        <w:pStyle w:val="0"/>
        <w:spacing w:before="200" w:lineRule="auto"/>
        <w:ind w:firstLine="540"/>
        <w:jc w:val="both"/>
      </w:pPr>
      <w:hyperlink w:history="0" r:id="rId134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w:t>
        </w:r>
      </w:hyperlink>
      <w:r>
        <w:rPr>
          <w:sz w:val="20"/>
        </w:rPr>
        <w:t xml:space="preserve"> деятельности гарантирующих поставщиков;</w:t>
      </w:r>
    </w:p>
    <w:p>
      <w:pPr>
        <w:pStyle w:val="0"/>
        <w:spacing w:before="200" w:lineRule="auto"/>
        <w:ind w:firstLine="540"/>
        <w:jc w:val="both"/>
      </w:pPr>
      <w:hyperlink w:history="0" r:id="rId13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pPr>
        <w:pStyle w:val="0"/>
        <w:spacing w:before="200" w:lineRule="auto"/>
        <w:ind w:firstLine="540"/>
        <w:jc w:val="both"/>
      </w:pPr>
      <w:hyperlink w:history="0" r:id="rId134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w:t>
        </w:r>
      </w:hyperlink>
      <w:r>
        <w:rPr>
          <w:sz w:val="20"/>
        </w:rP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pPr>
        <w:pStyle w:val="0"/>
        <w:jc w:val="both"/>
      </w:pPr>
      <w:r>
        <w:rPr>
          <w:sz w:val="20"/>
        </w:rPr>
        <w:t xml:space="preserve">(в ред. Федерального </w:t>
      </w:r>
      <w:hyperlink w:history="0" r:id="rId1347"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hyperlink w:history="0" r:id="rId134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на розничных рынках;</w:t>
      </w:r>
    </w:p>
    <w:p>
      <w:pPr>
        <w:pStyle w:val="0"/>
        <w:spacing w:before="200" w:lineRule="auto"/>
        <w:ind w:firstLine="540"/>
        <w:jc w:val="both"/>
      </w:pPr>
      <w:hyperlink w:history="0" r:id="rId134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pPr>
        <w:pStyle w:val="0"/>
        <w:jc w:val="both"/>
      </w:pPr>
      <w:r>
        <w:rPr>
          <w:sz w:val="20"/>
        </w:rPr>
        <w:t xml:space="preserve">(в ред. Федерального </w:t>
      </w:r>
      <w:hyperlink w:history="0" r:id="rId13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hyperlink w:history="0" r:id="rId135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случаи и порядок</w:t>
        </w:r>
      </w:hyperlink>
      <w:r>
        <w:rPr>
          <w:sz w:val="20"/>
        </w:rPr>
        <w:t xml:space="preserve"> утверждения уполномоченным федеральным органом исполнительной власти результатов назначения и смены гарантирующих поставщиков;</w:t>
      </w:r>
    </w:p>
    <w:p>
      <w:pPr>
        <w:pStyle w:val="0"/>
        <w:spacing w:before="200" w:lineRule="auto"/>
        <w:ind w:firstLine="540"/>
        <w:jc w:val="both"/>
      </w:pPr>
      <w:r>
        <w:rPr>
          <w:sz w:val="20"/>
        </w:rPr>
        <w:t xml:space="preserve">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1352"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границы </w:t>
      </w:r>
      <w:hyperlink w:history="0" r:id="rId135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зон</w:t>
        </w:r>
      </w:hyperlink>
      <w:r>
        <w:rPr>
          <w:sz w:val="20"/>
        </w:rP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3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hyperlink w:history="0" r:id="rId135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определения и применения гарантирующими поставщиками предельных уровней нерегулируемых цен на электрическую энергию (мощность);</w:t>
      </w:r>
    </w:p>
    <w:p>
      <w:pPr>
        <w:pStyle w:val="0"/>
        <w:jc w:val="both"/>
      </w:pPr>
      <w:r>
        <w:rPr>
          <w:sz w:val="20"/>
        </w:rPr>
        <w:t xml:space="preserve">(абзац введен Федеральным </w:t>
      </w:r>
      <w:hyperlink w:history="0" r:id="rId135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3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структура</w:t>
        </w:r>
      </w:hyperlink>
      <w:r>
        <w:rPr>
          <w:sz w:val="20"/>
        </w:rPr>
        <w:t xml:space="preserve"> нерегулируемых цен на электрическую энергию (мощность);</w:t>
      </w:r>
    </w:p>
    <w:p>
      <w:pPr>
        <w:pStyle w:val="0"/>
        <w:jc w:val="both"/>
      </w:pPr>
      <w:r>
        <w:rPr>
          <w:sz w:val="20"/>
        </w:rPr>
        <w:t xml:space="preserve">(абзац введен Федеральным </w:t>
      </w:r>
      <w:hyperlink w:history="0" r:id="rId135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35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осуществления расчетов за электрическую энергию, в том числе при продаже по нерегулируемым ценам;</w:t>
      </w:r>
    </w:p>
    <w:p>
      <w:pPr>
        <w:pStyle w:val="0"/>
        <w:spacing w:before="200" w:lineRule="auto"/>
        <w:ind w:firstLine="540"/>
        <w:jc w:val="both"/>
      </w:pPr>
      <w:hyperlink w:history="0" r:id="rId136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(абзац введен Федеральным </w:t>
      </w:r>
      <w:hyperlink w:history="0" r:id="rId136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состав, форма и </w:t>
      </w:r>
      <w:hyperlink w:history="0" r:id="rId136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pPr>
        <w:pStyle w:val="0"/>
        <w:jc w:val="both"/>
      </w:pPr>
      <w:r>
        <w:rPr>
          <w:sz w:val="20"/>
        </w:rPr>
        <w:t xml:space="preserve">(абзац введен Федеральным </w:t>
      </w:r>
      <w:hyperlink w:history="0" r:id="rId136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1364"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hyperlink w:history="0" r:id="rId13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Федеральным </w:t>
      </w:r>
      <w:hyperlink w:history="0" r:id="rId1366"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законом</w:t>
        </w:r>
      </w:hyperlink>
      <w:r>
        <w:rPr>
          <w:sz w:val="20"/>
        </w:rPr>
        <w:t xml:space="preserve"> от 29.07.2018 N 254-ФЗ)</w:t>
      </w:r>
    </w:p>
    <w:p>
      <w:pPr>
        <w:pStyle w:val="0"/>
        <w:spacing w:before="200" w:lineRule="auto"/>
        <w:ind w:firstLine="540"/>
        <w:jc w:val="both"/>
      </w:pPr>
      <w:hyperlink w:history="0" r:id="rId136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w:t>
        </w:r>
      </w:hyperlink>
      <w:r>
        <w:rPr>
          <w:sz w:val="20"/>
        </w:rPr>
        <w:t xml:space="preserve"> организации учета электрической энергии на розничных рынках;</w:t>
      </w:r>
    </w:p>
    <w:p>
      <w:pPr>
        <w:pStyle w:val="0"/>
        <w:jc w:val="both"/>
      </w:pPr>
      <w:r>
        <w:rPr>
          <w:sz w:val="20"/>
        </w:rPr>
        <w:t xml:space="preserve">(абзац введен Федеральным </w:t>
      </w:r>
      <w:hyperlink w:history="0" r:id="rId136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порядок</w:t>
      </w:r>
      <w:r>
        <w:rPr>
          <w:sz w:val="20"/>
        </w:rPr>
        <w:t xml:space="preserve">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pPr>
        <w:pStyle w:val="0"/>
        <w:jc w:val="both"/>
      </w:pPr>
      <w:r>
        <w:rPr>
          <w:sz w:val="20"/>
        </w:rPr>
        <w:t xml:space="preserve">(абзац введен Федеральным </w:t>
      </w:r>
      <w:hyperlink w:history="0" r:id="rId1369"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hyperlink w:history="0" r:id="rId1370"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w:t>
      </w:r>
      <w:r>
        <w:rPr>
          <w:sz w:val="20"/>
        </w:rPr>
        <w:t xml:space="preserve">существенные условия</w:t>
      </w:r>
      <w:r>
        <w:rPr>
          <w:sz w:val="20"/>
        </w:rPr>
        <w:t xml:space="preserve"> указанных договоров;</w:t>
      </w:r>
    </w:p>
    <w:p>
      <w:pPr>
        <w:pStyle w:val="0"/>
        <w:jc w:val="both"/>
      </w:pPr>
      <w:r>
        <w:rPr>
          <w:sz w:val="20"/>
        </w:rPr>
        <w:t xml:space="preserve">(абзац введен Федеральным </w:t>
      </w:r>
      <w:hyperlink w:history="0" r:id="rId137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 в ред. Федерального </w:t>
      </w:r>
      <w:hyperlink w:history="0" r:id="rId137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закона</w:t>
        </w:r>
      </w:hyperlink>
      <w:r>
        <w:rPr>
          <w:sz w:val="20"/>
        </w:rPr>
        <w:t xml:space="preserve"> от 30.12.2020 N 534-ФЗ)</w:t>
      </w:r>
    </w:p>
    <w:p>
      <w:pPr>
        <w:pStyle w:val="0"/>
        <w:spacing w:before="200" w:lineRule="auto"/>
        <w:ind w:firstLine="540"/>
        <w:jc w:val="both"/>
      </w:pPr>
      <w:hyperlink w:history="0" r:id="rId137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history="0" w:anchor="P1428"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пункте 5 статьи 28</w:t>
        </w:r>
      </w:hyperlink>
      <w:r>
        <w:rPr>
          <w:sz w:val="20"/>
        </w:rPr>
        <w:t xml:space="preserve"> настоящего Федерального закона, при рассмотрении таких обращений;</w:t>
      </w:r>
    </w:p>
    <w:p>
      <w:pPr>
        <w:pStyle w:val="0"/>
        <w:jc w:val="both"/>
      </w:pPr>
      <w:r>
        <w:rPr>
          <w:sz w:val="20"/>
        </w:rPr>
        <w:t xml:space="preserve">(абзац введен Федеральным </w:t>
      </w:r>
      <w:hyperlink w:history="0" r:id="rId137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pPr>
        <w:pStyle w:val="0"/>
        <w:jc w:val="both"/>
      </w:pPr>
      <w:r>
        <w:rPr>
          <w:sz w:val="20"/>
        </w:rPr>
        <w:t xml:space="preserve">(абзац введен Федеральным </w:t>
      </w:r>
      <w:hyperlink w:history="0" r:id="rId13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137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Федеральным </w:t>
      </w:r>
      <w:hyperlink w:history="0" r:id="rId137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37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4. Отношения по договору энергоснабжения регулируются утверждаемыми Правительством Российской Федерации основными </w:t>
      </w:r>
      <w:hyperlink w:history="0" r:id="rId137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в той части, в которой Гражданский </w:t>
      </w:r>
      <w:hyperlink w:history="0" r:id="rId1380" w:tooltip="&quot;Гражданский кодекс Российской Федерации (часть вторая)&quot; от 26.01.1996 N 14-ФЗ (ред. от 24.06.2025) {КонсультантПлюс}">
        <w:r>
          <w:rPr>
            <w:sz w:val="20"/>
            <w:color w:val="0000ff"/>
          </w:rPr>
          <w:t xml:space="preserve">кодекс</w:t>
        </w:r>
      </w:hyperlink>
      <w:r>
        <w:rPr>
          <w:sz w:val="20"/>
        </w:rPr>
        <w:t xml:space="preserve"> Российской Федерации допускает принятие нормативных правовых актов, регулирующих отношения по договору энергоснабжения.</w:t>
      </w:r>
    </w:p>
    <w:p>
      <w:pPr>
        <w:pStyle w:val="0"/>
        <w:spacing w:before="200" w:lineRule="auto"/>
        <w:ind w:firstLine="540"/>
        <w:jc w:val="both"/>
      </w:pPr>
      <w:r>
        <w:rPr>
          <w:sz w:val="20"/>
        </w:rPr>
        <w:t xml:space="preserve">Не допускается принятие иных нормативных правовых актов, регулирующих отношения по договору энергоснабжения.</w:t>
      </w:r>
    </w:p>
    <w:bookmarkStart w:id="2072" w:name="P2072"/>
    <w:bookmarkEnd w:id="2072"/>
    <w:p>
      <w:pPr>
        <w:pStyle w:val="0"/>
        <w:spacing w:before="200" w:lineRule="auto"/>
        <w:ind w:firstLine="540"/>
        <w:jc w:val="both"/>
      </w:pPr>
      <w:r>
        <w:rPr>
          <w:sz w:val="20"/>
        </w:rP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w:history="0" r:id="rId138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pPr>
        <w:pStyle w:val="0"/>
        <w:spacing w:before="200" w:lineRule="auto"/>
        <w:ind w:firstLine="540"/>
        <w:jc w:val="both"/>
      </w:pPr>
      <w:r>
        <w:rPr>
          <w:sz w:val="20"/>
        </w:rPr>
        <w:t xml:space="preserve">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bookmarkStart w:id="2074" w:name="P2074"/>
    <w:bookmarkEnd w:id="2074"/>
    <w:p>
      <w:pPr>
        <w:pStyle w:val="0"/>
        <w:spacing w:before="200" w:lineRule="auto"/>
        <w:ind w:firstLine="540"/>
        <w:jc w:val="both"/>
      </w:pPr>
      <w:r>
        <w:rPr>
          <w:sz w:val="20"/>
        </w:rPr>
        <w:t xml:space="preserve">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bookmarkStart w:id="2075" w:name="P2075"/>
    <w:bookmarkEnd w:id="2075"/>
    <w:p>
      <w:pPr>
        <w:pStyle w:val="0"/>
        <w:spacing w:before="200" w:lineRule="auto"/>
        <w:ind w:firstLine="540"/>
        <w:jc w:val="both"/>
      </w:pPr>
      <w:r>
        <w:rPr>
          <w:sz w:val="20"/>
        </w:rP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pPr>
        <w:pStyle w:val="0"/>
        <w:spacing w:before="200" w:lineRule="auto"/>
        <w:ind w:firstLine="540"/>
        <w:jc w:val="both"/>
      </w:pPr>
      <w:r>
        <w:rPr>
          <w:sz w:val="20"/>
        </w:rPr>
        <w:t xml:space="preserve">Порядок реализации обязанностей, предусмотренных </w:t>
      </w:r>
      <w:hyperlink w:history="0" w:anchor="P2074" w:tooltip="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
        <w:r>
          <w:rPr>
            <w:sz w:val="20"/>
            <w:color w:val="0000ff"/>
          </w:rPr>
          <w:t xml:space="preserve">абзацами третьим</w:t>
        </w:r>
      </w:hyperlink>
      <w:r>
        <w:rPr>
          <w:sz w:val="20"/>
        </w:rPr>
        <w:t xml:space="preserve"> и </w:t>
      </w:r>
      <w:hyperlink w:history="0" w:anchor="P2075" w:tooltip="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
        <w:r>
          <w:rPr>
            <w:sz w:val="20"/>
            <w:color w:val="0000ff"/>
          </w:rPr>
          <w:t xml:space="preserve">четвертым</w:t>
        </w:r>
      </w:hyperlink>
      <w:r>
        <w:rPr>
          <w:sz w:val="20"/>
        </w:rP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w:history="0" r:id="rId138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jc w:val="both"/>
      </w:pPr>
      <w:r>
        <w:rPr>
          <w:sz w:val="20"/>
        </w:rPr>
        <w:t xml:space="preserve">(в ред. Федерального </w:t>
      </w:r>
      <w:hyperlink w:history="0" r:id="rId138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w:history="0" r:id="rId138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w:history="0" r:id="rId138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8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w:history="0" r:id="rId138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pPr>
        <w:pStyle w:val="0"/>
        <w:spacing w:before="200" w:lineRule="auto"/>
        <w:ind w:firstLine="540"/>
        <w:jc w:val="both"/>
      </w:pPr>
      <w:r>
        <w:rPr>
          <w:sz w:val="20"/>
        </w:rP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w:history="0" r:id="rId139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Федерального </w:t>
      </w:r>
      <w:hyperlink w:history="0" r:id="rId139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pPr>
        <w:pStyle w:val="0"/>
        <w:spacing w:before="200" w:lineRule="auto"/>
        <w:ind w:firstLine="540"/>
        <w:jc w:val="both"/>
      </w:pPr>
      <w:r>
        <w:rPr>
          <w:sz w:val="20"/>
        </w:rP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w:history="0" r:id="rId139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9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pPr>
        <w:pStyle w:val="0"/>
        <w:spacing w:before="200" w:lineRule="auto"/>
        <w:ind w:firstLine="540"/>
        <w:jc w:val="both"/>
      </w:pPr>
      <w:hyperlink w:history="0" r:id="rId139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39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pPr>
        <w:pStyle w:val="0"/>
        <w:jc w:val="both"/>
      </w:pPr>
      <w:r>
        <w:rPr>
          <w:sz w:val="20"/>
        </w:rPr>
        <w:t xml:space="preserve">(п. 5 введен Федеральным </w:t>
      </w:r>
      <w:hyperlink w:history="0" r:id="rId139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pPr>
        <w:pStyle w:val="0"/>
        <w:spacing w:before="200" w:lineRule="auto"/>
        <w:ind w:firstLine="540"/>
        <w:jc w:val="both"/>
      </w:pPr>
      <w:hyperlink w:history="0" r:id="rId139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общие принципы</w:t>
        </w:r>
      </w:hyperlink>
      <w:r>
        <w:rPr>
          <w:sz w:val="20"/>
        </w:rPr>
        <w:t xml:space="preserve"> предоставления минимального набора функций интеллектуальной системы учета электрической энергии (мощности);</w:t>
      </w:r>
    </w:p>
    <w:p>
      <w:pPr>
        <w:pStyle w:val="0"/>
        <w:spacing w:before="200" w:lineRule="auto"/>
        <w:ind w:firstLine="540"/>
        <w:jc w:val="both"/>
      </w:pPr>
      <w:hyperlink w:history="0" r:id="rId139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pPr>
        <w:pStyle w:val="0"/>
        <w:spacing w:before="200" w:lineRule="auto"/>
        <w:ind w:firstLine="540"/>
        <w:jc w:val="both"/>
      </w:pPr>
      <w:hyperlink w:history="0" r:id="rId139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pPr>
        <w:pStyle w:val="0"/>
        <w:spacing w:before="200" w:lineRule="auto"/>
        <w:ind w:firstLine="540"/>
        <w:jc w:val="both"/>
      </w:pPr>
      <w:hyperlink w:history="0" r:id="rId140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pPr>
        <w:pStyle w:val="0"/>
        <w:spacing w:before="200" w:lineRule="auto"/>
        <w:ind w:firstLine="540"/>
        <w:jc w:val="both"/>
      </w:pPr>
      <w:hyperlink w:history="0" r:id="rId140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pPr>
        <w:pStyle w:val="0"/>
        <w:spacing w:before="200" w:lineRule="auto"/>
        <w:ind w:firstLine="540"/>
        <w:jc w:val="both"/>
      </w:pPr>
      <w:hyperlink w:history="0" r:id="rId140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pPr>
        <w:pStyle w:val="0"/>
        <w:spacing w:before="200" w:lineRule="auto"/>
        <w:ind w:firstLine="540"/>
        <w:jc w:val="both"/>
      </w:pPr>
      <w:hyperlink w:history="0" r:id="rId140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порядок</w:t>
        </w:r>
      </w:hyperlink>
      <w:r>
        <w:rPr>
          <w:sz w:val="20"/>
        </w:rP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 6 введен Федеральным </w:t>
      </w:r>
      <w:hyperlink w:history="0" r:id="rId140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w:t>
      </w:r>
      <w:r>
        <w:rPr>
          <w:sz w:val="20"/>
        </w:rPr>
        <w:t xml:space="preserve">порядке</w:t>
      </w:r>
      <w:r>
        <w:rPr>
          <w:sz w:val="20"/>
        </w:rPr>
        <w:t xml:space="preserve">,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pPr>
        <w:pStyle w:val="0"/>
        <w:spacing w:before="200" w:lineRule="auto"/>
        <w:ind w:firstLine="540"/>
        <w:jc w:val="both"/>
      </w:pPr>
      <w:r>
        <w:rPr>
          <w:sz w:val="20"/>
        </w:rP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w:history="0" r:id="rId140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pPr>
        <w:pStyle w:val="0"/>
        <w:jc w:val="both"/>
      </w:pPr>
      <w:r>
        <w:rPr>
          <w:sz w:val="20"/>
        </w:rPr>
        <w:t xml:space="preserve">(п. 7 введен Федеральным </w:t>
      </w:r>
      <w:hyperlink w:history="0" r:id="rId140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pPr>
      <w:r>
        <w:rPr>
          <w:sz w:val="20"/>
        </w:rPr>
      </w:r>
    </w:p>
    <w:p>
      <w:pPr>
        <w:pStyle w:val="2"/>
        <w:outlineLvl w:val="1"/>
        <w:ind w:firstLine="540"/>
        <w:jc w:val="both"/>
      </w:pPr>
      <w:r>
        <w:rPr>
          <w:sz w:val="20"/>
        </w:rPr>
        <w:t xml:space="preserve">Статья 38. Гарантии надежного обеспечения потребителей электрической энергией</w:t>
      </w:r>
    </w:p>
    <w:p>
      <w:pPr>
        <w:pStyle w:val="0"/>
        <w:jc w:val="both"/>
      </w:pPr>
      <w:r>
        <w:rPr>
          <w:sz w:val="20"/>
        </w:rPr>
      </w:r>
    </w:p>
    <w:p>
      <w:pPr>
        <w:pStyle w:val="0"/>
        <w:ind w:firstLine="540"/>
        <w:jc w:val="both"/>
      </w:pPr>
      <w:r>
        <w:rPr>
          <w:sz w:val="20"/>
        </w:rP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pPr>
        <w:pStyle w:val="0"/>
        <w:jc w:val="both"/>
      </w:pPr>
      <w:r>
        <w:rPr>
          <w:sz w:val="20"/>
        </w:rPr>
        <w:t xml:space="preserve">(в ред. Федеральных законов от 11.06.2022 </w:t>
      </w:r>
      <w:hyperlink w:history="0" r:id="rId14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13.07.2024 </w:t>
      </w:r>
      <w:hyperlink w:history="0" r:id="rId140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pPr>
        <w:pStyle w:val="0"/>
        <w:jc w:val="both"/>
      </w:pPr>
      <w:r>
        <w:rPr>
          <w:sz w:val="20"/>
        </w:rPr>
        <w:t xml:space="preserve">(в ред. Федерального </w:t>
      </w:r>
      <w:hyperlink w:history="0" r:id="rId140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pPr>
        <w:pStyle w:val="0"/>
        <w:jc w:val="both"/>
      </w:pPr>
      <w:r>
        <w:rPr>
          <w:sz w:val="20"/>
        </w:rPr>
        <w:t xml:space="preserve">(в ред. Федерального </w:t>
      </w:r>
      <w:hyperlink w:history="0" r:id="rId14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Сетевая организация обязана обеспечить возможность индивидуального ограничения режима потребления:</w:t>
      </w:r>
    </w:p>
    <w:p>
      <w:pPr>
        <w:pStyle w:val="0"/>
        <w:jc w:val="both"/>
      </w:pPr>
      <w:r>
        <w:rPr>
          <w:sz w:val="20"/>
        </w:rPr>
        <w:t xml:space="preserve">(в ред. Федерального </w:t>
      </w:r>
      <w:hyperlink w:history="0" r:id="rId141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pPr>
        <w:pStyle w:val="0"/>
        <w:jc w:val="both"/>
      </w:pPr>
      <w:r>
        <w:rPr>
          <w:sz w:val="20"/>
        </w:rPr>
        <w:t xml:space="preserve">(абзац введен Федеральным </w:t>
      </w:r>
      <w:hyperlink w:history="0" r:id="rId14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pPr>
        <w:pStyle w:val="0"/>
        <w:jc w:val="both"/>
      </w:pPr>
      <w:r>
        <w:rPr>
          <w:sz w:val="20"/>
        </w:rPr>
        <w:t xml:space="preserve">(абзац введен Федеральным </w:t>
      </w:r>
      <w:hyperlink w:history="0" r:id="rId141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pPr>
        <w:pStyle w:val="0"/>
        <w:jc w:val="both"/>
      </w:pPr>
      <w:r>
        <w:rPr>
          <w:sz w:val="20"/>
        </w:rPr>
        <w:t xml:space="preserve">(в ред. Федерального </w:t>
      </w:r>
      <w:hyperlink w:history="0" r:id="rId141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41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jc w:val="both"/>
      </w:pPr>
      <w:r>
        <w:rPr>
          <w:sz w:val="20"/>
        </w:rPr>
        <w:t xml:space="preserve">(п. 1 в ред. Федерального </w:t>
      </w:r>
      <w:hyperlink w:history="0" r:id="rId141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history="0" w:anchor="P1407"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0"/>
            <w:color w:val="0000ff"/>
          </w:rPr>
          <w:t xml:space="preserve">пунктом 2 статьи 28</w:t>
        </w:r>
      </w:hyperlink>
      <w:r>
        <w:rPr>
          <w:sz w:val="20"/>
        </w:rP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pPr>
        <w:pStyle w:val="0"/>
        <w:spacing w:before="200" w:lineRule="auto"/>
        <w:ind w:firstLine="540"/>
        <w:jc w:val="both"/>
      </w:pPr>
      <w:hyperlink w:history="0" r:id="rId141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pPr>
        <w:pStyle w:val="0"/>
        <w:jc w:val="both"/>
      </w:pPr>
      <w:r>
        <w:rPr>
          <w:sz w:val="20"/>
        </w:rPr>
        <w:t xml:space="preserve">(п. 2 в ред. Федерального </w:t>
      </w:r>
      <w:hyperlink w:history="0" r:id="rId1418"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w:history="0" r:id="rId141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положениях</w:t>
        </w:r>
      </w:hyperlink>
      <w:r>
        <w:rPr>
          <w:sz w:val="20"/>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pPr>
        <w:pStyle w:val="0"/>
        <w:jc w:val="both"/>
      </w:pPr>
      <w:r>
        <w:rPr>
          <w:sz w:val="20"/>
        </w:rPr>
        <w:t xml:space="preserve">(в ред. Федерального </w:t>
      </w:r>
      <w:hyperlink w:history="0" r:id="rId14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pPr>
        <w:pStyle w:val="0"/>
        <w:spacing w:before="200" w:lineRule="auto"/>
        <w:ind w:firstLine="540"/>
        <w:jc w:val="both"/>
      </w:pPr>
      <w:r>
        <w:rPr>
          <w:sz w:val="20"/>
        </w:rPr>
        <w:t xml:space="preserve">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pPr>
        <w:pStyle w:val="0"/>
        <w:jc w:val="both"/>
      </w:pPr>
      <w:r>
        <w:rPr>
          <w:sz w:val="20"/>
        </w:rPr>
        <w:t xml:space="preserve">(в ред. Федерального </w:t>
      </w:r>
      <w:hyperlink w:history="0" r:id="rId14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Договор, заключаемый гарантирующим поставщиком с потребителем электрической энергии, является публичным.</w:t>
      </w:r>
    </w:p>
    <w:bookmarkStart w:id="2128" w:name="P2128"/>
    <w:bookmarkEnd w:id="2128"/>
    <w:p>
      <w:pPr>
        <w:pStyle w:val="0"/>
        <w:spacing w:before="200" w:lineRule="auto"/>
        <w:ind w:firstLine="540"/>
        <w:jc w:val="both"/>
      </w:pPr>
      <w:r>
        <w:rPr>
          <w:sz w:val="20"/>
        </w:rPr>
        <w:t xml:space="preserve">6. Правительство Российской Федерации устанавливает </w:t>
      </w:r>
      <w:hyperlink w:history="0" r:id="rId142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критерии</w:t>
        </w:r>
      </w:hyperlink>
      <w:r>
        <w:rPr>
          <w:sz w:val="20"/>
        </w:rP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pPr>
        <w:pStyle w:val="0"/>
        <w:spacing w:before="200" w:lineRule="auto"/>
        <w:ind w:firstLine="540"/>
        <w:jc w:val="both"/>
      </w:pPr>
      <w:r>
        <w:rPr>
          <w:sz w:val="20"/>
        </w:rPr>
        <w:t xml:space="preserve">Указанная в </w:t>
      </w:r>
      <w:hyperlink w:history="0" w:anchor="P2128"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pPr>
        <w:pStyle w:val="0"/>
        <w:spacing w:before="200" w:lineRule="auto"/>
        <w:ind w:firstLine="540"/>
        <w:jc w:val="both"/>
      </w:pPr>
      <w:r>
        <w:rPr>
          <w:sz w:val="20"/>
        </w:rPr>
        <w:t xml:space="preserve">Гарантирующие поставщики обязаны в предусмотренном Правительством Российской Федерации </w:t>
      </w:r>
      <w:hyperlink w:history="0" r:id="rId142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w:history="0" r:id="rId142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в установленном Правительством Российской Федерации </w:t>
      </w:r>
      <w:hyperlink w:history="0" r:id="rId142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pPr>
        <w:pStyle w:val="0"/>
        <w:jc w:val="both"/>
      </w:pPr>
      <w:r>
        <w:rPr>
          <w:sz w:val="20"/>
        </w:rPr>
        <w:t xml:space="preserve">(в ред. Федерального </w:t>
      </w:r>
      <w:hyperlink w:history="0" r:id="rId14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w:history="0" r:id="rId142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142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pPr>
        <w:pStyle w:val="0"/>
        <w:spacing w:before="200" w:lineRule="auto"/>
        <w:ind w:firstLine="540"/>
        <w:jc w:val="both"/>
      </w:pPr>
      <w:r>
        <w:rPr>
          <w:sz w:val="20"/>
        </w:rP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w:history="0" r:id="rId142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w:history="0" r:id="rId1430"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 В </w:t>
      </w:r>
      <w:hyperlink w:history="0" r:id="rId143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pPr>
        <w:pStyle w:val="0"/>
        <w:spacing w:before="200" w:lineRule="auto"/>
        <w:ind w:firstLine="540"/>
        <w:jc w:val="both"/>
      </w:pPr>
      <w:r>
        <w:rPr>
          <w:sz w:val="20"/>
        </w:rP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r>
        <w:rPr>
          <w:sz w:val="20"/>
        </w:rPr>
        <w:t xml:space="preserve">законом</w:t>
      </w:r>
      <w:r>
        <w:rPr>
          <w:sz w:val="20"/>
        </w:rPr>
        <w:t xml:space="preserve"> от 27 июля 2010 года N 190-ФЗ "О теплоснабжении", Федеральным </w:t>
      </w:r>
      <w:r>
        <w:rPr>
          <w:sz w:val="20"/>
        </w:rPr>
        <w:t xml:space="preserve">законом</w:t>
      </w:r>
      <w:r>
        <w:rPr>
          <w:sz w:val="20"/>
        </w:rPr>
        <w:t xml:space="preserve"> от 7 декабря 2011 года N 416-ФЗ "О водоснабжении и водоотведении".</w:t>
      </w:r>
    </w:p>
    <w:p>
      <w:pPr>
        <w:pStyle w:val="0"/>
        <w:jc w:val="both"/>
      </w:pPr>
      <w:r>
        <w:rPr>
          <w:sz w:val="20"/>
        </w:rPr>
        <w:t xml:space="preserve">(п. 6 в ред. Федерального </w:t>
      </w:r>
      <w:hyperlink w:history="0" r:id="rId14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2145" w:name="P2145"/>
    <w:bookmarkEnd w:id="2145"/>
    <w:p>
      <w:pPr>
        <w:pStyle w:val="0"/>
        <w:spacing w:before="200" w:lineRule="auto"/>
        <w:ind w:firstLine="540"/>
        <w:jc w:val="both"/>
      </w:pPr>
      <w:r>
        <w:rPr>
          <w:sz w:val="20"/>
        </w:rPr>
        <w:t xml:space="preserve">7. Правительством Российской Федерации утверждается </w:t>
      </w:r>
      <w:hyperlink w:history="0" r:id="rId143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pPr>
        <w:pStyle w:val="0"/>
        <w:jc w:val="both"/>
      </w:pPr>
      <w:r>
        <w:rPr>
          <w:sz w:val="20"/>
        </w:rPr>
        <w:t xml:space="preserve">(в ред. Федеральных законов от 04.11.2007 </w:t>
      </w:r>
      <w:hyperlink w:history="0" r:id="rId143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03.11.2015 </w:t>
      </w:r>
      <w:hyperlink w:history="0" r:id="rId14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11.06.2022 </w:t>
      </w:r>
      <w:hyperlink w:history="0" r:id="rId14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pPr>
        <w:pStyle w:val="0"/>
        <w:jc w:val="both"/>
      </w:pPr>
      <w:r>
        <w:rPr>
          <w:sz w:val="20"/>
        </w:rPr>
        <w:t xml:space="preserve">(в ред. Федерального </w:t>
      </w:r>
      <w:hyperlink w:history="0" r:id="rId143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pPr>
        <w:pStyle w:val="0"/>
        <w:jc w:val="both"/>
      </w:pPr>
      <w:r>
        <w:rPr>
          <w:sz w:val="20"/>
        </w:rPr>
        <w:t xml:space="preserve">(в ред. Федерального </w:t>
      </w:r>
      <w:hyperlink w:history="0" r:id="rId143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запрет на нарушение прав иных потребителей в связи с вводимым ограничением режима потребления электрической энергии, в том числе его уровня;</w:t>
      </w:r>
    </w:p>
    <w:p>
      <w:pPr>
        <w:pStyle w:val="0"/>
        <w:spacing w:before="200" w:lineRule="auto"/>
        <w:ind w:firstLine="540"/>
        <w:jc w:val="both"/>
      </w:pPr>
      <w:r>
        <w:rPr>
          <w:sz w:val="20"/>
        </w:rPr>
        <w:t xml:space="preserve">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pPr>
        <w:pStyle w:val="0"/>
        <w:spacing w:before="200" w:lineRule="auto"/>
        <w:ind w:firstLine="540"/>
        <w:jc w:val="both"/>
      </w:pPr>
      <w:r>
        <w:rPr>
          <w:sz w:val="20"/>
        </w:rPr>
        <w:t xml:space="preserve">абзац утратил силу. - Федеральный </w:t>
      </w:r>
      <w:hyperlink w:history="0" r:id="rId14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w:t>
        </w:r>
      </w:hyperlink>
      <w:r>
        <w:rPr>
          <w:sz w:val="20"/>
        </w:rPr>
        <w:t xml:space="preserve"> от 03.11.2015 N 307-ФЗ;</w:t>
      </w:r>
    </w:p>
    <w:p>
      <w:pPr>
        <w:pStyle w:val="0"/>
        <w:spacing w:before="200" w:lineRule="auto"/>
        <w:ind w:firstLine="540"/>
        <w:jc w:val="both"/>
      </w:pPr>
      <w:r>
        <w:rPr>
          <w:sz w:val="20"/>
        </w:rPr>
        <w:t xml:space="preserve">абзац утратил силу. - Федеральный </w:t>
      </w:r>
      <w:hyperlink w:history="0" r:id="rId1440"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закон</w:t>
        </w:r>
      </w:hyperlink>
      <w:r>
        <w:rPr>
          <w:sz w:val="20"/>
        </w:rPr>
        <w:t xml:space="preserve"> от 14.02.2024 N 19-ФЗ;</w:t>
      </w:r>
    </w:p>
    <w:p>
      <w:pPr>
        <w:pStyle w:val="0"/>
        <w:spacing w:before="200" w:lineRule="auto"/>
        <w:ind w:firstLine="540"/>
        <w:jc w:val="both"/>
      </w:pPr>
      <w:r>
        <w:rPr>
          <w:sz w:val="20"/>
        </w:rPr>
        <w:t xml:space="preserve">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pPr>
        <w:pStyle w:val="0"/>
        <w:spacing w:before="200" w:lineRule="auto"/>
        <w:ind w:firstLine="540"/>
        <w:jc w:val="both"/>
      </w:pPr>
      <w:r>
        <w:rPr>
          <w:sz w:val="20"/>
        </w:rPr>
        <w:t xml:space="preserve">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pPr>
        <w:pStyle w:val="0"/>
        <w:jc w:val="both"/>
      </w:pPr>
      <w:r>
        <w:rPr>
          <w:sz w:val="20"/>
        </w:rPr>
        <w:t xml:space="preserve">(в ред. Федерального </w:t>
      </w:r>
      <w:hyperlink w:history="0" r:id="rId14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Указанным в </w:t>
      </w:r>
      <w:hyperlink w:history="0" w:anchor="P2145" w:tooltip="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
        <w:r>
          <w:rPr>
            <w:sz w:val="20"/>
            <w:color w:val="0000ff"/>
          </w:rPr>
          <w:t xml:space="preserve">абзаце первом</w:t>
        </w:r>
      </w:hyperlink>
      <w:r>
        <w:rPr>
          <w:sz w:val="20"/>
        </w:rPr>
        <w:t xml:space="preserve"> настоящего пункта порядком устанавливаются </w:t>
      </w:r>
      <w:hyperlink w:history="0" r:id="rId1442"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основания</w:t>
        </w:r>
      </w:hyperlink>
      <w:r>
        <w:rPr>
          <w:sz w:val="20"/>
        </w:rPr>
        <w:t xml:space="preserve"> для введения ограничения режима потребления электрической энергии, </w:t>
      </w:r>
      <w:r>
        <w:rPr>
          <w:sz w:val="20"/>
        </w:rPr>
        <w:t xml:space="preserve">порядок</w:t>
      </w:r>
      <w:r>
        <w:rPr>
          <w:sz w:val="20"/>
        </w:rPr>
        <w:t xml:space="preserve"> введения ограничения режима потребления электрической энергии по каждому из таких оснований, а также </w:t>
      </w:r>
      <w:hyperlink w:history="0" r:id="rId144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категории</w:t>
        </w:r>
      </w:hyperlink>
      <w:r>
        <w:rPr>
          <w:sz w:val="20"/>
        </w:rP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pPr>
        <w:pStyle w:val="0"/>
        <w:jc w:val="both"/>
      </w:pPr>
      <w:r>
        <w:rPr>
          <w:sz w:val="20"/>
        </w:rPr>
        <w:t xml:space="preserve">(в ред. Федерального </w:t>
      </w:r>
      <w:hyperlink w:history="0" r:id="rId144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w:history="0" r:id="rId144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порядка</w:t>
        </w:r>
      </w:hyperlink>
      <w:r>
        <w:rPr>
          <w:sz w:val="20"/>
        </w:rPr>
        <w:t xml:space="preserve"> полного и (или) частичного ограничения режима потребления электрической энергии, установленного Правительством Российской Федерации.</w:t>
      </w:r>
    </w:p>
    <w:p>
      <w:pPr>
        <w:pStyle w:val="0"/>
        <w:jc w:val="both"/>
      </w:pPr>
      <w:r>
        <w:rPr>
          <w:sz w:val="20"/>
        </w:rPr>
        <w:t xml:space="preserve">(абзац введен Федеральным </w:t>
      </w:r>
      <w:hyperlink w:history="0" r:id="rId14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4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4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2164" w:name="P2164"/>
    <w:bookmarkEnd w:id="2164"/>
    <w:p>
      <w:pPr>
        <w:pStyle w:val="0"/>
        <w:spacing w:before="200" w:lineRule="auto"/>
        <w:ind w:firstLine="540"/>
        <w:jc w:val="both"/>
      </w:pPr>
      <w:r>
        <w:rPr>
          <w:sz w:val="20"/>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pPr>
        <w:pStyle w:val="0"/>
        <w:spacing w:before="200" w:lineRule="auto"/>
        <w:ind w:firstLine="540"/>
        <w:jc w:val="both"/>
      </w:pPr>
      <w:r>
        <w:rPr>
          <w:sz w:val="20"/>
        </w:rPr>
        <w:t xml:space="preserve">Состав указанных в </w:t>
      </w:r>
      <w:hyperlink w:history="0" w:anchor="P2164" w:tooltip="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
        <w:r>
          <w:rPr>
            <w:sz w:val="20"/>
            <w:color w:val="0000ff"/>
          </w:rPr>
          <w:t xml:space="preserve">абзаце первом</w:t>
        </w:r>
      </w:hyperlink>
      <w:r>
        <w:rPr>
          <w:sz w:val="20"/>
        </w:rP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pPr>
        <w:pStyle w:val="0"/>
        <w:spacing w:before="200" w:lineRule="auto"/>
        <w:ind w:firstLine="540"/>
        <w:jc w:val="both"/>
      </w:pPr>
      <w:r>
        <w:rPr>
          <w:sz w:val="20"/>
        </w:rP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w:history="0" r:id="rId144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pPr>
        <w:pStyle w:val="0"/>
        <w:jc w:val="both"/>
      </w:pPr>
      <w:r>
        <w:rPr>
          <w:sz w:val="20"/>
        </w:rPr>
        <w:t xml:space="preserve">(п. 7.1 введен Федеральным </w:t>
      </w:r>
      <w:hyperlink w:history="0" r:id="rId14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7.2. Потребители электрической энергии при возникновении предусмотренных </w:t>
      </w:r>
      <w:hyperlink w:history="0" r:id="rId145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pPr>
        <w:pStyle w:val="0"/>
        <w:spacing w:before="200" w:lineRule="auto"/>
        <w:ind w:firstLine="540"/>
        <w:jc w:val="both"/>
      </w:pPr>
      <w:r>
        <w:rPr>
          <w:sz w:val="20"/>
        </w:rPr>
        <w:t xml:space="preserve">Абзацы второй - третий утратили силу. - Федеральный </w:t>
      </w:r>
      <w:hyperlink w:history="0" r:id="rId1452"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закон</w:t>
        </w:r>
      </w:hyperlink>
      <w:r>
        <w:rPr>
          <w:sz w:val="20"/>
        </w:rPr>
        <w:t xml:space="preserve"> от 14.02.2024 N 19-ФЗ.</w:t>
      </w:r>
    </w:p>
    <w:p>
      <w:pPr>
        <w:pStyle w:val="0"/>
        <w:jc w:val="both"/>
      </w:pPr>
      <w:r>
        <w:rPr>
          <w:sz w:val="20"/>
        </w:rPr>
        <w:t xml:space="preserve">(п. 7.2 введен Федеральным </w:t>
      </w:r>
      <w:hyperlink w:history="0" r:id="rId145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w:history="0" r:id="rId1454"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w:history="0" r:id="rId1455"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Правительство Российской Федерации устанавливает </w:t>
      </w:r>
      <w:hyperlink w:history="0" r:id="rId1456"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особенности</w:t>
        </w:r>
      </w:hyperlink>
      <w:r>
        <w:rPr>
          <w:sz w:val="20"/>
        </w:rP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w:history="0" r:id="rId145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полного ограничения</w:t>
        </w:r>
      </w:hyperlink>
      <w:r>
        <w:rPr>
          <w:sz w:val="20"/>
        </w:rP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w:history="0" r:id="rId1458" w:tooltip="Постановление Правительства РФ от 23.12.2024 N 1869 (ред. от 07.04.2025)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0"/>
            <w:color w:val="0000ff"/>
          </w:rPr>
          <w:t xml:space="preserve">запрете</w:t>
        </w:r>
      </w:hyperlink>
      <w:r>
        <w:rPr>
          <w:sz w:val="20"/>
        </w:rP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pPr>
        <w:pStyle w:val="0"/>
        <w:jc w:val="both"/>
      </w:pPr>
      <w:r>
        <w:rPr>
          <w:sz w:val="20"/>
        </w:rPr>
        <w:t xml:space="preserve">(абзац введен Федеральным </w:t>
      </w:r>
      <w:hyperlink w:history="0" r:id="rId145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jc w:val="both"/>
      </w:pPr>
      <w:r>
        <w:rPr>
          <w:sz w:val="20"/>
        </w:rPr>
        <w:t xml:space="preserve">(п. 8 в ред. Федерального </w:t>
      </w:r>
      <w:hyperlink w:history="0" r:id="rId14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9 введен Федеральным </w:t>
      </w:r>
      <w:hyperlink w:history="0" r:id="rId146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jc w:val="both"/>
      </w:pPr>
      <w:r>
        <w:rPr>
          <w:sz w:val="20"/>
        </w:rPr>
      </w:r>
    </w:p>
    <w:p>
      <w:pPr>
        <w:pStyle w:val="2"/>
        <w:outlineLvl w:val="1"/>
        <w:ind w:firstLine="540"/>
        <w:jc w:val="both"/>
      </w:pPr>
      <w:r>
        <w:rPr>
          <w:sz w:val="20"/>
        </w:rPr>
        <w:t xml:space="preserve">Статья 39. Регулирование деятельности по снабжению электрической энергией граждан</w:t>
      </w:r>
    </w:p>
    <w:p>
      <w:pPr>
        <w:pStyle w:val="0"/>
      </w:pPr>
      <w:r>
        <w:rPr>
          <w:sz w:val="20"/>
        </w:rPr>
      </w:r>
    </w:p>
    <w:p>
      <w:pPr>
        <w:pStyle w:val="0"/>
        <w:ind w:firstLine="540"/>
        <w:jc w:val="both"/>
      </w:pPr>
      <w:r>
        <w:rPr>
          <w:sz w:val="20"/>
        </w:rPr>
        <w:t xml:space="preserve">1. Исключен. - Федеральный </w:t>
      </w:r>
      <w:hyperlink w:history="0" r:id="rId146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2. Договор купли-продажи электрической энергии гарантирующих поставщиков является публичным.</w:t>
      </w:r>
    </w:p>
    <w:p>
      <w:pPr>
        <w:pStyle w:val="0"/>
        <w:spacing w:before="200" w:lineRule="auto"/>
        <w:ind w:firstLine="540"/>
        <w:jc w:val="both"/>
      </w:pPr>
      <w:r>
        <w:rPr>
          <w:sz w:val="20"/>
        </w:rPr>
        <w:t xml:space="preserve">3. В случае нарушения </w:t>
      </w:r>
      <w:hyperlink w:history="0" r:id="rId1463"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порядка</w:t>
        </w:r>
      </w:hyperlink>
      <w:r>
        <w:rPr>
          <w:sz w:val="20"/>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pPr>
        <w:pStyle w:val="0"/>
        <w:spacing w:before="200" w:lineRule="auto"/>
        <w:ind w:firstLine="540"/>
        <w:jc w:val="both"/>
      </w:pPr>
      <w:r>
        <w:rPr>
          <w:sz w:val="20"/>
        </w:rP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pPr>
        <w:pStyle w:val="0"/>
      </w:pPr>
      <w:r>
        <w:rPr>
          <w:sz w:val="20"/>
        </w:rPr>
      </w:r>
    </w:p>
    <w:p>
      <w:pPr>
        <w:pStyle w:val="2"/>
        <w:outlineLvl w:val="1"/>
        <w:ind w:firstLine="540"/>
        <w:jc w:val="both"/>
      </w:pPr>
      <w:r>
        <w:rPr>
          <w:sz w:val="20"/>
        </w:rPr>
        <w:t xml:space="preserve">Статья 40. Ценообразование на розничных рынках</w:t>
      </w:r>
    </w:p>
    <w:p>
      <w:pPr>
        <w:pStyle w:val="0"/>
        <w:ind w:firstLine="540"/>
        <w:jc w:val="both"/>
      </w:pPr>
      <w:r>
        <w:rPr>
          <w:sz w:val="20"/>
        </w:rPr>
      </w:r>
    </w:p>
    <w:p>
      <w:pPr>
        <w:pStyle w:val="0"/>
        <w:ind w:firstLine="540"/>
        <w:jc w:val="both"/>
      </w:pPr>
      <w:r>
        <w:rPr>
          <w:sz w:val="20"/>
        </w:rPr>
        <w:t xml:space="preserve">(в ред. Федерального </w:t>
      </w:r>
      <w:hyperlink w:history="0" r:id="rId146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w:history="0" r:id="rId1465"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w:history="0" r:id="rId1466"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сбытовой надбавки</w:t>
        </w:r>
      </w:hyperlink>
      <w:r>
        <w:rPr>
          <w:sz w:val="20"/>
        </w:rP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pPr>
        <w:pStyle w:val="0"/>
        <w:jc w:val="both"/>
      </w:pPr>
      <w:r>
        <w:rPr>
          <w:sz w:val="20"/>
        </w:rPr>
        <w:t xml:space="preserve">(в ред. Федерального </w:t>
      </w:r>
      <w:hyperlink w:history="0" r:id="rId14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w:history="0" r:id="rId146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history="0" w:anchor="P934" w:tooltip="3. На розничных рынках государственному регулированию подлежат:">
        <w:r>
          <w:rPr>
            <w:sz w:val="20"/>
            <w:color w:val="0000ff"/>
          </w:rPr>
          <w:t xml:space="preserve">законом</w:t>
        </w:r>
      </w:hyperlink>
      <w:r>
        <w:rPr>
          <w:sz w:val="20"/>
        </w:rPr>
        <w:t xml:space="preserve"> предусматривается государственное регулирование цен (тарифов) на электрическую энергию (мощность).</w:t>
      </w:r>
    </w:p>
    <w:p>
      <w:pPr>
        <w:pStyle w:val="0"/>
      </w:pPr>
      <w:r>
        <w:rPr>
          <w:sz w:val="20"/>
        </w:rPr>
      </w:r>
    </w:p>
    <w:p>
      <w:pPr>
        <w:pStyle w:val="2"/>
        <w:outlineLvl w:val="1"/>
        <w:ind w:firstLine="540"/>
        <w:jc w:val="both"/>
      </w:pPr>
      <w:r>
        <w:rPr>
          <w:sz w:val="20"/>
        </w:rPr>
        <w:t xml:space="preserve">Статья 41. Функционирование технологической инфраструктуры розничных рынков</w:t>
      </w:r>
    </w:p>
    <w:p>
      <w:pPr>
        <w:pStyle w:val="0"/>
      </w:pPr>
      <w:r>
        <w:rPr>
          <w:sz w:val="20"/>
        </w:rPr>
      </w:r>
    </w:p>
    <w:p>
      <w:pPr>
        <w:pStyle w:val="0"/>
        <w:ind w:firstLine="540"/>
        <w:jc w:val="both"/>
      </w:pPr>
      <w:r>
        <w:rPr>
          <w:sz w:val="20"/>
        </w:rPr>
        <w:t xml:space="preserve">1. Технологическую инфраструктуру розничных рынков составляют:</w:t>
      </w:r>
    </w:p>
    <w:p>
      <w:pPr>
        <w:pStyle w:val="0"/>
        <w:spacing w:before="200" w:lineRule="auto"/>
        <w:ind w:firstLine="540"/>
        <w:jc w:val="both"/>
      </w:pPr>
      <w:r>
        <w:rPr>
          <w:sz w:val="20"/>
        </w:rPr>
        <w:t xml:space="preserve">системообразующие территориальные сетевые организации и территориальные сетевые организации, осуществляющие передачу электрической энергии;</w:t>
      </w:r>
    </w:p>
    <w:p>
      <w:pPr>
        <w:pStyle w:val="0"/>
        <w:jc w:val="both"/>
      </w:pPr>
      <w:r>
        <w:rPr>
          <w:sz w:val="20"/>
        </w:rPr>
        <w:t xml:space="preserve">(в ред. Федерального </w:t>
      </w:r>
      <w:hyperlink w:history="0" r:id="rId1469"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системный оператор.</w:t>
      </w:r>
    </w:p>
    <w:p>
      <w:pPr>
        <w:pStyle w:val="0"/>
        <w:jc w:val="both"/>
      </w:pPr>
      <w:r>
        <w:rPr>
          <w:sz w:val="20"/>
        </w:rPr>
        <w:t xml:space="preserve">(в ред. Федерального </w:t>
      </w:r>
      <w:hyperlink w:history="0" r:id="rId14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pPr>
        <w:pStyle w:val="0"/>
        <w:jc w:val="both"/>
      </w:pPr>
      <w:r>
        <w:rPr>
          <w:sz w:val="20"/>
        </w:rPr>
        <w:t xml:space="preserve">(в ред. Федерального </w:t>
      </w:r>
      <w:hyperlink w:history="0" r:id="rId1471"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185-ФЗ)</w:t>
      </w:r>
    </w:p>
    <w:p>
      <w:pPr>
        <w:pStyle w:val="0"/>
        <w:spacing w:before="200" w:lineRule="auto"/>
        <w:ind w:firstLine="540"/>
        <w:jc w:val="both"/>
      </w:pPr>
      <w:r>
        <w:rPr>
          <w:sz w:val="20"/>
        </w:rPr>
        <w:t xml:space="preserve">2. Оперативно-диспетчерское управление на розничных рынках осуществляется системным оператором в </w:t>
      </w:r>
      <w:hyperlink w:history="0" r:id="rId147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0"/>
            <w:color w:val="0000ff"/>
          </w:rPr>
          <w:t xml:space="preserve">порядке</w:t>
        </w:r>
      </w:hyperlink>
      <w:r>
        <w:rPr>
          <w:sz w:val="20"/>
        </w:rPr>
        <w:t xml:space="preserve">, установленном правилами оперативно-диспетчерского управления в электроэнергетике, утверждаемыми Правительством Российской Федерации.</w:t>
      </w:r>
    </w:p>
    <w:p>
      <w:pPr>
        <w:pStyle w:val="0"/>
        <w:jc w:val="both"/>
      </w:pPr>
      <w:r>
        <w:rPr>
          <w:sz w:val="20"/>
        </w:rPr>
        <w:t xml:space="preserve">(в ред. Федеральных законов от 04.11.2007 </w:t>
      </w:r>
      <w:hyperlink w:history="0" r:id="rId147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47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3. Регулирование доступа к электрическим сетям и услугам по передаче электрической энергии на розничных рынках осуществляется в </w:t>
      </w:r>
      <w:hyperlink w:history="0" r:id="rId147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Утратил силу с 1 сентября 2024 года. - Федеральный </w:t>
      </w:r>
      <w:hyperlink w:history="0" r:id="rId1476"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185-ФЗ.</w:t>
      </w:r>
    </w:p>
    <w:p>
      <w:pPr>
        <w:pStyle w:val="0"/>
        <w:spacing w:before="200" w:lineRule="auto"/>
        <w:ind w:firstLine="540"/>
        <w:jc w:val="both"/>
      </w:pPr>
      <w:r>
        <w:rPr>
          <w:sz w:val="20"/>
        </w:rP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w:history="0" r:id="rId1477"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В </w:t>
      </w:r>
      <w:hyperlink w:history="0" r:id="rId1478"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случаях</w:t>
        </w:r>
      </w:hyperlink>
      <w:r>
        <w:rPr>
          <w:sz w:val="20"/>
        </w:rPr>
        <w:t xml:space="preserve">,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Федеральных законов от 27.12.2019 </w:t>
      </w:r>
      <w:hyperlink w:history="0" r:id="rId1479"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30.12.2020 </w:t>
      </w:r>
      <w:hyperlink w:history="0" r:id="rId148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Сетевые организации обязаны заключить в соответствии с </w:t>
      </w:r>
      <w:r>
        <w:rPr>
          <w:sz w:val="20"/>
        </w:rPr>
        <w:t xml:space="preserve">основными положениями</w:t>
      </w:r>
      <w:r>
        <w:rPr>
          <w:sz w:val="20"/>
        </w:rPr>
        <w:t xml:space="preserve"> функционирования розничных рынков договоры купли-продажи электрической энергии в целях компенсации потерь.</w:t>
      </w:r>
    </w:p>
    <w:p>
      <w:pPr>
        <w:pStyle w:val="0"/>
        <w:jc w:val="both"/>
      </w:pPr>
      <w:r>
        <w:rPr>
          <w:sz w:val="20"/>
        </w:rPr>
        <w:t xml:space="preserve">(в ред. Федерального </w:t>
      </w:r>
      <w:hyperlink w:history="0" r:id="rId1481"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jc w:val="both"/>
      </w:pPr>
      <w:r>
        <w:rPr>
          <w:sz w:val="20"/>
        </w:rPr>
        <w:t xml:space="preserve">(п. 5 введен Федеральным </w:t>
      </w:r>
      <w:hyperlink w:history="0" r:id="rId148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pPr>
      <w:r>
        <w:rPr>
          <w:sz w:val="20"/>
        </w:rPr>
      </w:r>
    </w:p>
    <w:p>
      <w:pPr>
        <w:pStyle w:val="2"/>
        <w:outlineLvl w:val="0"/>
        <w:jc w:val="center"/>
      </w:pPr>
      <w:r>
        <w:rPr>
          <w:sz w:val="20"/>
        </w:rPr>
        <w:t xml:space="preserve">Глава 7.1. АТРИБУТЫ ГЕНЕРАЦИИ И СЕРТИФИКАТЫ ПРОИСХОЖДЕНИЯ</w:t>
      </w:r>
    </w:p>
    <w:p>
      <w:pPr>
        <w:pStyle w:val="2"/>
        <w:jc w:val="center"/>
      </w:pPr>
      <w:r>
        <w:rPr>
          <w:sz w:val="20"/>
        </w:rPr>
        <w:t xml:space="preserve">ЭЛЕКТРИЧЕСКОЙ ЭНЕРГИИ</w:t>
      </w:r>
    </w:p>
    <w:p>
      <w:pPr>
        <w:pStyle w:val="0"/>
        <w:jc w:val="center"/>
      </w:pPr>
      <w:r>
        <w:rPr>
          <w:sz w:val="20"/>
        </w:rPr>
      </w:r>
    </w:p>
    <w:p>
      <w:pPr>
        <w:pStyle w:val="0"/>
        <w:jc w:val="center"/>
      </w:pPr>
      <w:r>
        <w:rPr>
          <w:sz w:val="20"/>
        </w:rPr>
        <w:t xml:space="preserve">(введена Федеральным </w:t>
      </w:r>
      <w:hyperlink w:history="0" r:id="rId1483"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2"/>
        <w:outlineLvl w:val="1"/>
        <w:ind w:firstLine="540"/>
        <w:jc w:val="both"/>
      </w:pPr>
      <w:r>
        <w:rPr>
          <w:sz w:val="20"/>
        </w:rPr>
        <w:t xml:space="preserve">Статья 41.1. Общие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48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bookmarkStart w:id="2224" w:name="P2224"/>
    <w:bookmarkEnd w:id="2224"/>
    <w:p>
      <w:pPr>
        <w:pStyle w:val="0"/>
        <w:ind w:firstLine="540"/>
        <w:jc w:val="both"/>
      </w:pPr>
      <w:r>
        <w:rPr>
          <w:sz w:val="20"/>
        </w:rPr>
        <w:t xml:space="preserve">1. Лицо, владеющее атрибутами генерации, вправе:</w:t>
      </w:r>
    </w:p>
    <w:bookmarkStart w:id="2225" w:name="P2225"/>
    <w:bookmarkEnd w:id="2225"/>
    <w:p>
      <w:pPr>
        <w:pStyle w:val="0"/>
        <w:spacing w:before="200" w:lineRule="auto"/>
        <w:ind w:firstLine="540"/>
        <w:jc w:val="both"/>
      </w:pPr>
      <w:r>
        <w:rPr>
          <w:sz w:val="20"/>
        </w:rPr>
        <w:t xml:space="preserve">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bookmarkStart w:id="2226" w:name="P2226"/>
    <w:bookmarkEnd w:id="2226"/>
    <w:p>
      <w:pPr>
        <w:pStyle w:val="0"/>
        <w:spacing w:before="200" w:lineRule="auto"/>
        <w:ind w:firstLine="540"/>
        <w:jc w:val="both"/>
      </w:pPr>
      <w:r>
        <w:rPr>
          <w:sz w:val="20"/>
        </w:rPr>
        <w:t xml:space="preserve">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pPr>
        <w:pStyle w:val="0"/>
        <w:spacing w:before="200" w:lineRule="auto"/>
        <w:ind w:firstLine="540"/>
        <w:jc w:val="both"/>
      </w:pPr>
      <w:r>
        <w:rPr>
          <w:sz w:val="20"/>
        </w:rP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w:history="0" r:id="rId1485" w:tooltip="Приказ Минприроды России от 27.05.2022 N 371 &quot;Об утверждении методик количественного определения объемов выбросов парниковых газов и поглощений парниковых газов&quot; (Зарегистрировано в Минюсте России 29.07.2022 N 69451) {КонсультантПлюс}">
        <w:r>
          <w:rPr>
            <w:sz w:val="20"/>
            <w:color w:val="0000ff"/>
          </w:rPr>
          <w:t xml:space="preserve">методов</w:t>
        </w:r>
      </w:hyperlink>
      <w:r>
        <w:rPr>
          <w:sz w:val="20"/>
        </w:rPr>
        <w:t xml:space="preserve">, предусмотренных законодательством Российской Федерации в области ограничения выбросов парниковых газов.</w:t>
      </w:r>
    </w:p>
    <w:p>
      <w:pPr>
        <w:pStyle w:val="0"/>
        <w:spacing w:before="200" w:lineRule="auto"/>
        <w:ind w:firstLine="540"/>
        <w:jc w:val="both"/>
      </w:pPr>
      <w:r>
        <w:rPr>
          <w:sz w:val="20"/>
        </w:rPr>
        <w:t xml:space="preserve">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pPr>
        <w:pStyle w:val="0"/>
        <w:spacing w:before="200" w:lineRule="auto"/>
        <w:ind w:firstLine="540"/>
        <w:jc w:val="both"/>
      </w:pPr>
      <w:r>
        <w:rPr>
          <w:sz w:val="20"/>
        </w:rP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history="0" w:anchor="P223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или </w:t>
      </w:r>
      <w:hyperlink w:history="0" w:anchor="P2263"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0"/>
            <w:color w:val="0000ff"/>
          </w:rPr>
          <w:t xml:space="preserve">пунктом 6 статьи 41.2</w:t>
        </w:r>
      </w:hyperlink>
      <w:r>
        <w:rPr>
          <w:sz w:val="20"/>
        </w:rPr>
        <w:t xml:space="preserve"> настоящего Федерального закона.</w:t>
      </w:r>
    </w:p>
    <w:p>
      <w:pPr>
        <w:pStyle w:val="0"/>
        <w:spacing w:before="200" w:lineRule="auto"/>
        <w:ind w:firstLine="540"/>
        <w:jc w:val="both"/>
      </w:pPr>
      <w:r>
        <w:rPr>
          <w:sz w:val="20"/>
        </w:rP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history="0" w:anchor="P2234" w:tooltip="4. Атрибуты генерации могут быть переданы способами, указанными в пунктах 5 - 7 настоящей статьи, при условии их учета в реестре атрибутов генерации и при выполнении иных требований, установленных настоящим Федеральным законом.">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w:history="0" r:id="rId148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history="0" w:anchor="P223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или </w:t>
      </w:r>
      <w:hyperlink w:history="0" w:anchor="P2263"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0"/>
            <w:color w:val="0000ff"/>
          </w:rPr>
          <w:t xml:space="preserve">пунктом 6 статьи 41.2</w:t>
        </w:r>
      </w:hyperlink>
      <w:r>
        <w:rPr>
          <w:sz w:val="20"/>
        </w:rPr>
        <w:t xml:space="preserve"> настоящего Федерального закона.</w:t>
      </w:r>
    </w:p>
    <w:p>
      <w:pPr>
        <w:pStyle w:val="0"/>
        <w:spacing w:before="200" w:lineRule="auto"/>
        <w:ind w:firstLine="540"/>
        <w:jc w:val="both"/>
      </w:pPr>
      <w:r>
        <w:rPr>
          <w:sz w:val="20"/>
        </w:rP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w:history="0" r:id="rId148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Действия, указанные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которые не могут быть переданы другим лицам.</w:t>
      </w:r>
    </w:p>
    <w:p>
      <w:pPr>
        <w:pStyle w:val="0"/>
        <w:spacing w:before="200" w:lineRule="auto"/>
        <w:ind w:firstLine="540"/>
        <w:jc w:val="both"/>
      </w:pPr>
      <w:r>
        <w:rPr>
          <w:sz w:val="20"/>
        </w:rP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w:history="0" r:id="rId148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bookmarkStart w:id="2234" w:name="P2234"/>
    <w:bookmarkEnd w:id="2234"/>
    <w:p>
      <w:pPr>
        <w:pStyle w:val="0"/>
        <w:spacing w:before="200" w:lineRule="auto"/>
        <w:ind w:firstLine="540"/>
        <w:jc w:val="both"/>
      </w:pPr>
      <w:r>
        <w:rPr>
          <w:sz w:val="20"/>
        </w:rPr>
        <w:t xml:space="preserve">4. Атрибуты генерации могут быть переданы способами, указанными в </w:t>
      </w:r>
      <w:hyperlink w:history="0" w:anchor="P223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пунктах 5</w:t>
        </w:r>
      </w:hyperlink>
      <w:r>
        <w:rPr>
          <w:sz w:val="20"/>
        </w:rPr>
        <w:t xml:space="preserve"> - </w:t>
      </w:r>
      <w:hyperlink w:history="0" w:anchor="P2240" w:tooltip="7. Атрибуты генерации могут быть переданы иными способами, отличными от способов, указанных в пунктах 5 и 6 настоящей статьи, при соблюдении условий, предусмотренных настоящим пунктом.">
        <w:r>
          <w:rPr>
            <w:sz w:val="20"/>
            <w:color w:val="0000ff"/>
          </w:rPr>
          <w:t xml:space="preserve">7</w:t>
        </w:r>
      </w:hyperlink>
      <w:r>
        <w:rPr>
          <w:sz w:val="20"/>
        </w:rP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bookmarkStart w:id="2235" w:name="P2235"/>
    <w:bookmarkEnd w:id="2235"/>
    <w:p>
      <w:pPr>
        <w:pStyle w:val="0"/>
        <w:spacing w:before="200" w:lineRule="auto"/>
        <w:ind w:firstLine="540"/>
        <w:jc w:val="both"/>
      </w:pPr>
      <w:r>
        <w:rPr>
          <w:sz w:val="20"/>
        </w:rP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w:t>
      </w:r>
      <w:r>
        <w:rPr>
          <w:sz w:val="20"/>
        </w:rPr>
        <w:t xml:space="preserve">правилами</w:t>
      </w:r>
      <w:r>
        <w:rPr>
          <w:sz w:val="20"/>
        </w:rPr>
        <w:t xml:space="preserve"> оптового рынка или основными </w:t>
      </w:r>
      <w:hyperlink w:history="0" r:id="rId1489"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с изм. и доп., вступ. в силу с 17.04.2025) {КонсультантПлюс}">
        <w:r>
          <w:rPr>
            <w:sz w:val="20"/>
            <w:color w:val="0000ff"/>
          </w:rPr>
          <w:t xml:space="preserve">положениями</w:t>
        </w:r>
      </w:hyperlink>
      <w:r>
        <w:rPr>
          <w:sz w:val="20"/>
        </w:rPr>
        <w:t xml:space="preserve"> функционирования розничных рынков, а также содержать условие о передаче атрибутов генерации.</w:t>
      </w:r>
    </w:p>
    <w:p>
      <w:pPr>
        <w:pStyle w:val="0"/>
        <w:spacing w:before="200" w:lineRule="auto"/>
        <w:ind w:firstLine="540"/>
        <w:jc w:val="both"/>
      </w:pPr>
      <w:r>
        <w:rPr>
          <w:sz w:val="20"/>
        </w:rP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стороны такого двустороннего договора обязаны в </w:t>
      </w:r>
      <w:hyperlink w:history="0" r:id="rId149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pPr>
        <w:pStyle w:val="0"/>
        <w:spacing w:before="200" w:lineRule="auto"/>
        <w:ind w:firstLine="540"/>
        <w:jc w:val="both"/>
      </w:pPr>
      <w:r>
        <w:rPr>
          <w:sz w:val="20"/>
        </w:rP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bookmarkStart w:id="2238" w:name="P2238"/>
    <w:bookmarkEnd w:id="2238"/>
    <w:p>
      <w:pPr>
        <w:pStyle w:val="0"/>
        <w:spacing w:before="200" w:lineRule="auto"/>
        <w:ind w:firstLine="540"/>
        <w:jc w:val="both"/>
      </w:pPr>
      <w:r>
        <w:rPr>
          <w:sz w:val="20"/>
        </w:rPr>
        <w:t xml:space="preserve">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bookmarkStart w:id="2239" w:name="P2239"/>
    <w:bookmarkEnd w:id="2239"/>
    <w:p>
      <w:pPr>
        <w:pStyle w:val="0"/>
        <w:spacing w:before="200" w:lineRule="auto"/>
        <w:ind w:firstLine="540"/>
        <w:jc w:val="both"/>
      </w:pPr>
      <w:r>
        <w:rPr>
          <w:sz w:val="20"/>
        </w:rPr>
        <w:t xml:space="preserve">В случаях и </w:t>
      </w:r>
      <w:hyperlink w:history="0" r:id="rId149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w:t>
      </w:r>
    </w:p>
    <w:bookmarkStart w:id="2240" w:name="P2240"/>
    <w:bookmarkEnd w:id="2240"/>
    <w:p>
      <w:pPr>
        <w:pStyle w:val="0"/>
        <w:spacing w:before="200" w:lineRule="auto"/>
        <w:ind w:firstLine="540"/>
        <w:jc w:val="both"/>
      </w:pPr>
      <w:r>
        <w:rPr>
          <w:sz w:val="20"/>
        </w:rPr>
        <w:t xml:space="preserve">7. Атрибуты генерации могут быть переданы иными способами, отличными от способов, указанных в </w:t>
      </w:r>
      <w:hyperlink w:history="0" w:anchor="P223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пунктах 5</w:t>
        </w:r>
      </w:hyperlink>
      <w:r>
        <w:rPr>
          <w:sz w:val="20"/>
        </w:rPr>
        <w:t xml:space="preserve"> и </w:t>
      </w:r>
      <w:hyperlink w:history="0" w:anchor="P2238" w:tooltip="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
        <w:r>
          <w:rPr>
            <w:sz w:val="20"/>
            <w:color w:val="0000ff"/>
          </w:rPr>
          <w:t xml:space="preserve">6</w:t>
        </w:r>
      </w:hyperlink>
      <w:r>
        <w:rPr>
          <w:sz w:val="20"/>
        </w:rPr>
        <w:t xml:space="preserve"> настоящей статьи, при соблюдении условий, предусмотренных настоящим пунктом.</w:t>
      </w:r>
    </w:p>
    <w:p>
      <w:pPr>
        <w:pStyle w:val="0"/>
        <w:spacing w:before="200" w:lineRule="auto"/>
        <w:ind w:firstLine="540"/>
        <w:jc w:val="both"/>
      </w:pPr>
      <w:r>
        <w:rPr>
          <w:sz w:val="20"/>
        </w:rP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w:history="0" r:id="rId149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w:history="0" r:id="rId1493"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pPr>
        <w:pStyle w:val="0"/>
        <w:spacing w:before="200" w:lineRule="auto"/>
        <w:ind w:firstLine="540"/>
        <w:jc w:val="both"/>
      </w:pPr>
      <w:r>
        <w:rPr>
          <w:sz w:val="20"/>
        </w:rP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pPr>
        <w:pStyle w:val="0"/>
        <w:spacing w:before="200" w:lineRule="auto"/>
        <w:ind w:firstLine="540"/>
        <w:jc w:val="both"/>
      </w:pPr>
      <w:r>
        <w:rPr>
          <w:sz w:val="20"/>
        </w:rP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w:history="0" r:id="rId1494"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8. Не допускается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или записи, предусмотренной </w:t>
      </w:r>
      <w:hyperlink w:history="0" w:anchor="P223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pPr>
        <w:pStyle w:val="0"/>
        <w:spacing w:before="200" w:lineRule="auto"/>
        <w:ind w:firstLine="540"/>
        <w:jc w:val="both"/>
      </w:pPr>
      <w:r>
        <w:rPr>
          <w:sz w:val="20"/>
        </w:rPr>
        <w:t xml:space="preserve">В случае передачи атрибутов генерации иными способами фактическое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pPr>
        <w:pStyle w:val="0"/>
        <w:spacing w:before="200" w:lineRule="auto"/>
        <w:ind w:firstLine="540"/>
        <w:jc w:val="both"/>
      </w:pPr>
      <w:r>
        <w:rPr>
          <w:sz w:val="20"/>
        </w:rPr>
        <w:t xml:space="preserve">Запись о возникновении у лица, владеющего атрибутами генерации,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pPr>
        <w:pStyle w:val="0"/>
        <w:spacing w:before="200" w:lineRule="auto"/>
        <w:ind w:firstLine="540"/>
        <w:jc w:val="both"/>
      </w:pPr>
      <w:r>
        <w:rPr>
          <w:sz w:val="20"/>
        </w:rPr>
        <w:t xml:space="preserve">9. Лицо, которое предоставляет и (или) распространяет информацию, указанную в </w:t>
      </w:r>
      <w:hyperlink w:history="0" w:anchor="P2225" w:tooltip="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
        <w:r>
          <w:rPr>
            <w:sz w:val="20"/>
            <w:color w:val="0000ff"/>
          </w:rPr>
          <w:t xml:space="preserve">абзацах втором</w:t>
        </w:r>
      </w:hyperlink>
      <w:r>
        <w:rPr>
          <w:sz w:val="20"/>
        </w:rPr>
        <w:t xml:space="preserve"> и </w:t>
      </w:r>
      <w:hyperlink w:history="0" w:anchor="P2226" w:tooltip="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
        <w:r>
          <w:rPr>
            <w:sz w:val="20"/>
            <w:color w:val="0000ff"/>
          </w:rPr>
          <w:t xml:space="preserve">третьем пункта 1</w:t>
        </w:r>
      </w:hyperlink>
      <w:r>
        <w:rPr>
          <w:sz w:val="20"/>
        </w:rP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w:t>
        </w:r>
      </w:hyperlink>
      <w:r>
        <w:rPr>
          <w:sz w:val="20"/>
        </w:rP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w:history="0" r:id="rId1495"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pPr>
        <w:pStyle w:val="0"/>
        <w:ind w:firstLine="540"/>
        <w:jc w:val="both"/>
      </w:pPr>
      <w:r>
        <w:rPr>
          <w:sz w:val="20"/>
        </w:rPr>
      </w:r>
    </w:p>
    <w:p>
      <w:pPr>
        <w:pStyle w:val="2"/>
        <w:outlineLvl w:val="1"/>
        <w:ind w:firstLine="540"/>
        <w:jc w:val="both"/>
      </w:pPr>
      <w:r>
        <w:rPr>
          <w:sz w:val="20"/>
        </w:rPr>
        <w:t xml:space="preserve">Статья 41.2. Сертификаты происхождения электрической энергии</w:t>
      </w:r>
    </w:p>
    <w:p>
      <w:pPr>
        <w:pStyle w:val="0"/>
        <w:ind w:firstLine="540"/>
        <w:jc w:val="both"/>
      </w:pPr>
      <w:r>
        <w:rPr>
          <w:sz w:val="20"/>
        </w:rPr>
      </w:r>
    </w:p>
    <w:p>
      <w:pPr>
        <w:pStyle w:val="0"/>
        <w:ind w:firstLine="540"/>
        <w:jc w:val="both"/>
      </w:pPr>
      <w:r>
        <w:rPr>
          <w:sz w:val="20"/>
        </w:rPr>
        <w:t xml:space="preserve">(введена Федеральным </w:t>
      </w:r>
      <w:hyperlink w:history="0" r:id="rId1496"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1. Сертификат происхождения электрической энергии удостоверяет атрибуты генерации.</w:t>
      </w:r>
    </w:p>
    <w:p>
      <w:pPr>
        <w:pStyle w:val="0"/>
        <w:spacing w:before="200" w:lineRule="auto"/>
        <w:ind w:firstLine="540"/>
        <w:jc w:val="both"/>
      </w:pPr>
      <w:r>
        <w:rPr>
          <w:sz w:val="20"/>
        </w:rPr>
        <w:t xml:space="preserve">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pPr>
        <w:pStyle w:val="0"/>
        <w:spacing w:before="200" w:lineRule="auto"/>
        <w:ind w:firstLine="540"/>
        <w:jc w:val="both"/>
      </w:pPr>
      <w:r>
        <w:rPr>
          <w:sz w:val="20"/>
        </w:rPr>
        <w:t xml:space="preserve">3. Удостоверенные сертификатом происхождения атрибуты генерации переходят к его приобретателю в полном объеме.</w:t>
      </w:r>
    </w:p>
    <w:p>
      <w:pPr>
        <w:pStyle w:val="0"/>
        <w:spacing w:before="200" w:lineRule="auto"/>
        <w:ind w:firstLine="540"/>
        <w:jc w:val="both"/>
      </w:pPr>
      <w:r>
        <w:rPr>
          <w:sz w:val="20"/>
        </w:rP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history="0" w:anchor="P2239" w:tooltip="В случаях и порядке,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
        <w:r>
          <w:rPr>
            <w:sz w:val="20"/>
            <w:color w:val="0000ff"/>
          </w:rPr>
          <w:t xml:space="preserve">абзаце втором пункта 6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4. Сертификат происхождения предоставляется в добровольном порядке по заявлению владельца квалифицированного генерирующего объекта.</w:t>
      </w:r>
    </w:p>
    <w:p>
      <w:pPr>
        <w:pStyle w:val="0"/>
        <w:spacing w:before="200" w:lineRule="auto"/>
        <w:ind w:firstLine="540"/>
        <w:jc w:val="both"/>
      </w:pPr>
      <w:r>
        <w:rPr>
          <w:sz w:val="20"/>
        </w:rPr>
        <w:t xml:space="preserve">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pPr>
        <w:pStyle w:val="0"/>
        <w:spacing w:before="200" w:lineRule="auto"/>
        <w:ind w:firstLine="540"/>
        <w:jc w:val="both"/>
      </w:pPr>
      <w:r>
        <w:rPr>
          <w:sz w:val="20"/>
        </w:rP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w:history="0" r:id="rId149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bookmarkStart w:id="2263" w:name="P2263"/>
    <w:bookmarkEnd w:id="2263"/>
    <w:p>
      <w:pPr>
        <w:pStyle w:val="0"/>
        <w:spacing w:before="200" w:lineRule="auto"/>
        <w:ind w:firstLine="540"/>
        <w:jc w:val="both"/>
      </w:pPr>
      <w:r>
        <w:rPr>
          <w:sz w:val="20"/>
        </w:rPr>
        <w:t xml:space="preserve">6. Лицо, владеющее атрибутами генерации, удостоверенными сертификатом происхождения, вправе совершать действия, указанные в </w:t>
      </w:r>
      <w:hyperlink w:history="0" w:anchor="P2224"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 только после погашения сертификата происхождения.</w:t>
      </w:r>
    </w:p>
    <w:p>
      <w:pPr>
        <w:pStyle w:val="0"/>
        <w:spacing w:before="200" w:lineRule="auto"/>
        <w:ind w:firstLine="540"/>
        <w:jc w:val="both"/>
      </w:pPr>
      <w:r>
        <w:rPr>
          <w:sz w:val="20"/>
        </w:rPr>
        <w:t xml:space="preserve">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pPr>
        <w:pStyle w:val="0"/>
        <w:spacing w:before="200" w:lineRule="auto"/>
        <w:ind w:firstLine="540"/>
        <w:jc w:val="both"/>
      </w:pPr>
      <w:r>
        <w:rPr>
          <w:sz w:val="20"/>
        </w:rP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history="0" w:anchor="P2224"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pPr>
        <w:pStyle w:val="0"/>
        <w:spacing w:before="200" w:lineRule="auto"/>
        <w:ind w:firstLine="540"/>
        <w:jc w:val="both"/>
      </w:pPr>
      <w:r>
        <w:rPr>
          <w:sz w:val="20"/>
        </w:rPr>
        <w:t xml:space="preserve">7. Не допускается предоставление более одного сертификата происхождения по факту производства одного и того же количества электрической энергии.</w:t>
      </w:r>
    </w:p>
    <w:p>
      <w:pPr>
        <w:pStyle w:val="0"/>
        <w:spacing w:before="200" w:lineRule="auto"/>
        <w:ind w:firstLine="540"/>
        <w:jc w:val="both"/>
      </w:pPr>
      <w:r>
        <w:rPr>
          <w:sz w:val="20"/>
        </w:rPr>
        <w:t xml:space="preserve">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pPr>
        <w:pStyle w:val="0"/>
        <w:spacing w:before="200" w:lineRule="auto"/>
        <w:ind w:firstLine="540"/>
        <w:jc w:val="both"/>
      </w:pPr>
      <w:r>
        <w:rPr>
          <w:sz w:val="20"/>
        </w:rPr>
        <w:t xml:space="preserve">8. </w:t>
      </w:r>
      <w:hyperlink w:history="0" r:id="rId149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pPr>
        <w:pStyle w:val="0"/>
        <w:spacing w:before="200" w:lineRule="auto"/>
        <w:ind w:firstLine="540"/>
        <w:jc w:val="both"/>
      </w:pPr>
      <w:r>
        <w:rPr>
          <w:sz w:val="20"/>
        </w:rPr>
        <w:t xml:space="preserve">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pPr>
        <w:pStyle w:val="0"/>
        <w:spacing w:before="200" w:lineRule="auto"/>
        <w:ind w:firstLine="540"/>
        <w:jc w:val="both"/>
      </w:pPr>
      <w:r>
        <w:rPr>
          <w:sz w:val="20"/>
        </w:rPr>
        <w:t xml:space="preserve">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pPr>
        <w:pStyle w:val="0"/>
        <w:spacing w:before="200" w:lineRule="auto"/>
        <w:ind w:firstLine="540"/>
        <w:jc w:val="both"/>
      </w:pPr>
      <w:r>
        <w:rPr>
          <w:sz w:val="20"/>
        </w:rPr>
        <w:t xml:space="preserve">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pPr>
        <w:pStyle w:val="0"/>
        <w:ind w:firstLine="540"/>
        <w:jc w:val="both"/>
      </w:pPr>
      <w:r>
        <w:rPr>
          <w:sz w:val="20"/>
        </w:rPr>
      </w:r>
    </w:p>
    <w:p>
      <w:pPr>
        <w:pStyle w:val="2"/>
        <w:outlineLvl w:val="1"/>
        <w:ind w:firstLine="540"/>
        <w:jc w:val="both"/>
      </w:pPr>
      <w:r>
        <w:rPr>
          <w:sz w:val="20"/>
        </w:rPr>
        <w:t xml:space="preserve">Статья 41.3. Ведение реестра атрибутов генерации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99"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pPr>
        <w:pStyle w:val="0"/>
        <w:spacing w:before="200" w:lineRule="auto"/>
        <w:ind w:firstLine="540"/>
        <w:jc w:val="both"/>
      </w:pPr>
      <w:r>
        <w:rPr>
          <w:sz w:val="20"/>
        </w:rPr>
        <w:t xml:space="preserve">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pPr>
        <w:pStyle w:val="0"/>
        <w:spacing w:before="200" w:lineRule="auto"/>
        <w:ind w:firstLine="540"/>
        <w:jc w:val="both"/>
      </w:pPr>
      <w:r>
        <w:rPr>
          <w:sz w:val="20"/>
        </w:rPr>
        <w:t xml:space="preserve">2. В реестре атрибутов генерации подлежат учету посредством внесения соответствующих записей:</w:t>
      </w:r>
    </w:p>
    <w:p>
      <w:pPr>
        <w:pStyle w:val="0"/>
        <w:spacing w:before="200" w:lineRule="auto"/>
        <w:ind w:firstLine="540"/>
        <w:jc w:val="both"/>
      </w:pPr>
      <w:r>
        <w:rPr>
          <w:sz w:val="20"/>
        </w:rP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pPr>
        <w:pStyle w:val="0"/>
        <w:spacing w:before="200" w:lineRule="auto"/>
        <w:ind w:firstLine="540"/>
        <w:jc w:val="both"/>
      </w:pPr>
      <w:r>
        <w:rPr>
          <w:sz w:val="20"/>
        </w:rPr>
        <w:t xml:space="preserve">иные операции с атрибутами генерации и сертификатами происхождения, предусмотренные </w:t>
      </w:r>
      <w:r>
        <w:rPr>
          <w:sz w:val="20"/>
        </w:rPr>
        <w:t xml:space="preserve">правилами</w:t>
      </w:r>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pPr>
        <w:pStyle w:val="0"/>
        <w:spacing w:before="200" w:lineRule="auto"/>
        <w:ind w:firstLine="540"/>
        <w:jc w:val="both"/>
      </w:pPr>
      <w:r>
        <w:rPr>
          <w:sz w:val="20"/>
        </w:rPr>
        <w:t xml:space="preserve">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pPr>
        <w:pStyle w:val="0"/>
        <w:spacing w:before="200" w:lineRule="auto"/>
        <w:ind w:firstLine="540"/>
        <w:jc w:val="both"/>
      </w:pPr>
      <w:r>
        <w:rPr>
          <w:sz w:val="20"/>
        </w:rPr>
        <w:t xml:space="preserve">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pPr>
        <w:pStyle w:val="0"/>
        <w:spacing w:before="200" w:lineRule="auto"/>
        <w:ind w:firstLine="540"/>
        <w:jc w:val="both"/>
      </w:pPr>
      <w:r>
        <w:rPr>
          <w:sz w:val="20"/>
        </w:rPr>
        <w:t xml:space="preserve">6. </w:t>
      </w:r>
      <w:hyperlink w:history="0" r:id="rId150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pPr>
        <w:pStyle w:val="0"/>
        <w:spacing w:before="200" w:lineRule="auto"/>
        <w:ind w:firstLine="540"/>
        <w:jc w:val="both"/>
      </w:pPr>
      <w:r>
        <w:rPr>
          <w:sz w:val="20"/>
        </w:rPr>
        <w:t xml:space="preserve">сведения, подлежащие учету в реестре атрибутов генерации;</w:t>
      </w:r>
    </w:p>
    <w:p>
      <w:pPr>
        <w:pStyle w:val="0"/>
        <w:spacing w:before="200" w:lineRule="auto"/>
        <w:ind w:firstLine="540"/>
        <w:jc w:val="both"/>
      </w:pPr>
      <w:r>
        <w:rPr>
          <w:sz w:val="20"/>
        </w:rPr>
        <w:t xml:space="preserve">порядок определения объема атрибутов генерации, возникающих по факту производства электрической энергии;</w:t>
      </w:r>
    </w:p>
    <w:p>
      <w:pPr>
        <w:pStyle w:val="0"/>
        <w:spacing w:before="200" w:lineRule="auto"/>
        <w:ind w:firstLine="540"/>
        <w:jc w:val="both"/>
      </w:pPr>
      <w:r>
        <w:rPr>
          <w:sz w:val="20"/>
        </w:rPr>
        <w:t xml:space="preserve">порядок учета факта возникновения атрибутов генерации;</w:t>
      </w:r>
    </w:p>
    <w:p>
      <w:pPr>
        <w:pStyle w:val="0"/>
        <w:spacing w:before="200" w:lineRule="auto"/>
        <w:ind w:firstLine="540"/>
        <w:jc w:val="both"/>
      </w:pPr>
      <w:r>
        <w:rPr>
          <w:sz w:val="20"/>
        </w:rPr>
        <w:t xml:space="preserve">порядок учета передачи владельцами квалифицированных генерирующих объектов атрибутов генерации способом, предусмотренным </w:t>
      </w:r>
      <w:hyperlink w:history="0" w:anchor="P2235"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 статьи 41.1</w:t>
        </w:r>
      </w:hyperlink>
      <w:r>
        <w:rPr>
          <w:sz w:val="20"/>
        </w:rPr>
        <w:t xml:space="preserve"> настоящего Федерального закона, и возникновения прав на совершение действий, указанных в </w:t>
      </w:r>
      <w:hyperlink w:history="0" w:anchor="P2224"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pPr>
        <w:pStyle w:val="0"/>
        <w:spacing w:before="200" w:lineRule="auto"/>
        <w:ind w:firstLine="540"/>
        <w:jc w:val="both"/>
      </w:pPr>
      <w:r>
        <w:rPr>
          <w:sz w:val="20"/>
        </w:rPr>
        <w:t xml:space="preserve">сведения, содержащиеся в сертификате происхождения, требования к форме и содержанию сертификатов происхождения;</w:t>
      </w:r>
    </w:p>
    <w:p>
      <w:pPr>
        <w:pStyle w:val="0"/>
        <w:spacing w:before="200" w:lineRule="auto"/>
        <w:ind w:firstLine="540"/>
        <w:jc w:val="both"/>
      </w:pPr>
      <w:r>
        <w:rPr>
          <w:sz w:val="20"/>
        </w:rPr>
        <w:t xml:space="preserve">порядок погашения сертификатов происхождения;</w:t>
      </w:r>
    </w:p>
    <w:p>
      <w:pPr>
        <w:pStyle w:val="0"/>
        <w:spacing w:before="200" w:lineRule="auto"/>
        <w:ind w:firstLine="540"/>
        <w:jc w:val="both"/>
      </w:pPr>
      <w:r>
        <w:rPr>
          <w:sz w:val="20"/>
        </w:rPr>
        <w:t xml:space="preserve">сроки действия атрибутов генерации, сертификатов происхождения;</w:t>
      </w:r>
    </w:p>
    <w:p>
      <w:pPr>
        <w:pStyle w:val="0"/>
        <w:spacing w:before="200" w:lineRule="auto"/>
        <w:ind w:firstLine="540"/>
        <w:jc w:val="both"/>
      </w:pPr>
      <w:r>
        <w:rPr>
          <w:sz w:val="20"/>
        </w:rPr>
        <w:t xml:space="preserve">объем атрибутов генерации, удостоверяемых одним сертификатом происхождения;</w:t>
      </w:r>
    </w:p>
    <w:p>
      <w:pPr>
        <w:pStyle w:val="0"/>
        <w:spacing w:before="200" w:lineRule="auto"/>
        <w:ind w:firstLine="540"/>
        <w:jc w:val="both"/>
      </w:pPr>
      <w:r>
        <w:rPr>
          <w:sz w:val="20"/>
        </w:rPr>
        <w:t xml:space="preserve">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00" w:lineRule="auto"/>
        <w:ind w:firstLine="540"/>
        <w:jc w:val="both"/>
      </w:pPr>
      <w:r>
        <w:rPr>
          <w:sz w:val="20"/>
        </w:rPr>
        <w:t xml:space="preserve">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pPr>
        <w:pStyle w:val="0"/>
        <w:spacing w:before="200" w:lineRule="auto"/>
        <w:ind w:firstLine="540"/>
        <w:jc w:val="both"/>
      </w:pPr>
      <w:r>
        <w:rPr>
          <w:sz w:val="20"/>
        </w:rPr>
        <w:t xml:space="preserve">перечень документов и сведений, предоставление которых необходимо для открытия лицевого счета в реестре атрибутов генерации;</w:t>
      </w:r>
    </w:p>
    <w:p>
      <w:pPr>
        <w:pStyle w:val="0"/>
        <w:spacing w:before="200" w:lineRule="auto"/>
        <w:ind w:firstLine="540"/>
        <w:jc w:val="both"/>
      </w:pPr>
      <w:r>
        <w:rPr>
          <w:sz w:val="20"/>
        </w:rPr>
        <w:t xml:space="preserve">состав подлежащей раскрытию информации, содержащейся в реестре атрибутов генерации, порядок и способы ее раскрытия;</w:t>
      </w:r>
    </w:p>
    <w:p>
      <w:pPr>
        <w:pStyle w:val="0"/>
        <w:spacing w:before="200" w:lineRule="auto"/>
        <w:ind w:firstLine="540"/>
        <w:jc w:val="both"/>
      </w:pPr>
      <w:r>
        <w:rPr>
          <w:sz w:val="20"/>
        </w:rPr>
        <w:t xml:space="preserve">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pPr>
        <w:pStyle w:val="0"/>
        <w:spacing w:before="200" w:lineRule="auto"/>
        <w:ind w:firstLine="540"/>
        <w:jc w:val="both"/>
      </w:pPr>
      <w:r>
        <w:rPr>
          <w:sz w:val="20"/>
        </w:rPr>
        <w:t xml:space="preserve">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pPr>
        <w:pStyle w:val="0"/>
        <w:ind w:firstLine="540"/>
        <w:jc w:val="both"/>
      </w:pPr>
      <w:r>
        <w:rPr>
          <w:sz w:val="20"/>
        </w:rPr>
      </w:r>
    </w:p>
    <w:p>
      <w:pPr>
        <w:pStyle w:val="2"/>
        <w:outlineLvl w:val="1"/>
        <w:ind w:firstLine="540"/>
        <w:jc w:val="both"/>
      </w:pPr>
      <w:r>
        <w:rPr>
          <w:sz w:val="20"/>
        </w:rPr>
        <w:t xml:space="preserve">Статья 41.4. Особенности обращения атрибутов генерации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50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w:history="0" r:id="rId1502"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с изм. и доп., вступ. в силу с 01.07.2024)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на оптовом рынке и в соответствии с </w:t>
      </w:r>
      <w:hyperlink w:history="0" r:id="rId150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электрической энергии и мощности заключены договоры о предоставлении мощности.</w:t>
      </w:r>
    </w:p>
    <w:p>
      <w:pPr>
        <w:pStyle w:val="0"/>
      </w:pPr>
      <w:r>
        <w:rPr>
          <w:sz w:val="20"/>
        </w:rPr>
      </w:r>
    </w:p>
    <w:p>
      <w:pPr>
        <w:pStyle w:val="2"/>
        <w:outlineLvl w:val="0"/>
        <w:jc w:val="center"/>
      </w:pPr>
      <w:r>
        <w:rPr>
          <w:sz w:val="20"/>
        </w:rPr>
        <w:t xml:space="preserve">Глава 8. ОСОБЕННОСТИ ОСУЩЕСТВЛЕНИЯ ХОЗЯЙСТВЕННОЙ</w:t>
      </w:r>
    </w:p>
    <w:p>
      <w:pPr>
        <w:pStyle w:val="2"/>
        <w:jc w:val="center"/>
      </w:pPr>
      <w:r>
        <w:rPr>
          <w:sz w:val="20"/>
        </w:rPr>
        <w:t xml:space="preserve">ДЕЯТЕЛЬНОСТИ В ЭЛЕКТРОЭНЕРГЕТИКЕ</w:t>
      </w:r>
    </w:p>
    <w:p>
      <w:pPr>
        <w:pStyle w:val="0"/>
      </w:pPr>
      <w:r>
        <w:rPr>
          <w:sz w:val="20"/>
        </w:rPr>
      </w:r>
    </w:p>
    <w:bookmarkStart w:id="2313" w:name="P2313"/>
    <w:bookmarkEnd w:id="2313"/>
    <w:p>
      <w:pPr>
        <w:pStyle w:val="2"/>
        <w:outlineLvl w:val="1"/>
        <w:ind w:firstLine="540"/>
        <w:jc w:val="both"/>
      </w:pPr>
      <w:r>
        <w:rPr>
          <w:sz w:val="20"/>
        </w:rPr>
        <w:t xml:space="preserve">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15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r>
        <w:rPr>
          <w:sz w:val="20"/>
        </w:rPr>
        <w:t xml:space="preserve">надзор</w:t>
      </w:r>
      <w:r>
        <w:rPr>
          <w:sz w:val="20"/>
        </w:rPr>
        <w:t xml:space="preserve"> за строительством, реконструкцией, капитальным ремонтом этих объектов осуществляются в соответствии с </w:t>
      </w:r>
      <w:r>
        <w:rPr>
          <w:sz w:val="20"/>
        </w:rPr>
        <w:t xml:space="preserve">законодательством</w:t>
      </w:r>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43. Особенности ведения учета доходов, продукции и затрат по видам деятельности в сфере электроэнергетики</w:t>
      </w:r>
    </w:p>
    <w:p>
      <w:pPr>
        <w:pStyle w:val="0"/>
      </w:pPr>
      <w:r>
        <w:rPr>
          <w:sz w:val="20"/>
        </w:rPr>
      </w:r>
    </w:p>
    <w:p>
      <w:pPr>
        <w:pStyle w:val="0"/>
        <w:ind w:firstLine="540"/>
        <w:jc w:val="both"/>
      </w:pPr>
      <w:r>
        <w:rPr>
          <w:sz w:val="20"/>
        </w:rPr>
        <w:t xml:space="preserve">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pPr>
        <w:pStyle w:val="0"/>
        <w:spacing w:before="200" w:lineRule="auto"/>
        <w:ind w:firstLine="540"/>
        <w:jc w:val="both"/>
      </w:pPr>
      <w:r>
        <w:rPr>
          <w:sz w:val="20"/>
        </w:rPr>
        <w:t xml:space="preserve">производству электрической энергии;</w:t>
      </w:r>
    </w:p>
    <w:p>
      <w:pPr>
        <w:pStyle w:val="0"/>
        <w:spacing w:before="200" w:lineRule="auto"/>
        <w:ind w:firstLine="540"/>
        <w:jc w:val="both"/>
      </w:pPr>
      <w:r>
        <w:rPr>
          <w:sz w:val="20"/>
        </w:rPr>
        <w:t xml:space="preserve">передаче электрической энергии (в том числе эксплуатации объектов электросетевого хозяйства);</w:t>
      </w:r>
    </w:p>
    <w:p>
      <w:pPr>
        <w:pStyle w:val="0"/>
        <w:spacing w:before="200" w:lineRule="auto"/>
        <w:ind w:firstLine="540"/>
        <w:jc w:val="both"/>
      </w:pPr>
      <w:r>
        <w:rPr>
          <w:sz w:val="20"/>
        </w:rPr>
        <w:t xml:space="preserve">реализации (сбыту) электрической энергии;</w:t>
      </w:r>
    </w:p>
    <w:p>
      <w:pPr>
        <w:pStyle w:val="0"/>
        <w:spacing w:before="200" w:lineRule="auto"/>
        <w:ind w:firstLine="540"/>
        <w:jc w:val="both"/>
      </w:pPr>
      <w:r>
        <w:rPr>
          <w:sz w:val="20"/>
        </w:rPr>
        <w:t xml:space="preserve">оперативно-диспетчерскому управлению.</w:t>
      </w:r>
    </w:p>
    <w:p>
      <w:pPr>
        <w:pStyle w:val="0"/>
        <w:spacing w:before="200" w:lineRule="auto"/>
        <w:ind w:firstLine="540"/>
        <w:jc w:val="both"/>
      </w:pPr>
      <w:r>
        <w:rPr>
          <w:sz w:val="20"/>
        </w:rPr>
        <w:t xml:space="preserve">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pPr>
        <w:pStyle w:val="0"/>
      </w:pPr>
      <w:r>
        <w:rPr>
          <w:sz w:val="20"/>
        </w:rPr>
      </w:r>
    </w:p>
    <w:bookmarkStart w:id="2328" w:name="P2328"/>
    <w:bookmarkEnd w:id="2328"/>
    <w:p>
      <w:pPr>
        <w:pStyle w:val="2"/>
        <w:outlineLvl w:val="1"/>
        <w:ind w:firstLine="540"/>
        <w:jc w:val="both"/>
      </w:pPr>
      <w:r>
        <w:rPr>
          <w:sz w:val="20"/>
        </w:rPr>
        <w:t xml:space="preserve">Статья 44. Особенности вывода в ремонт и из эксплуатации объектов электроэнергетики</w:t>
      </w:r>
    </w:p>
    <w:p>
      <w:pPr>
        <w:pStyle w:val="0"/>
        <w:ind w:firstLine="540"/>
        <w:jc w:val="both"/>
      </w:pPr>
      <w:r>
        <w:rPr>
          <w:sz w:val="20"/>
        </w:rPr>
      </w:r>
    </w:p>
    <w:p>
      <w:pPr>
        <w:pStyle w:val="0"/>
        <w:ind w:firstLine="540"/>
        <w:jc w:val="both"/>
      </w:pPr>
      <w:r>
        <w:rPr>
          <w:sz w:val="20"/>
        </w:rPr>
        <w:t xml:space="preserve">(в ред. Федерального </w:t>
      </w:r>
      <w:hyperlink w:history="0" r:id="rId150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w:history="0" r:id="rId150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28.01.2021 прекращается действие согласований вывода объектов из эксплуатации, полученных до указанной даты (ФЗ от 31.07.2020 </w:t>
            </w:r>
            <w:hyperlink w:history="0" r:id="rId150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w:history="0" r:id="rId150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случаях</w:t>
        </w:r>
      </w:hyperlink>
      <w:r>
        <w:rPr>
          <w:sz w:val="20"/>
        </w:rPr>
        <w:t xml:space="preserve">,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pPr>
        <w:pStyle w:val="0"/>
        <w:spacing w:before="200" w:lineRule="auto"/>
        <w:ind w:firstLine="540"/>
        <w:jc w:val="both"/>
      </w:pPr>
      <w:r>
        <w:rPr>
          <w:sz w:val="20"/>
        </w:rP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w:history="0" r:id="rId150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 в соответствии с требованиями настоящего Федерального закона.</w:t>
      </w:r>
    </w:p>
    <w:p>
      <w:pPr>
        <w:pStyle w:val="0"/>
        <w:spacing w:before="200" w:lineRule="auto"/>
        <w:ind w:firstLine="540"/>
        <w:jc w:val="both"/>
      </w:pPr>
      <w:r>
        <w:rPr>
          <w:sz w:val="20"/>
        </w:rP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w:history="0" r:id="rId1510"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 июля 2010 года N 190-ФЗ "О теплоснабжении" и утверждаемыми Правительством Российской Федерации </w:t>
      </w:r>
      <w:r>
        <w:rPr>
          <w:sz w:val="20"/>
        </w:rPr>
        <w:t xml:space="preserve">правилами</w:t>
      </w:r>
      <w:r>
        <w:rPr>
          <w:sz w:val="20"/>
        </w:rPr>
        <w:t xml:space="preserve">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w:t>
      </w:r>
      <w:r>
        <w:rPr>
          <w:sz w:val="20"/>
        </w:rPr>
        <w:t xml:space="preserve">правилами</w:t>
      </w:r>
      <w:r>
        <w:rPr>
          <w:sz w:val="20"/>
        </w:rPr>
        <w:t xml:space="preserve"> вывода в ремонт и из эксплуатации объектов электроэнергетики.</w:t>
      </w:r>
    </w:p>
    <w:p>
      <w:pPr>
        <w:pStyle w:val="0"/>
        <w:jc w:val="both"/>
      </w:pPr>
      <w:r>
        <w:rPr>
          <w:sz w:val="20"/>
        </w:rPr>
        <w:t xml:space="preserve">(в ред. Федеральных законов от 13.06.2023 </w:t>
      </w:r>
      <w:hyperlink w:history="0" r:id="rId1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5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pPr>
        <w:pStyle w:val="0"/>
        <w:spacing w:before="200" w:lineRule="auto"/>
        <w:ind w:firstLine="540"/>
        <w:jc w:val="both"/>
      </w:pPr>
      <w:r>
        <w:rPr>
          <w:sz w:val="20"/>
        </w:rP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w:history="0" r:id="rId151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срока</w:t>
        </w:r>
      </w:hyperlink>
      <w:r>
        <w:rPr>
          <w:sz w:val="20"/>
        </w:rPr>
        <w:t xml:space="preserve">,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pPr>
        <w:pStyle w:val="0"/>
        <w:spacing w:before="200" w:lineRule="auto"/>
        <w:ind w:firstLine="540"/>
        <w:jc w:val="both"/>
      </w:pPr>
      <w:r>
        <w:rPr>
          <w:sz w:val="20"/>
        </w:rP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w:history="0" r:id="rId151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pPr>
        <w:pStyle w:val="0"/>
        <w:spacing w:before="200" w:lineRule="auto"/>
        <w:ind w:firstLine="540"/>
        <w:jc w:val="both"/>
      </w:pPr>
      <w:r>
        <w:rPr>
          <w:sz w:val="20"/>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bookmarkStart w:id="2345" w:name="P2345"/>
    <w:bookmarkEnd w:id="2345"/>
    <w:p>
      <w:pPr>
        <w:pStyle w:val="0"/>
        <w:spacing w:before="200" w:lineRule="auto"/>
        <w:ind w:firstLine="540"/>
        <w:jc w:val="both"/>
      </w:pPr>
      <w:r>
        <w:rPr>
          <w:sz w:val="20"/>
        </w:rPr>
        <w:t xml:space="preserve">3. Федеральный орган исполнительной власти, уполномоченный на осуществление </w:t>
      </w:r>
      <w:hyperlink w:history="0" r:id="rId1515" w:tooltip="Приказ Минэнерго России от 28.05.2021 N 397 &quot;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quot; (Зарегистрировано в Минюсте России 02.11.2021 N 65687) {КонсультантПлюс}">
        <w:r>
          <w:rPr>
            <w:sz w:val="20"/>
            <w:color w:val="0000ff"/>
          </w:rPr>
          <w:t xml:space="preserve">согласования</w:t>
        </w:r>
      </w:hyperlink>
      <w:r>
        <w:rPr>
          <w:sz w:val="20"/>
        </w:rPr>
        <w:t xml:space="preserve"> вывода объектов электроэнергетики из эксплуатации, в соответствии с </w:t>
      </w:r>
      <w:hyperlink w:history="0" r:id="rId151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w:history="0" r:id="rId151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pPr>
        <w:pStyle w:val="0"/>
        <w:spacing w:before="200" w:lineRule="auto"/>
        <w:ind w:firstLine="540"/>
        <w:jc w:val="both"/>
      </w:pPr>
      <w:r>
        <w:rPr>
          <w:sz w:val="20"/>
        </w:rP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w:history="0" r:id="rId151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w:t>
      </w:r>
    </w:p>
    <w:p>
      <w:pPr>
        <w:pStyle w:val="0"/>
        <w:spacing w:before="200" w:lineRule="auto"/>
        <w:ind w:firstLine="540"/>
        <w:jc w:val="both"/>
      </w:pPr>
      <w:r>
        <w:rPr>
          <w:sz w:val="20"/>
        </w:rP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pPr>
        <w:pStyle w:val="0"/>
        <w:jc w:val="both"/>
      </w:pPr>
      <w:r>
        <w:rPr>
          <w:sz w:val="20"/>
        </w:rPr>
        <w:t xml:space="preserve">(в ред. Федеральных законов от 13.06.2023 </w:t>
      </w:r>
      <w:hyperlink w:history="0" r:id="rId15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5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pPr>
        <w:pStyle w:val="0"/>
        <w:spacing w:before="200" w:lineRule="auto"/>
        <w:ind w:firstLine="540"/>
        <w:jc w:val="both"/>
      </w:pPr>
      <w:r>
        <w:rPr>
          <w:sz w:val="20"/>
        </w:rPr>
        <w:t xml:space="preserve">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pPr>
        <w:pStyle w:val="0"/>
        <w:spacing w:before="200" w:lineRule="auto"/>
        <w:ind w:firstLine="540"/>
        <w:jc w:val="both"/>
      </w:pPr>
      <w:r>
        <w:rPr>
          <w:sz w:val="20"/>
        </w:rPr>
        <w:t xml:space="preserve">В случаях и в порядке, которые установлены Правительством Российской Федерации в </w:t>
      </w:r>
      <w:r>
        <w:rPr>
          <w:sz w:val="20"/>
        </w:rPr>
        <w:t xml:space="preserve">правилах</w:t>
      </w:r>
      <w:r>
        <w:rPr>
          <w:sz w:val="20"/>
        </w:rPr>
        <w:t xml:space="preserve">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pPr>
        <w:pStyle w:val="0"/>
        <w:spacing w:before="200" w:lineRule="auto"/>
        <w:ind w:firstLine="540"/>
        <w:jc w:val="both"/>
      </w:pPr>
      <w:r>
        <w:rPr>
          <w:sz w:val="20"/>
        </w:rP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w:history="0" r:id="rId152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w:t>
      </w:r>
    </w:p>
    <w:p>
      <w:pPr>
        <w:pStyle w:val="0"/>
        <w:jc w:val="both"/>
      </w:pPr>
      <w:r>
        <w:rPr>
          <w:sz w:val="20"/>
        </w:rPr>
        <w:t xml:space="preserve">(абзац введен Федеральным </w:t>
      </w:r>
      <w:hyperlink w:history="0" r:id="rId152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2355" w:name="P2355"/>
    <w:bookmarkEnd w:id="2355"/>
    <w:p>
      <w:pPr>
        <w:pStyle w:val="0"/>
        <w:spacing w:before="200" w:lineRule="auto"/>
        <w:ind w:firstLine="540"/>
        <w:jc w:val="both"/>
      </w:pPr>
      <w:r>
        <w:rPr>
          <w:sz w:val="20"/>
        </w:rP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Основаниями для определения мероприятий по обеспечению вывода из эксплуатации являются:</w:t>
      </w:r>
    </w:p>
    <w:p>
      <w:pPr>
        <w:pStyle w:val="0"/>
        <w:spacing w:before="200" w:lineRule="auto"/>
        <w:ind w:firstLine="540"/>
        <w:jc w:val="both"/>
      </w:pPr>
      <w:r>
        <w:rPr>
          <w:sz w:val="20"/>
        </w:rP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w:history="0" r:id="rId152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порядке</w:t>
        </w:r>
      </w:hyperlink>
      <w:r>
        <w:rPr>
          <w:sz w:val="20"/>
        </w:rPr>
        <w:t xml:space="preserve">,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pPr>
        <w:pStyle w:val="0"/>
        <w:spacing w:before="200" w:lineRule="auto"/>
        <w:ind w:firstLine="540"/>
        <w:jc w:val="both"/>
      </w:pPr>
      <w:r>
        <w:rPr>
          <w:sz w:val="20"/>
        </w:rPr>
        <w:t xml:space="preserve">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pPr>
        <w:pStyle w:val="0"/>
        <w:spacing w:before="200" w:lineRule="auto"/>
        <w:ind w:firstLine="540"/>
        <w:jc w:val="both"/>
      </w:pPr>
      <w:r>
        <w:rPr>
          <w:sz w:val="20"/>
        </w:rPr>
        <w:t xml:space="preserve">результаты отбора на конкурентной основе мощности, необходимой для обеспечения вывода объекта электроэнергетики из эксплуатации;</w:t>
      </w:r>
    </w:p>
    <w:p>
      <w:pPr>
        <w:pStyle w:val="0"/>
        <w:spacing w:before="200" w:lineRule="auto"/>
        <w:ind w:firstLine="540"/>
        <w:jc w:val="both"/>
      </w:pPr>
      <w:r>
        <w:rPr>
          <w:sz w:val="20"/>
        </w:rPr>
        <w:t xml:space="preserve">иные документы и (или) информация.</w:t>
      </w:r>
    </w:p>
    <w:p>
      <w:pPr>
        <w:pStyle w:val="0"/>
        <w:spacing w:before="200" w:lineRule="auto"/>
        <w:ind w:firstLine="540"/>
        <w:jc w:val="both"/>
      </w:pPr>
      <w:r>
        <w:rPr>
          <w:sz w:val="20"/>
        </w:rP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w:history="0" r:id="rId1524"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pPr>
        <w:pStyle w:val="0"/>
        <w:spacing w:before="200" w:lineRule="auto"/>
        <w:ind w:firstLine="540"/>
        <w:jc w:val="both"/>
      </w:pPr>
      <w:r>
        <w:rPr>
          <w:sz w:val="20"/>
        </w:rPr>
        <w:t xml:space="preserve">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pPr>
        <w:pStyle w:val="0"/>
        <w:spacing w:before="200" w:lineRule="auto"/>
        <w:ind w:firstLine="540"/>
        <w:jc w:val="both"/>
      </w:pPr>
      <w:r>
        <w:rPr>
          <w:sz w:val="20"/>
        </w:rP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pPr>
        <w:pStyle w:val="0"/>
        <w:spacing w:before="200" w:lineRule="auto"/>
        <w:ind w:firstLine="540"/>
        <w:jc w:val="both"/>
      </w:pPr>
      <w:r>
        <w:rPr>
          <w:sz w:val="20"/>
        </w:rP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pPr>
        <w:pStyle w:val="0"/>
        <w:spacing w:before="200" w:lineRule="auto"/>
        <w:ind w:firstLine="540"/>
        <w:jc w:val="both"/>
      </w:pPr>
      <w:r>
        <w:rPr>
          <w:sz w:val="20"/>
        </w:rPr>
        <w:t xml:space="preserve">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history="0" w:anchor="P1026" w:tooltip="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
        <w:r>
          <w:rPr>
            <w:sz w:val="20"/>
            <w:color w:val="0000ff"/>
          </w:rPr>
          <w:t xml:space="preserve">статьей 23.2</w:t>
        </w:r>
      </w:hyperlink>
      <w:r>
        <w:rPr>
          <w:sz w:val="20"/>
        </w:rPr>
        <w:t xml:space="preserve"> настоящего Федерального закона, и взимается однократно.</w:t>
      </w:r>
    </w:p>
    <w:p>
      <w:pPr>
        <w:pStyle w:val="0"/>
        <w:spacing w:before="200" w:lineRule="auto"/>
        <w:ind w:firstLine="540"/>
        <w:jc w:val="both"/>
      </w:pPr>
      <w:r>
        <w:rPr>
          <w:sz w:val="20"/>
        </w:rP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w:history="0" r:id="rId152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утверждаемыми Правительством Российской Федерации.</w:t>
      </w:r>
    </w:p>
    <w:bookmarkStart w:id="2369" w:name="P2369"/>
    <w:bookmarkEnd w:id="2369"/>
    <w:p>
      <w:pPr>
        <w:pStyle w:val="0"/>
        <w:spacing w:before="200" w:lineRule="auto"/>
        <w:ind w:firstLine="540"/>
        <w:jc w:val="both"/>
      </w:pPr>
      <w:r>
        <w:rPr>
          <w:sz w:val="20"/>
        </w:rPr>
        <w:t xml:space="preserve">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pPr>
        <w:pStyle w:val="0"/>
        <w:spacing w:before="200" w:lineRule="auto"/>
        <w:ind w:firstLine="540"/>
        <w:jc w:val="both"/>
      </w:pPr>
      <w:r>
        <w:rPr>
          <w:sz w:val="20"/>
        </w:rP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pPr>
        <w:pStyle w:val="0"/>
        <w:spacing w:before="200" w:lineRule="auto"/>
        <w:ind w:firstLine="540"/>
        <w:jc w:val="both"/>
      </w:pPr>
      <w:r>
        <w:rPr>
          <w:sz w:val="20"/>
        </w:rP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history="0" w:anchor="P2355"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В случае, предусмотренном </w:t>
      </w:r>
      <w:hyperlink w:history="0" w:anchor="P2369" w:tooltip="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
        <w:r>
          <w:rPr>
            <w:sz w:val="20"/>
            <w:color w:val="0000ff"/>
          </w:rPr>
          <w:t xml:space="preserve">абзацем восьмым</w:t>
        </w:r>
      </w:hyperlink>
      <w:r>
        <w:rPr>
          <w:sz w:val="20"/>
        </w:rP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history="0" w:anchor="P2355"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w:history="0" r:id="rId1526"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порядка</w:t>
        </w:r>
      </w:hyperlink>
      <w:r>
        <w:rPr>
          <w:sz w:val="20"/>
        </w:rP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pPr>
        <w:pStyle w:val="0"/>
        <w:spacing w:before="200" w:lineRule="auto"/>
        <w:ind w:firstLine="540"/>
        <w:jc w:val="both"/>
      </w:pPr>
      <w:r>
        <w:rPr>
          <w:sz w:val="20"/>
        </w:rP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history="0" w:anchor="P2345" w:tooltip="3. Федеральный орган исполнительной власти, уполномоченный на осуществление согласования вывода объектов электроэнергетики из эксплуатации, в соответствии с правилами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последствий, предусмотренных правилами вывода в ремонт и из эксплуатации объектов электроэнергетики, потребовать от собственников о...">
        <w:r>
          <w:rPr>
            <w:sz w:val="20"/>
            <w:color w:val="0000ff"/>
          </w:rPr>
          <w:t xml:space="preserve">пунктами 3</w:t>
        </w:r>
      </w:hyperlink>
      <w:r>
        <w:rPr>
          <w:sz w:val="20"/>
        </w:rPr>
        <w:t xml:space="preserve"> и </w:t>
      </w:r>
      <w:hyperlink w:history="0" w:anchor="P2355"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4</w:t>
        </w:r>
      </w:hyperlink>
      <w:r>
        <w:rPr>
          <w:sz w:val="20"/>
        </w:rPr>
        <w:t xml:space="preserve"> настоящей статьи, не должен превышать наименьшую из следующих величин:</w:t>
      </w:r>
    </w:p>
    <w:p>
      <w:pPr>
        <w:pStyle w:val="0"/>
        <w:spacing w:before="200" w:lineRule="auto"/>
        <w:ind w:firstLine="540"/>
        <w:jc w:val="both"/>
      </w:pPr>
      <w:r>
        <w:rPr>
          <w:sz w:val="20"/>
        </w:rPr>
        <w:t xml:space="preserve">стоимость реализации мероприятий по обеспечению вывода из эксплуатации;</w:t>
      </w:r>
    </w:p>
    <w:p>
      <w:pPr>
        <w:pStyle w:val="0"/>
        <w:spacing w:before="200" w:lineRule="auto"/>
        <w:ind w:firstLine="540"/>
        <w:jc w:val="both"/>
      </w:pPr>
      <w:r>
        <w:rPr>
          <w:sz w:val="20"/>
        </w:rPr>
        <w:t xml:space="preserve">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pPr>
        <w:pStyle w:val="0"/>
        <w:spacing w:before="200" w:lineRule="auto"/>
        <w:ind w:firstLine="540"/>
        <w:jc w:val="both"/>
      </w:pPr>
      <w:hyperlink w:history="0" r:id="rId152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0"/>
            <w:color w:val="0000ff"/>
          </w:rPr>
          <w:t xml:space="preserve">Иные</w:t>
        </w:r>
      </w:hyperlink>
      <w:r>
        <w:rPr>
          <w:sz w:val="20"/>
        </w:rP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pPr>
        <w:pStyle w:val="0"/>
        <w:spacing w:before="200" w:lineRule="auto"/>
        <w:ind w:firstLine="540"/>
        <w:jc w:val="both"/>
      </w:pPr>
      <w:r>
        <w:rPr>
          <w:sz w:val="20"/>
        </w:rPr>
        <w:t xml:space="preserve">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pPr>
        <w:pStyle w:val="0"/>
        <w:spacing w:before="200" w:lineRule="auto"/>
        <w:ind w:firstLine="540"/>
        <w:jc w:val="both"/>
      </w:pPr>
      <w:r>
        <w:rPr>
          <w:sz w:val="20"/>
        </w:rP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pPr>
        <w:pStyle w:val="0"/>
        <w:spacing w:before="200" w:lineRule="auto"/>
        <w:ind w:firstLine="540"/>
        <w:jc w:val="both"/>
      </w:pPr>
      <w:r>
        <w:rPr>
          <w:sz w:val="20"/>
        </w:rP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w:history="0" r:id="rId1528"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pPr>
        <w:pStyle w:val="0"/>
        <w:spacing w:before="200" w:lineRule="auto"/>
        <w:ind w:firstLine="540"/>
        <w:jc w:val="both"/>
      </w:pPr>
      <w:r>
        <w:rPr>
          <w:sz w:val="20"/>
        </w:rPr>
        <w:t xml:space="preserve">9. Положения настоящей статьи распространяются на атомные электростанции с учетом особенностей их функционирования, установленных </w:t>
      </w:r>
      <w:hyperlink w:history="0" r:id="rId1529"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pPr>
      <w:r>
        <w:rPr>
          <w:sz w:val="20"/>
        </w:rPr>
      </w:r>
    </w:p>
    <w:p>
      <w:pPr>
        <w:pStyle w:val="2"/>
        <w:outlineLvl w:val="1"/>
        <w:ind w:firstLine="540"/>
        <w:jc w:val="both"/>
      </w:pPr>
      <w:r>
        <w:rPr>
          <w:sz w:val="20"/>
        </w:rPr>
        <w:t xml:space="preserve">Статья 45. Правовое регулирование теплоснабжения в Российской Федерации</w:t>
      </w:r>
    </w:p>
    <w:p>
      <w:pPr>
        <w:pStyle w:val="0"/>
      </w:pPr>
      <w:r>
        <w:rPr>
          <w:sz w:val="20"/>
        </w:rPr>
      </w:r>
    </w:p>
    <w:p>
      <w:pPr>
        <w:pStyle w:val="0"/>
        <w:ind w:firstLine="540"/>
        <w:jc w:val="both"/>
      </w:pPr>
      <w:r>
        <w:rPr>
          <w:sz w:val="20"/>
        </w:rPr>
        <w:t xml:space="preserve">Отношения, связанные с теплоснабжением потребителей, регулируются федеральными </w:t>
      </w:r>
      <w:hyperlink w:history="0" r:id="rId1530"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pPr>
        <w:pStyle w:val="0"/>
      </w:pPr>
      <w:r>
        <w:rPr>
          <w:sz w:val="20"/>
        </w:rPr>
      </w:r>
    </w:p>
    <w:p>
      <w:pPr>
        <w:pStyle w:val="2"/>
        <w:outlineLvl w:val="1"/>
        <w:ind w:firstLine="540"/>
        <w:jc w:val="both"/>
      </w:pPr>
      <w:r>
        <w:rPr>
          <w:sz w:val="20"/>
        </w:rPr>
        <w:t xml:space="preserve">Статья 46. Утратила силу. - Федеральный </w:t>
      </w:r>
      <w:hyperlink w:history="0" r:id="rId15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ind w:firstLine="540"/>
        <w:jc w:val="both"/>
      </w:pPr>
      <w:r>
        <w:rPr>
          <w:sz w:val="20"/>
        </w:rPr>
      </w:r>
    </w:p>
    <w:p>
      <w:pPr>
        <w:pStyle w:val="2"/>
        <w:outlineLvl w:val="1"/>
        <w:ind w:firstLine="540"/>
        <w:jc w:val="both"/>
      </w:pPr>
      <w:r>
        <w:rPr>
          <w:sz w:val="20"/>
        </w:rPr>
        <w:t xml:space="preserve">Статья 46.1. Обеспечение надежного функционирования тепловых электростанций</w:t>
      </w:r>
    </w:p>
    <w:p>
      <w:pPr>
        <w:pStyle w:val="0"/>
        <w:ind w:firstLine="540"/>
        <w:jc w:val="both"/>
      </w:pPr>
      <w:r>
        <w:rPr>
          <w:sz w:val="20"/>
        </w:rPr>
      </w:r>
    </w:p>
    <w:p>
      <w:pPr>
        <w:pStyle w:val="0"/>
        <w:ind w:firstLine="540"/>
        <w:jc w:val="both"/>
      </w:pPr>
      <w:r>
        <w:rPr>
          <w:sz w:val="20"/>
        </w:rPr>
        <w:t xml:space="preserve">(введена Федеральным </w:t>
      </w:r>
      <w:hyperlink w:history="0" r:id="rId1532"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ind w:firstLine="540"/>
        <w:jc w:val="both"/>
      </w:pPr>
      <w:r>
        <w:rPr>
          <w:sz w:val="20"/>
        </w:rPr>
      </w:r>
    </w:p>
    <w:p>
      <w:pPr>
        <w:pStyle w:val="0"/>
        <w:ind w:firstLine="540"/>
        <w:jc w:val="both"/>
      </w:pPr>
      <w:r>
        <w:rPr>
          <w:sz w:val="20"/>
        </w:rP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w:history="0" r:id="rId1533"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нормативами</w:t>
        </w:r>
      </w:hyperlink>
      <w:r>
        <w:rPr>
          <w:sz w:val="20"/>
        </w:rP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pPr>
        <w:pStyle w:val="0"/>
        <w:spacing w:before="200" w:lineRule="auto"/>
        <w:ind w:firstLine="540"/>
        <w:jc w:val="both"/>
      </w:pPr>
      <w:r>
        <w:rPr>
          <w:sz w:val="20"/>
        </w:rPr>
        <w:t xml:space="preserve">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pPr>
        <w:pStyle w:val="0"/>
        <w:spacing w:before="200" w:lineRule="auto"/>
        <w:ind w:firstLine="540"/>
        <w:jc w:val="both"/>
      </w:pPr>
      <w:r>
        <w:rPr>
          <w:sz w:val="20"/>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pPr>
        <w:pStyle w:val="0"/>
        <w:spacing w:before="200" w:lineRule="auto"/>
        <w:ind w:firstLine="540"/>
        <w:jc w:val="both"/>
      </w:pPr>
      <w:r>
        <w:rPr>
          <w:sz w:val="20"/>
        </w:rP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pPr>
        <w:pStyle w:val="0"/>
        <w:spacing w:before="200" w:lineRule="auto"/>
        <w:ind w:firstLine="540"/>
        <w:jc w:val="both"/>
      </w:pPr>
      <w:r>
        <w:rPr>
          <w:sz w:val="20"/>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w:history="0" r:id="rId1534"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2401" w:name="P2401"/>
    <w:bookmarkEnd w:id="2401"/>
    <w:p>
      <w:pPr>
        <w:pStyle w:val="2"/>
        <w:outlineLvl w:val="1"/>
        <w:ind w:firstLine="540"/>
        <w:jc w:val="both"/>
      </w:pPr>
      <w:r>
        <w:rPr>
          <w:sz w:val="20"/>
        </w:rPr>
        <w:t xml:space="preserve">Статья 46.2. Обеспечение готовности к работе в сфере электроэнергетики</w:t>
      </w:r>
    </w:p>
    <w:p>
      <w:pPr>
        <w:pStyle w:val="0"/>
        <w:ind w:firstLine="540"/>
        <w:jc w:val="both"/>
      </w:pPr>
      <w:r>
        <w:rPr>
          <w:sz w:val="20"/>
        </w:rPr>
      </w:r>
    </w:p>
    <w:p>
      <w:pPr>
        <w:pStyle w:val="0"/>
        <w:ind w:firstLine="540"/>
        <w:jc w:val="both"/>
      </w:pPr>
      <w:r>
        <w:rPr>
          <w:sz w:val="20"/>
        </w:rPr>
        <w:t xml:space="preserve">(введена Федеральным </w:t>
      </w:r>
      <w:hyperlink w:history="0" r:id="rId15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Субъекты электроэнергетики, соответствующие установленным Правительством Российской Федерации </w:t>
      </w:r>
      <w:r>
        <w:rPr>
          <w:sz w:val="20"/>
        </w:rPr>
        <w:t xml:space="preserve">критериям</w:t>
      </w:r>
      <w:r>
        <w:rPr>
          <w:sz w:val="20"/>
        </w:rPr>
        <w:t xml:space="preserve">,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history="0" w:anchor="P1498"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w:history="0" r:id="rId1536" w:tooltip="Приказ Минэнерго России от 27.12.2017 N 1233 (ред. от 18.02.2025) &quot;Об утверждении методики проведения оценки готовности субъектов электроэнергетики к работе в отопительный сезон&quot; (Зарегистрировано в Минюсте России 13.02.2018 N 50026) {КонсультантПлюс}">
        <w:r>
          <w:rPr>
            <w:sz w:val="20"/>
            <w:color w:val="0000ff"/>
          </w:rPr>
          <w:t xml:space="preserve">осуществляет</w:t>
        </w:r>
      </w:hyperlink>
      <w:r>
        <w:rPr>
          <w:sz w:val="20"/>
        </w:rPr>
        <w:t xml:space="preserve"> оценку готовности субъектов электроэнергетики к работе в отопительный сезон.</w:t>
      </w:r>
    </w:p>
    <w:p>
      <w:pPr>
        <w:pStyle w:val="0"/>
        <w:spacing w:before="200" w:lineRule="auto"/>
        <w:ind w:firstLine="540"/>
        <w:jc w:val="both"/>
      </w:pPr>
      <w:r>
        <w:rPr>
          <w:sz w:val="20"/>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498"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и подтверждается </w:t>
      </w:r>
      <w:hyperlink w:history="0" r:id="rId1537" w:tooltip="Постановление Правительства РФ от 10.05.2017 N 543 (ред. от 28.12.2024)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паспортом</w:t>
        </w:r>
      </w:hyperlink>
      <w:r>
        <w:rPr>
          <w:sz w:val="20"/>
        </w:rPr>
        <w:t xml:space="preserve"> готовности к работе в отопительный сезон.</w:t>
      </w:r>
    </w:p>
    <w:p>
      <w:pPr>
        <w:pStyle w:val="0"/>
        <w:spacing w:before="200" w:lineRule="auto"/>
        <w:ind w:firstLine="540"/>
        <w:jc w:val="both"/>
      </w:pPr>
      <w:hyperlink w:history="0" r:id="rId1538" w:tooltip="Постановление Правительства РФ от 10.05.2017 N 543 (ред. от 28.12.2024)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Порядок</w:t>
        </w:r>
      </w:hyperlink>
      <w:r>
        <w:rPr>
          <w:sz w:val="20"/>
        </w:rP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46.3 </w:t>
            </w:r>
            <w:hyperlink w:history="0" r:id="rId153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1540"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46.3. Особенности правового регулирования отношений в сфере электроэнергетики в 2022 и 2023 годах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541"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history="0" w:anchor="P1341" w:tooltip="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
        <w:r>
          <w:rPr>
            <w:sz w:val="20"/>
            <w:color w:val="0000ff"/>
          </w:rPr>
          <w:t xml:space="preserve">пунктом 2 статьи 26</w:t>
        </w:r>
      </w:hyperlink>
      <w:r>
        <w:rPr>
          <w:sz w:val="20"/>
        </w:rPr>
        <w:t xml:space="preserve"> и </w:t>
      </w:r>
      <w:hyperlink w:history="0" w:anchor="P2001" w:tooltip="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
        <w:r>
          <w:rPr>
            <w:sz w:val="20"/>
            <w:color w:val="0000ff"/>
          </w:rPr>
          <w:t xml:space="preserve">пунктом 2 статьи 37</w:t>
        </w:r>
      </w:hyperlink>
      <w:r>
        <w:rPr>
          <w:sz w:val="20"/>
        </w:rPr>
        <w:t xml:space="preserve"> настоящего Федерального закона, начиная с 28 февраля 2022 года применяется величина, определенная в </w:t>
      </w:r>
      <w:hyperlink w:history="0" r:id="rId1542"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1543"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871" w:tooltip="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
        <w:r>
          <w:rPr>
            <w:sz w:val="20"/>
            <w:color w:val="0000ff"/>
          </w:rPr>
          <w:t xml:space="preserve">пункта 3.1 статьи 23</w:t>
        </w:r>
      </w:hyperlink>
      <w:r>
        <w:rPr>
          <w:sz w:val="20"/>
        </w:rP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pPr>
        <w:pStyle w:val="0"/>
      </w:pPr>
      <w:r>
        <w:rPr>
          <w:sz w:val="20"/>
        </w:rPr>
      </w:r>
    </w:p>
    <w:bookmarkStart w:id="2420" w:name="P2420"/>
    <w:bookmarkEnd w:id="2420"/>
    <w:p>
      <w:pPr>
        <w:pStyle w:val="2"/>
        <w:outlineLvl w:val="1"/>
        <w:ind w:firstLine="540"/>
        <w:jc w:val="both"/>
      </w:pPr>
      <w:r>
        <w:rPr>
          <w:sz w:val="20"/>
        </w:rPr>
        <w:t xml:space="preserve">Статья 46.4. Функционирование системообразующей территориальной сетевой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544"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jc w:val="both"/>
      </w:pPr>
      <w:r>
        <w:rPr>
          <w:sz w:val="20"/>
        </w:rPr>
      </w:r>
    </w:p>
    <w:bookmarkStart w:id="2424" w:name="P2424"/>
    <w:bookmarkEnd w:id="2424"/>
    <w:p>
      <w:pPr>
        <w:pStyle w:val="0"/>
        <w:ind w:firstLine="540"/>
        <w:jc w:val="both"/>
      </w:pPr>
      <w:r>
        <w:rPr>
          <w:sz w:val="20"/>
        </w:rP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w:history="0" r:id="rId1545"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определяется</w:t>
        </w:r>
      </w:hyperlink>
      <w:r>
        <w:rPr>
          <w:sz w:val="20"/>
        </w:rPr>
        <w:t xml:space="preserve"> решением высшего должностного лица субъекта Российской Федерации и обеспечивает:</w:t>
      </w:r>
    </w:p>
    <w:p>
      <w:pPr>
        <w:pStyle w:val="0"/>
        <w:spacing w:before="200" w:lineRule="auto"/>
        <w:ind w:firstLine="540"/>
        <w:jc w:val="both"/>
      </w:pPr>
      <w:r>
        <w:rPr>
          <w:sz w:val="20"/>
        </w:rPr>
        <w:t xml:space="preserve">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pPr>
        <w:pStyle w:val="0"/>
        <w:spacing w:before="200" w:lineRule="auto"/>
        <w:ind w:firstLine="540"/>
        <w:jc w:val="both"/>
      </w:pPr>
      <w:r>
        <w:rPr>
          <w:sz w:val="20"/>
        </w:rP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history="0" w:anchor="P243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организациям.</w:t>
      </w:r>
    </w:p>
    <w:p>
      <w:pPr>
        <w:pStyle w:val="0"/>
        <w:spacing w:before="200" w:lineRule="auto"/>
        <w:ind w:firstLine="540"/>
        <w:jc w:val="both"/>
      </w:pPr>
      <w:r>
        <w:rPr>
          <w:sz w:val="20"/>
        </w:rP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history="0" w:anchor="P243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w:history="0" r:id="rId1546"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w:history="0" r:id="rId1547" w:tooltip="Федеральный закон от 13.07.2024 N 185-ФЗ (ред. от 20.03.2025)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13.07.2024 N 185-ФЗ).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2" w:name="P2432"/>
    <w:bookmarkEnd w:id="2432"/>
    <w:p>
      <w:pPr>
        <w:pStyle w:val="0"/>
        <w:spacing w:before="260" w:lineRule="auto"/>
        <w:ind w:firstLine="540"/>
        <w:jc w:val="both"/>
      </w:pPr>
      <w:r>
        <w:rPr>
          <w:sz w:val="20"/>
        </w:rP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w:history="0" r:id="rId1548"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bookmarkStart w:id="2433" w:name="P2433"/>
    <w:bookmarkEnd w:id="2433"/>
    <w:p>
      <w:pPr>
        <w:pStyle w:val="0"/>
        <w:spacing w:before="200" w:lineRule="auto"/>
        <w:ind w:firstLine="540"/>
        <w:jc w:val="both"/>
      </w:pPr>
      <w:r>
        <w:rPr>
          <w:sz w:val="20"/>
        </w:rP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w:history="0" r:id="rId1549"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случаев</w:t>
        </w:r>
      </w:hyperlink>
      <w:r>
        <w:rPr>
          <w:sz w:val="20"/>
        </w:rPr>
        <w:t xml:space="preserve">, определенных Правительством Российской Федерации.</w:t>
      </w:r>
    </w:p>
    <w:bookmarkStart w:id="2434" w:name="P2434"/>
    <w:bookmarkEnd w:id="2434"/>
    <w:p>
      <w:pPr>
        <w:pStyle w:val="0"/>
        <w:spacing w:before="200" w:lineRule="auto"/>
        <w:ind w:firstLine="540"/>
        <w:jc w:val="both"/>
      </w:pPr>
      <w:r>
        <w:rPr>
          <w:sz w:val="20"/>
        </w:rPr>
        <w:t xml:space="preserve">В случае, если договор о порядке использования объектов электросетевого хозяйства до истечения </w:t>
      </w:r>
      <w:hyperlink w:history="0" r:id="rId155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сроков</w:t>
        </w:r>
      </w:hyperlink>
      <w:r>
        <w:rPr>
          <w:sz w:val="20"/>
        </w:rP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w:history="0" r:id="rId1551"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статьей 445</w:t>
        </w:r>
      </w:hyperlink>
      <w:r>
        <w:rPr>
          <w:sz w:val="20"/>
        </w:rP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history="0" w:anchor="P2433"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
        <w:r>
          <w:rPr>
            <w:sz w:val="20"/>
            <w:color w:val="0000ff"/>
          </w:rPr>
          <w:t xml:space="preserve">абзаце втором</w:t>
        </w:r>
      </w:hyperlink>
      <w:r>
        <w:rPr>
          <w:sz w:val="20"/>
        </w:rPr>
        <w:t xml:space="preserve"> настоящего пункта лицами, а также штабом по обеспечению безопасности электроснабжения, условия которого определены в </w:t>
      </w:r>
      <w:hyperlink w:history="0" r:id="rId1552"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типовой форме</w:t>
        </w:r>
      </w:hyperlink>
      <w:r>
        <w:rPr>
          <w:sz w:val="20"/>
        </w:rPr>
        <w:t xml:space="preserve">, утвержденной Правительством Российской Федерации. Указанное соглашение считается заключенным по истечении </w:t>
      </w:r>
      <w:hyperlink w:history="0" r:id="rId1553"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срока</w:t>
        </w:r>
      </w:hyperlink>
      <w:r>
        <w:rPr>
          <w:sz w:val="20"/>
        </w:rPr>
        <w:t xml:space="preserve">, установленного Правительством Российской Федерации для заключения договора о порядке использования объектов электросетевого хозяйства.</w:t>
      </w:r>
    </w:p>
    <w:p>
      <w:pPr>
        <w:pStyle w:val="0"/>
        <w:spacing w:before="200" w:lineRule="auto"/>
        <w:ind w:firstLine="540"/>
        <w:jc w:val="both"/>
      </w:pPr>
      <w:r>
        <w:rPr>
          <w:sz w:val="20"/>
        </w:rPr>
        <w:t xml:space="preserve">Договор о порядке использования объектов электросетевого хозяйства (соглашение, указанное в </w:t>
      </w:r>
      <w:hyperlink w:history="0" w:anchor="P2434" w:tooltip="В случае, если договор о порядке использования объектов электросетевого хозяйства до истечения сроков,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статьей 445 Гражданского кодекса Российской Федерации. До заключения д...">
        <w:r>
          <w:rPr>
            <w:sz w:val="20"/>
            <w:color w:val="0000ff"/>
          </w:rPr>
          <w:t xml:space="preserve">абзаце третьем</w:t>
        </w:r>
      </w:hyperlink>
      <w:r>
        <w:rPr>
          <w:sz w:val="20"/>
        </w:rPr>
        <w:t xml:space="preserve"> настоящего пункта) не подлежит государственной регистрации.</w:t>
      </w:r>
    </w:p>
    <w:p>
      <w:pPr>
        <w:pStyle w:val="0"/>
        <w:spacing w:before="200" w:lineRule="auto"/>
        <w:ind w:firstLine="540"/>
        <w:jc w:val="both"/>
      </w:pPr>
      <w:r>
        <w:rPr>
          <w:sz w:val="20"/>
        </w:rPr>
        <w:t xml:space="preserve">Предусмотренные </w:t>
      </w:r>
      <w:hyperlink w:history="0" w:anchor="P2432" w:tooltip="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
        <w:r>
          <w:rPr>
            <w:sz w:val="20"/>
            <w:color w:val="0000ff"/>
          </w:rPr>
          <w:t xml:space="preserve">абзацами первым</w:t>
        </w:r>
      </w:hyperlink>
      <w:r>
        <w:rPr>
          <w:sz w:val="20"/>
        </w:rPr>
        <w:t xml:space="preserve"> и </w:t>
      </w:r>
      <w:hyperlink w:history="0" w:anchor="P2433" w:tooltip="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случаев, определенных Правительством Российск...">
        <w:r>
          <w:rPr>
            <w:sz w:val="20"/>
            <w:color w:val="0000ff"/>
          </w:rPr>
          <w:t xml:space="preserve">вторым</w:t>
        </w:r>
      </w:hyperlink>
      <w:r>
        <w:rPr>
          <w:sz w:val="20"/>
        </w:rP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pPr>
        <w:pStyle w:val="0"/>
        <w:spacing w:before="200" w:lineRule="auto"/>
        <w:ind w:firstLine="540"/>
        <w:jc w:val="both"/>
      </w:pPr>
      <w:r>
        <w:rPr>
          <w:sz w:val="20"/>
        </w:rPr>
        <w:t xml:space="preserve">Договор о порядке использования объектов электросетевого хозяйства заключается с соблюдением следующих требований:</w:t>
      </w:r>
    </w:p>
    <w:p>
      <w:pPr>
        <w:pStyle w:val="0"/>
        <w:spacing w:before="200" w:lineRule="auto"/>
        <w:ind w:firstLine="540"/>
        <w:jc w:val="both"/>
      </w:pPr>
      <w:r>
        <w:rPr>
          <w:sz w:val="20"/>
        </w:rP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w:history="0" r:id="rId1554" w:tooltip="Постановление Правительства РФ от 28.02.2015 N 184 (ред. от 21.12.2024)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pPr>
        <w:pStyle w:val="0"/>
        <w:spacing w:before="200" w:lineRule="auto"/>
        <w:ind w:firstLine="540"/>
        <w:jc w:val="both"/>
      </w:pPr>
      <w:r>
        <w:rPr>
          <w:sz w:val="20"/>
        </w:rPr>
        <w:t xml:space="preserve">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pPr>
        <w:pStyle w:val="0"/>
        <w:spacing w:before="200" w:lineRule="auto"/>
        <w:ind w:firstLine="540"/>
        <w:jc w:val="both"/>
      </w:pPr>
      <w:r>
        <w:rPr>
          <w:sz w:val="20"/>
        </w:rP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w:history="0" r:id="rId1555"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порядком</w:t>
        </w:r>
      </w:hyperlink>
      <w:r>
        <w:rPr>
          <w:sz w:val="20"/>
        </w:rPr>
        <w:t xml:space="preserve"> определения системообразующей территориальной сетевой организации, установленным Правительством Российской Федерации;</w:t>
      </w:r>
    </w:p>
    <w:p>
      <w:pPr>
        <w:pStyle w:val="0"/>
        <w:spacing w:before="200" w:lineRule="auto"/>
        <w:ind w:firstLine="540"/>
        <w:jc w:val="both"/>
      </w:pPr>
      <w:r>
        <w:rPr>
          <w:sz w:val="20"/>
        </w:rPr>
        <w:t xml:space="preserve">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pPr>
        <w:pStyle w:val="0"/>
        <w:spacing w:before="200" w:lineRule="auto"/>
        <w:ind w:firstLine="540"/>
        <w:jc w:val="both"/>
      </w:pPr>
      <w:r>
        <w:rPr>
          <w:sz w:val="20"/>
        </w:rPr>
        <w:t xml:space="preserve">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pPr>
        <w:pStyle w:val="0"/>
        <w:spacing w:before="200" w:lineRule="auto"/>
        <w:ind w:firstLine="540"/>
        <w:jc w:val="both"/>
      </w:pPr>
      <w:r>
        <w:rPr>
          <w:sz w:val="20"/>
        </w:rPr>
        <w:t xml:space="preserve">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pPr>
        <w:pStyle w:val="0"/>
        <w:spacing w:before="200" w:lineRule="auto"/>
        <w:ind w:firstLine="540"/>
        <w:jc w:val="both"/>
      </w:pPr>
      <w:r>
        <w:rPr>
          <w:sz w:val="20"/>
        </w:rPr>
        <w:t xml:space="preserve">собственнику или иному законному владельцу следующих затрат:</w:t>
      </w:r>
    </w:p>
    <w:p>
      <w:pPr>
        <w:pStyle w:val="0"/>
        <w:spacing w:before="200" w:lineRule="auto"/>
        <w:ind w:firstLine="540"/>
        <w:jc w:val="both"/>
      </w:pPr>
      <w:r>
        <w:rPr>
          <w:sz w:val="20"/>
        </w:rPr>
        <w:t xml:space="preserve">на уплату налога на имущество в отношении переданных в пользование объектов электросетевого хозяйства;</w:t>
      </w:r>
    </w:p>
    <w:p>
      <w:pPr>
        <w:pStyle w:val="0"/>
        <w:spacing w:before="200" w:lineRule="auto"/>
        <w:ind w:firstLine="540"/>
        <w:jc w:val="both"/>
      </w:pPr>
      <w:r>
        <w:rPr>
          <w:sz w:val="20"/>
        </w:rPr>
        <w:t xml:space="preserve">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pPr>
        <w:pStyle w:val="0"/>
        <w:spacing w:before="200" w:lineRule="auto"/>
        <w:ind w:firstLine="540"/>
        <w:jc w:val="both"/>
      </w:pPr>
      <w:r>
        <w:rPr>
          <w:sz w:val="20"/>
        </w:rPr>
        <w:t xml:space="preserve">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pPr>
        <w:pStyle w:val="0"/>
        <w:spacing w:before="200" w:lineRule="auto"/>
        <w:ind w:firstLine="540"/>
        <w:jc w:val="both"/>
      </w:pPr>
      <w:r>
        <w:rPr>
          <w:sz w:val="20"/>
        </w:rPr>
        <w:t xml:space="preserve">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pPr>
        <w:pStyle w:val="0"/>
        <w:spacing w:before="200" w:lineRule="auto"/>
        <w:ind w:firstLine="540"/>
        <w:jc w:val="both"/>
      </w:pPr>
      <w:r>
        <w:rPr>
          <w:sz w:val="20"/>
        </w:rPr>
        <w:t xml:space="preserve">Включение иных затрат в состав цены договора о порядке использования объектов электросетевого хозяйства не допускается.</w:t>
      </w:r>
    </w:p>
    <w:p>
      <w:pPr>
        <w:pStyle w:val="0"/>
        <w:spacing w:before="200" w:lineRule="auto"/>
        <w:ind w:firstLine="540"/>
        <w:jc w:val="both"/>
      </w:pPr>
      <w:r>
        <w:rPr>
          <w:sz w:val="20"/>
        </w:rP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history="0" w:anchor="P308" w:tooltip="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w:r>
          <w:rPr>
            <w:sz w:val="20"/>
            <w:color w:val="0000ff"/>
          </w:rPr>
          <w:t xml:space="preserve">абзацем седьмым пункта 3 статьи 8</w:t>
        </w:r>
      </w:hyperlink>
      <w:r>
        <w:rPr>
          <w:sz w:val="20"/>
        </w:rP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pPr>
        <w:pStyle w:val="0"/>
        <w:spacing w:before="200" w:lineRule="auto"/>
        <w:ind w:firstLine="540"/>
        <w:jc w:val="both"/>
      </w:pPr>
      <w:r>
        <w:rPr>
          <w:sz w:val="20"/>
        </w:rP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w:history="0" r:id="rId1556" w:tooltip="Постановление Правительства РФ от 16.02.2008 N 86 (ред. от 10.09.2024) &quot;О штабах по обеспечению безопасности электроснабжения&quot; (вместе с &quot;Правилами создания и функционирования штабов по обеспечению безопасности электроснабж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2452" w:name="P2452"/>
    <w:bookmarkEnd w:id="2452"/>
    <w:p>
      <w:pPr>
        <w:pStyle w:val="0"/>
        <w:spacing w:before="200" w:lineRule="auto"/>
        <w:ind w:firstLine="540"/>
        <w:jc w:val="both"/>
      </w:pPr>
      <w:r>
        <w:rPr>
          <w:sz w:val="20"/>
        </w:rP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w:history="0" r:id="rId1557"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spacing w:before="200" w:lineRule="auto"/>
        <w:ind w:firstLine="540"/>
        <w:jc w:val="both"/>
      </w:pPr>
      <w:r>
        <w:rPr>
          <w:sz w:val="20"/>
        </w:rPr>
        <w:t xml:space="preserve">При установлении Правительством Российской Федерации в соответствии с настоящим Федеральным законом </w:t>
      </w:r>
      <w:hyperlink w:history="0" r:id="rId1558"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критериев</w:t>
        </w:r>
      </w:hyperlink>
      <w:r>
        <w:rPr>
          <w:sz w:val="20"/>
        </w:rPr>
        <w:t xml:space="preserve"> отнесения территориальных сетевых организаций к системообразующим территориальным сетевым организациям и </w:t>
      </w:r>
      <w:hyperlink w:history="0" r:id="rId1559" w:tooltip="Постановление Правительства РФ от 28.08.2024 N 1159 (ред. от 26.11.2024) &quot;Об утверждении критериев отнесения территориальных сетевых организаций к системообразующим территориальным сетевым организациям и Правил определения системообразующих территориальных сетевых организаций&quot; {КонсультантПлюс}">
        <w:r>
          <w:rPr>
            <w:sz w:val="20"/>
            <w:color w:val="0000ff"/>
          </w:rPr>
          <w:t xml:space="preserve">порядка</w:t>
        </w:r>
      </w:hyperlink>
      <w:r>
        <w:rPr>
          <w:sz w:val="20"/>
        </w:rP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history="0" w:anchor="P2452" w:tooltip="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Законом Российской Федерации от 15 апреля 1993 года N 4802-I &quot;О статусе столицы Российской Федерации&quot;.">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w:history="0" r:id="rId1560" w:tooltip="Постановление Правительства РФ от 10.09.2024 N 1229 (ред. от 07.04.2025) &quot;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pPr>
        <w:pStyle w:val="0"/>
      </w:pPr>
      <w:r>
        <w:rPr>
          <w:sz w:val="20"/>
        </w:rPr>
      </w:r>
    </w:p>
    <w:p>
      <w:pPr>
        <w:pStyle w:val="2"/>
        <w:outlineLvl w:val="1"/>
        <w:ind w:firstLine="540"/>
        <w:jc w:val="both"/>
      </w:pPr>
      <w:r>
        <w:rPr>
          <w:sz w:val="20"/>
        </w:rPr>
        <w:t xml:space="preserve">Статья 47.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88"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пункта 2 статьи 7</w:t>
        </w:r>
      </w:hyperlink>
      <w:r>
        <w:rPr>
          <w:sz w:val="20"/>
        </w:rPr>
        <w:t xml:space="preserve">, </w:t>
      </w:r>
      <w:hyperlink w:history="0" w:anchor="P299"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пунктов 1</w:t>
        </w:r>
      </w:hyperlink>
      <w:r>
        <w:rPr>
          <w:sz w:val="20"/>
        </w:rPr>
        <w:t xml:space="preserve"> - </w:t>
      </w:r>
      <w:hyperlink w:history="0" w:anchor="P302"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92"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пункта 3 статьи 12</w:t>
        </w:r>
      </w:hyperlink>
      <w:r>
        <w:rPr>
          <w:sz w:val="20"/>
        </w:rPr>
        <w:t xml:space="preserve">, </w:t>
      </w:r>
      <w:hyperlink w:history="0" w:anchor="P1888"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статей 34</w:t>
        </w:r>
      </w:hyperlink>
      <w:r>
        <w:rPr>
          <w:sz w:val="20"/>
        </w:rPr>
        <w:t xml:space="preserve"> и </w:t>
      </w:r>
      <w:hyperlink w:history="0" w:anchor="P2328"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310"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0"/>
            <w:color w:val="0000ff"/>
          </w:rPr>
          <w:t xml:space="preserve">пунктом 4 статьи 8</w:t>
        </w:r>
      </w:hyperlink>
      <w:r>
        <w:rPr>
          <w:sz w:val="20"/>
        </w:rPr>
        <w:t xml:space="preserve"> и </w:t>
      </w:r>
      <w:hyperlink w:history="0" w:anchor="P394"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w:t>
      </w:r>
    </w:p>
    <w:p>
      <w:pPr>
        <w:pStyle w:val="0"/>
        <w:spacing w:before="200" w:lineRule="auto"/>
        <w:ind w:firstLine="540"/>
        <w:jc w:val="both"/>
      </w:pPr>
      <w:hyperlink w:history="0" w:anchor="P288"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 2 статьи 7</w:t>
        </w:r>
      </w:hyperlink>
      <w:r>
        <w:rPr>
          <w:sz w:val="20"/>
        </w:rPr>
        <w:t xml:space="preserve">, </w:t>
      </w:r>
      <w:hyperlink w:history="0" w:anchor="P299"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пункты 1</w:t>
        </w:r>
      </w:hyperlink>
      <w:r>
        <w:rPr>
          <w:sz w:val="20"/>
        </w:rPr>
        <w:t xml:space="preserve"> - </w:t>
      </w:r>
      <w:hyperlink w:history="0" w:anchor="P302"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92"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 3 статьи 12</w:t>
        </w:r>
      </w:hyperlink>
      <w:r>
        <w:rPr>
          <w:sz w:val="20"/>
        </w:rPr>
        <w:t xml:space="preserve">, </w:t>
      </w:r>
      <w:hyperlink w:history="0" w:anchor="P1888"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статьи 34</w:t>
        </w:r>
      </w:hyperlink>
      <w:r>
        <w:rPr>
          <w:sz w:val="20"/>
        </w:rPr>
        <w:t xml:space="preserve"> и </w:t>
      </w:r>
      <w:hyperlink w:history="0" w:anchor="P2328"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310"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0"/>
            <w:color w:val="0000ff"/>
          </w:rPr>
          <w:t xml:space="preserve">пунктом 4 статьи 8</w:t>
        </w:r>
      </w:hyperlink>
      <w:r>
        <w:rPr>
          <w:sz w:val="20"/>
        </w:rPr>
        <w:t xml:space="preserve"> и </w:t>
      </w:r>
      <w:hyperlink w:history="0" w:anchor="P394"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 вступают в силу с 1 июля 2008 года.</w:t>
      </w:r>
    </w:p>
    <w:p>
      <w:pPr>
        <w:pStyle w:val="0"/>
        <w:spacing w:before="200" w:lineRule="auto"/>
        <w:ind w:firstLine="540"/>
        <w:jc w:val="both"/>
      </w:pPr>
      <w:r>
        <w:rPr>
          <w:sz w:val="20"/>
        </w:rPr>
        <w:t xml:space="preserve">Положения </w:t>
      </w:r>
      <w:hyperlink w:history="0" w:anchor="P1660" w:tooltip="Статья 32. Торговая система оптового рынка и порядок отношений между его субъектами. Ценообразование на оптовом рынке">
        <w:r>
          <w:rPr>
            <w:sz w:val="20"/>
            <w:color w:val="0000ff"/>
          </w:rPr>
          <w:t xml:space="preserve">статьи 32</w:t>
        </w:r>
      </w:hyperlink>
      <w:r>
        <w:rPr>
          <w:sz w:val="20"/>
        </w:rPr>
        <w:t xml:space="preserve"> настоящего Федерального закона применяются с учетом особенностей, установленных </w:t>
      </w:r>
      <w:hyperlink w:history="0" r:id="rId156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правилами</w:t>
        </w:r>
      </w:hyperlink>
      <w:r>
        <w:rPr>
          <w:sz w:val="20"/>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pPr>
        <w:pStyle w:val="0"/>
        <w:jc w:val="both"/>
      </w:pPr>
      <w:r>
        <w:rPr>
          <w:sz w:val="20"/>
        </w:rPr>
        <w:t xml:space="preserve">(п. 1 в ред. Федерального </w:t>
      </w:r>
      <w:hyperlink w:history="0" r:id="rId156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 Федеральный </w:t>
      </w:r>
      <w:hyperlink w:history="0" r:id="rId1563"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28.12.2010 N 401-ФЗ.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марта 2003 года</w:t>
      </w:r>
    </w:p>
    <w:p>
      <w:pPr>
        <w:pStyle w:val="0"/>
        <w:spacing w:before="200" w:lineRule="auto"/>
      </w:pPr>
      <w:r>
        <w:rPr>
          <w:sz w:val="20"/>
        </w:rPr>
        <w:t xml:space="preserve">N 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26.03.2003 N 35-ФЗ</w:t>
            <w:br/>
            <w:t>(ред. от 25.10.2024)</w:t>
            <w:br/>
            <w:t>"Об электроэнергетике"</w:t>
            <w:br/>
            <w:t>(с изм. и доп., вступ. в силу с 01.0...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5810&amp;dst=105807" TargetMode = "External"/><Relationship Id="rId9" Type="http://schemas.openxmlformats.org/officeDocument/2006/relationships/hyperlink" Target="https://login.consultant.ru/link/?req=doc&amp;base=LAW&amp;n=57348&amp;dst=100012" TargetMode = "External"/><Relationship Id="rId10" Type="http://schemas.openxmlformats.org/officeDocument/2006/relationships/hyperlink" Target="https://login.consultant.ru/link/?req=doc&amp;base=LAW&amp;n=201712&amp;dst=100604" TargetMode = "External"/><Relationship Id="rId11" Type="http://schemas.openxmlformats.org/officeDocument/2006/relationships/hyperlink" Target="https://login.consultant.ru/link/?req=doc&amp;base=LAW&amp;n=419248&amp;dst=100009" TargetMode = "External"/><Relationship Id="rId12" Type="http://schemas.openxmlformats.org/officeDocument/2006/relationships/hyperlink" Target="https://login.consultant.ru/link/?req=doc&amp;base=LAW&amp;n=454135&amp;dst=100273" TargetMode = "External"/><Relationship Id="rId13" Type="http://schemas.openxmlformats.org/officeDocument/2006/relationships/hyperlink" Target="https://login.consultant.ru/link/?req=doc&amp;base=LAW&amp;n=501445&amp;dst=100216" TargetMode = "External"/><Relationship Id="rId14" Type="http://schemas.openxmlformats.org/officeDocument/2006/relationships/hyperlink" Target="https://login.consultant.ru/link/?req=doc&amp;base=LAW&amp;n=510544&amp;dst=100458" TargetMode = "External"/><Relationship Id="rId15" Type="http://schemas.openxmlformats.org/officeDocument/2006/relationships/hyperlink" Target="https://login.consultant.ru/link/?req=doc&amp;base=LAW&amp;n=98276&amp;dst=100009" TargetMode = "External"/><Relationship Id="rId16" Type="http://schemas.openxmlformats.org/officeDocument/2006/relationships/hyperlink" Target="https://login.consultant.ru/link/?req=doc&amp;base=LAW&amp;n=173003&amp;dst=100009" TargetMode = "External"/><Relationship Id="rId17" Type="http://schemas.openxmlformats.org/officeDocument/2006/relationships/hyperlink" Target="https://login.consultant.ru/link/?req=doc&amp;base=LAW&amp;n=154059&amp;dst=100008" TargetMode = "External"/><Relationship Id="rId18" Type="http://schemas.openxmlformats.org/officeDocument/2006/relationships/hyperlink" Target="https://login.consultant.ru/link/?req=doc&amp;base=LAW&amp;n=117532&amp;dst=100009" TargetMode = "External"/><Relationship Id="rId19" Type="http://schemas.openxmlformats.org/officeDocument/2006/relationships/hyperlink" Target="https://login.consultant.ru/link/?req=doc&amp;base=LAW&amp;n=117622&amp;dst=100012" TargetMode = "External"/><Relationship Id="rId20" Type="http://schemas.openxmlformats.org/officeDocument/2006/relationships/hyperlink" Target="https://login.consultant.ru/link/?req=doc&amp;base=LAW&amp;n=108556&amp;dst=100009" TargetMode = "External"/><Relationship Id="rId21" Type="http://schemas.openxmlformats.org/officeDocument/2006/relationships/hyperlink" Target="https://login.consultant.ru/link/?req=doc&amp;base=LAW&amp;n=191967&amp;dst=100193" TargetMode = "External"/><Relationship Id="rId22" Type="http://schemas.openxmlformats.org/officeDocument/2006/relationships/hyperlink" Target="https://login.consultant.ru/link/?req=doc&amp;base=LAW&amp;n=111375&amp;dst=100009" TargetMode = "External"/><Relationship Id="rId23" Type="http://schemas.openxmlformats.org/officeDocument/2006/relationships/hyperlink" Target="https://login.consultant.ru/link/?req=doc&amp;base=LAW&amp;n=294856&amp;dst=100232" TargetMode = "External"/><Relationship Id="rId24" Type="http://schemas.openxmlformats.org/officeDocument/2006/relationships/hyperlink" Target="https://login.consultant.ru/link/?req=doc&amp;base=LAW&amp;n=440507&amp;dst=101307" TargetMode = "External"/><Relationship Id="rId25" Type="http://schemas.openxmlformats.org/officeDocument/2006/relationships/hyperlink" Target="https://login.consultant.ru/link/?req=doc&amp;base=LAW&amp;n=470964&amp;dst=100380" TargetMode = "External"/><Relationship Id="rId26" Type="http://schemas.openxmlformats.org/officeDocument/2006/relationships/hyperlink" Target="https://login.consultant.ru/link/?req=doc&amp;base=LAW&amp;n=122732&amp;dst=100009" TargetMode = "External"/><Relationship Id="rId27" Type="http://schemas.openxmlformats.org/officeDocument/2006/relationships/hyperlink" Target="https://login.consultant.ru/link/?req=doc&amp;base=LAW&amp;n=391056&amp;dst=100541" TargetMode = "External"/><Relationship Id="rId28" Type="http://schemas.openxmlformats.org/officeDocument/2006/relationships/hyperlink" Target="https://login.consultant.ru/link/?req=doc&amp;base=LAW&amp;n=471227&amp;dst=100155" TargetMode = "External"/><Relationship Id="rId29" Type="http://schemas.openxmlformats.org/officeDocument/2006/relationships/hyperlink" Target="https://login.consultant.ru/link/?req=doc&amp;base=LAW&amp;n=501451&amp;dst=100036" TargetMode = "External"/><Relationship Id="rId30" Type="http://schemas.openxmlformats.org/officeDocument/2006/relationships/hyperlink" Target="https://login.consultant.ru/link/?req=doc&amp;base=LAW&amp;n=183371&amp;dst=100027" TargetMode = "External"/><Relationship Id="rId31" Type="http://schemas.openxmlformats.org/officeDocument/2006/relationships/hyperlink" Target="https://login.consultant.ru/link/?req=doc&amp;base=LAW&amp;n=144615&amp;dst=100024" TargetMode = "External"/><Relationship Id="rId32" Type="http://schemas.openxmlformats.org/officeDocument/2006/relationships/hyperlink" Target="https://login.consultant.ru/link/?req=doc&amp;base=LAW&amp;n=154056&amp;dst=100009" TargetMode = "External"/><Relationship Id="rId33" Type="http://schemas.openxmlformats.org/officeDocument/2006/relationships/hyperlink" Target="https://login.consultant.ru/link/?req=doc&amp;base=LAW&amp;n=470677&amp;dst=100989" TargetMode = "External"/><Relationship Id="rId34" Type="http://schemas.openxmlformats.org/officeDocument/2006/relationships/hyperlink" Target="https://login.consultant.ru/link/?req=doc&amp;base=LAW&amp;n=161942&amp;dst=100008" TargetMode = "External"/><Relationship Id="rId35" Type="http://schemas.openxmlformats.org/officeDocument/2006/relationships/hyperlink" Target="https://login.consultant.ru/link/?req=doc&amp;base=LAW&amp;n=201617&amp;dst=100291" TargetMode = "External"/><Relationship Id="rId36" Type="http://schemas.openxmlformats.org/officeDocument/2006/relationships/hyperlink" Target="https://login.consultant.ru/link/?req=doc&amp;base=LAW&amp;n=446159&amp;dst=100707" TargetMode = "External"/><Relationship Id="rId37" Type="http://schemas.openxmlformats.org/officeDocument/2006/relationships/hyperlink" Target="https://login.consultant.ru/link/?req=doc&amp;base=LAW&amp;n=172871&amp;dst=100013" TargetMode = "External"/><Relationship Id="rId38" Type="http://schemas.openxmlformats.org/officeDocument/2006/relationships/hyperlink" Target="https://login.consultant.ru/link/?req=doc&amp;base=LAW&amp;n=330122&amp;dst=100180" TargetMode = "External"/><Relationship Id="rId39" Type="http://schemas.openxmlformats.org/officeDocument/2006/relationships/hyperlink" Target="https://login.consultant.ru/link/?req=doc&amp;base=LAW&amp;n=511283&amp;dst=100565" TargetMode = "External"/><Relationship Id="rId40" Type="http://schemas.openxmlformats.org/officeDocument/2006/relationships/hyperlink" Target="https://login.consultant.ru/link/?req=doc&amp;base=LAW&amp;n=440515&amp;dst=100189" TargetMode = "External"/><Relationship Id="rId41" Type="http://schemas.openxmlformats.org/officeDocument/2006/relationships/hyperlink" Target="https://login.consultant.ru/link/?req=doc&amp;base=LAW&amp;n=188331&amp;dst=100083" TargetMode = "External"/><Relationship Id="rId42" Type="http://schemas.openxmlformats.org/officeDocument/2006/relationships/hyperlink" Target="https://login.consultant.ru/link/?req=doc&amp;base=LAW&amp;n=191494&amp;dst=100008" TargetMode = "External"/><Relationship Id="rId43" Type="http://schemas.openxmlformats.org/officeDocument/2006/relationships/hyperlink" Target="https://login.consultant.ru/link/?req=doc&amp;base=LAW&amp;n=287137&amp;dst=100024" TargetMode = "External"/><Relationship Id="rId44" Type="http://schemas.openxmlformats.org/officeDocument/2006/relationships/hyperlink" Target="https://login.consultant.ru/link/?req=doc&amp;base=LAW&amp;n=197425&amp;dst=100037" TargetMode = "External"/><Relationship Id="rId45" Type="http://schemas.openxmlformats.org/officeDocument/2006/relationships/hyperlink" Target="https://login.consultant.ru/link/?req=doc&amp;base=LAW&amp;n=200011&amp;dst=100009" TargetMode = "External"/><Relationship Id="rId46" Type="http://schemas.openxmlformats.org/officeDocument/2006/relationships/hyperlink" Target="https://login.consultant.ru/link/?req=doc&amp;base=LAW&amp;n=200598&amp;dst=100009" TargetMode = "External"/><Relationship Id="rId47" Type="http://schemas.openxmlformats.org/officeDocument/2006/relationships/hyperlink" Target="https://login.consultant.ru/link/?req=doc&amp;base=LAW&amp;n=209909&amp;dst=100008" TargetMode = "External"/><Relationship Id="rId48" Type="http://schemas.openxmlformats.org/officeDocument/2006/relationships/hyperlink" Target="https://login.consultant.ru/link/?req=doc&amp;base=LAW&amp;n=219012&amp;dst=100009" TargetMode = "External"/><Relationship Id="rId49" Type="http://schemas.openxmlformats.org/officeDocument/2006/relationships/hyperlink" Target="https://login.consultant.ru/link/?req=doc&amp;base=LAW&amp;n=220287&amp;dst=100128" TargetMode = "External"/><Relationship Id="rId50" Type="http://schemas.openxmlformats.org/officeDocument/2006/relationships/hyperlink" Target="https://login.consultant.ru/link/?req=doc&amp;base=LAW&amp;n=511259&amp;dst=100308" TargetMode = "External"/><Relationship Id="rId51" Type="http://schemas.openxmlformats.org/officeDocument/2006/relationships/hyperlink" Target="https://login.consultant.ru/link/?req=doc&amp;base=LAW&amp;n=221211&amp;dst=100009" TargetMode = "External"/><Relationship Id="rId52" Type="http://schemas.openxmlformats.org/officeDocument/2006/relationships/hyperlink" Target="https://login.consultant.ru/link/?req=doc&amp;base=LAW&amp;n=388924&amp;dst=100009" TargetMode = "External"/><Relationship Id="rId53" Type="http://schemas.openxmlformats.org/officeDocument/2006/relationships/hyperlink" Target="https://login.consultant.ru/link/?req=doc&amp;base=LAW&amp;n=301313&amp;dst=100009" TargetMode = "External"/><Relationship Id="rId54" Type="http://schemas.openxmlformats.org/officeDocument/2006/relationships/hyperlink" Target="https://login.consultant.ru/link/?req=doc&amp;base=LAW&amp;n=302849&amp;dst=100012" TargetMode = "External"/><Relationship Id="rId55" Type="http://schemas.openxmlformats.org/officeDocument/2006/relationships/hyperlink" Target="https://login.consultant.ru/link/?req=doc&amp;base=LAW&amp;n=303488&amp;dst=100009" TargetMode = "External"/><Relationship Id="rId56" Type="http://schemas.openxmlformats.org/officeDocument/2006/relationships/hyperlink" Target="https://login.consultant.ru/link/?req=doc&amp;base=LAW&amp;n=303482&amp;dst=100054" TargetMode = "External"/><Relationship Id="rId57" Type="http://schemas.openxmlformats.org/officeDocument/2006/relationships/hyperlink" Target="https://login.consultant.ru/link/?req=doc&amp;base=LAW&amp;n=303514&amp;dst=100045" TargetMode = "External"/><Relationship Id="rId58" Type="http://schemas.openxmlformats.org/officeDocument/2006/relationships/hyperlink" Target="https://login.consultant.ru/link/?req=doc&amp;base=LAW&amp;n=314661&amp;dst=100009" TargetMode = "External"/><Relationship Id="rId59" Type="http://schemas.openxmlformats.org/officeDocument/2006/relationships/hyperlink" Target="https://login.consultant.ru/link/?req=doc&amp;base=LAW&amp;n=330653&amp;dst=100009" TargetMode = "External"/><Relationship Id="rId60" Type="http://schemas.openxmlformats.org/officeDocument/2006/relationships/hyperlink" Target="https://login.consultant.ru/link/?req=doc&amp;base=LAW&amp;n=330697&amp;dst=100008" TargetMode = "External"/><Relationship Id="rId61" Type="http://schemas.openxmlformats.org/officeDocument/2006/relationships/hyperlink" Target="https://login.consultant.ru/link/?req=doc&amp;base=LAW&amp;n=341801&amp;dst=100009" TargetMode = "External"/><Relationship Id="rId62" Type="http://schemas.openxmlformats.org/officeDocument/2006/relationships/hyperlink" Target="https://login.consultant.ru/link/?req=doc&amp;base=LAW&amp;n=470146&amp;dst=100074" TargetMode = "External"/><Relationship Id="rId63" Type="http://schemas.openxmlformats.org/officeDocument/2006/relationships/hyperlink" Target="https://login.consultant.ru/link/?req=doc&amp;base=LAW&amp;n=351154&amp;dst=100009" TargetMode = "External"/><Relationship Id="rId64" Type="http://schemas.openxmlformats.org/officeDocument/2006/relationships/hyperlink" Target="https://login.consultant.ru/link/?req=doc&amp;base=LAW&amp;n=358754&amp;dst=100009" TargetMode = "External"/><Relationship Id="rId65" Type="http://schemas.openxmlformats.org/officeDocument/2006/relationships/hyperlink" Target="https://login.consultant.ru/link/?req=doc&amp;base=LAW&amp;n=370055&amp;dst=100009" TargetMode = "External"/><Relationship Id="rId66" Type="http://schemas.openxmlformats.org/officeDocument/2006/relationships/hyperlink" Target="https://login.consultant.ru/link/?req=doc&amp;base=LAW&amp;n=372638&amp;dst=100009" TargetMode = "External"/><Relationship Id="rId67" Type="http://schemas.openxmlformats.org/officeDocument/2006/relationships/hyperlink" Target="https://login.consultant.ru/link/?req=doc&amp;base=LAW&amp;n=372711&amp;dst=100009" TargetMode = "External"/><Relationship Id="rId68" Type="http://schemas.openxmlformats.org/officeDocument/2006/relationships/hyperlink" Target="https://login.consultant.ru/link/?req=doc&amp;base=LAW&amp;n=501438&amp;dst=101463" TargetMode = "External"/><Relationship Id="rId69" Type="http://schemas.openxmlformats.org/officeDocument/2006/relationships/hyperlink" Target="https://login.consultant.ru/link/?req=doc&amp;base=LAW&amp;n=409584&amp;dst=100009" TargetMode = "External"/><Relationship Id="rId70" Type="http://schemas.openxmlformats.org/officeDocument/2006/relationships/hyperlink" Target="https://login.consultant.ru/link/?req=doc&amp;base=LAW&amp;n=416186&amp;dst=100013" TargetMode = "External"/><Relationship Id="rId71" Type="http://schemas.openxmlformats.org/officeDocument/2006/relationships/hyperlink" Target="https://login.consultant.ru/link/?req=doc&amp;base=LAW&amp;n=461107&amp;dst=100009" TargetMode = "External"/><Relationship Id="rId72" Type="http://schemas.openxmlformats.org/officeDocument/2006/relationships/hyperlink" Target="https://login.consultant.ru/link/?req=doc&amp;base=LAW&amp;n=431846&amp;dst=100009" TargetMode = "External"/><Relationship Id="rId73" Type="http://schemas.openxmlformats.org/officeDocument/2006/relationships/hyperlink" Target="https://login.consultant.ru/link/?req=doc&amp;base=LAW&amp;n=449446&amp;dst=100242" TargetMode = "External"/><Relationship Id="rId74" Type="http://schemas.openxmlformats.org/officeDocument/2006/relationships/hyperlink" Target="https://login.consultant.ru/link/?req=doc&amp;base=LAW&amp;n=449484&amp;dst=100043" TargetMode = "External"/><Relationship Id="rId75" Type="http://schemas.openxmlformats.org/officeDocument/2006/relationships/hyperlink" Target="https://login.consultant.ru/link/?req=doc&amp;base=LAW&amp;n=461103&amp;dst=100009" TargetMode = "External"/><Relationship Id="rId76" Type="http://schemas.openxmlformats.org/officeDocument/2006/relationships/hyperlink" Target="https://login.consultant.ru/link/?req=doc&amp;base=LAW&amp;n=459968&amp;dst=100009" TargetMode = "External"/><Relationship Id="rId77" Type="http://schemas.openxmlformats.org/officeDocument/2006/relationships/hyperlink" Target="https://login.consultant.ru/link/?req=doc&amp;base=LAW&amp;n=459973&amp;dst=100068" TargetMode = "External"/><Relationship Id="rId78" Type="http://schemas.openxmlformats.org/officeDocument/2006/relationships/hyperlink" Target="https://login.consultant.ru/link/?req=doc&amp;base=LAW&amp;n=461026&amp;dst=100009" TargetMode = "External"/><Relationship Id="rId79" Type="http://schemas.openxmlformats.org/officeDocument/2006/relationships/hyperlink" Target="https://login.consultant.ru/link/?req=doc&amp;base=LAW&amp;n=483055&amp;dst=100089" TargetMode = "External"/><Relationship Id="rId80" Type="http://schemas.openxmlformats.org/officeDocument/2006/relationships/hyperlink" Target="https://login.consultant.ru/link/?req=doc&amp;base=LAW&amp;n=469665&amp;dst=100012" TargetMode = "External"/><Relationship Id="rId81" Type="http://schemas.openxmlformats.org/officeDocument/2006/relationships/hyperlink" Target="https://login.consultant.ru/link/?req=doc&amp;base=LAW&amp;n=501394&amp;dst=100009" TargetMode = "External"/><Relationship Id="rId82" Type="http://schemas.openxmlformats.org/officeDocument/2006/relationships/hyperlink" Target="https://login.consultant.ru/link/?req=doc&amp;base=LAW&amp;n=482417&amp;dst=100012" TargetMode = "External"/><Relationship Id="rId83" Type="http://schemas.openxmlformats.org/officeDocument/2006/relationships/hyperlink" Target="https://login.consultant.ru/link/?req=doc&amp;base=LAW&amp;n=501392&amp;dst=100588" TargetMode = "External"/><Relationship Id="rId84" Type="http://schemas.openxmlformats.org/officeDocument/2006/relationships/hyperlink" Target="https://login.consultant.ru/link/?req=doc&amp;base=LAW&amp;n=482555&amp;dst=100009" TargetMode = "External"/><Relationship Id="rId85" Type="http://schemas.openxmlformats.org/officeDocument/2006/relationships/hyperlink" Target="https://login.consultant.ru/link/?req=doc&amp;base=LAW&amp;n=482570&amp;dst=100125" TargetMode = "External"/><Relationship Id="rId86" Type="http://schemas.openxmlformats.org/officeDocument/2006/relationships/hyperlink" Target="https://login.consultant.ru/link/?req=doc&amp;base=LAW&amp;n=489008&amp;dst=100009" TargetMode = "External"/><Relationship Id="rId87" Type="http://schemas.openxmlformats.org/officeDocument/2006/relationships/hyperlink" Target="https://login.consultant.ru/link/?req=doc&amp;base=LAW&amp;n=117622&amp;dst=100013" TargetMode = "External"/><Relationship Id="rId88" Type="http://schemas.openxmlformats.org/officeDocument/2006/relationships/hyperlink" Target="https://login.consultant.ru/link/?req=doc&amp;base=LAW&amp;n=2875" TargetMode = "External"/><Relationship Id="rId89" Type="http://schemas.openxmlformats.org/officeDocument/2006/relationships/hyperlink" Target="https://login.consultant.ru/link/?req=doc&amp;base=LAW&amp;n=508506&amp;dst=100394" TargetMode = "External"/><Relationship Id="rId90" Type="http://schemas.openxmlformats.org/officeDocument/2006/relationships/hyperlink" Target="https://login.consultant.ru/link/?req=doc&amp;base=LAW&amp;n=330122&amp;dst=100181" TargetMode = "External"/><Relationship Id="rId91" Type="http://schemas.openxmlformats.org/officeDocument/2006/relationships/hyperlink" Target="https://login.consultant.ru/link/?req=doc&amp;base=LAW&amp;n=200011&amp;dst=100010" TargetMode = "External"/><Relationship Id="rId92" Type="http://schemas.openxmlformats.org/officeDocument/2006/relationships/hyperlink" Target="https://login.consultant.ru/link/?req=doc&amp;base=LAW&amp;n=330122" TargetMode = "External"/><Relationship Id="rId93" Type="http://schemas.openxmlformats.org/officeDocument/2006/relationships/hyperlink" Target="https://login.consultant.ru/link/?req=doc&amp;base=LAW&amp;n=330122&amp;dst=100182" TargetMode = "External"/><Relationship Id="rId94" Type="http://schemas.openxmlformats.org/officeDocument/2006/relationships/hyperlink" Target="https://login.consultant.ru/link/?req=doc&amp;base=LAW&amp;n=511259" TargetMode = "External"/><Relationship Id="rId95" Type="http://schemas.openxmlformats.org/officeDocument/2006/relationships/hyperlink" Target="https://login.consultant.ru/link/?req=doc&amp;base=LAW&amp;n=511259&amp;dst=100308" TargetMode = "External"/><Relationship Id="rId96" Type="http://schemas.openxmlformats.org/officeDocument/2006/relationships/hyperlink" Target="https://login.consultant.ru/link/?req=doc&amp;base=LAW&amp;n=419248&amp;dst=100010" TargetMode = "External"/><Relationship Id="rId97" Type="http://schemas.openxmlformats.org/officeDocument/2006/relationships/hyperlink" Target="https://login.consultant.ru/link/?req=doc&amp;base=LAW&amp;n=461107&amp;dst=100011" TargetMode = "External"/><Relationship Id="rId98" Type="http://schemas.openxmlformats.org/officeDocument/2006/relationships/hyperlink" Target="https://login.consultant.ru/link/?req=doc&amp;base=LAW&amp;n=200011&amp;dst=100014" TargetMode = "External"/><Relationship Id="rId99" Type="http://schemas.openxmlformats.org/officeDocument/2006/relationships/hyperlink" Target="https://login.consultant.ru/link/?req=doc&amp;base=LAW&amp;n=461026&amp;dst=100011" TargetMode = "External"/><Relationship Id="rId100" Type="http://schemas.openxmlformats.org/officeDocument/2006/relationships/hyperlink" Target="https://login.consultant.ru/link/?req=doc&amp;base=LAW&amp;n=117622&amp;dst=100014" TargetMode = "External"/><Relationship Id="rId101" Type="http://schemas.openxmlformats.org/officeDocument/2006/relationships/hyperlink" Target="https://login.consultant.ru/link/?req=doc&amp;base=LAW&amp;n=488149&amp;dst=100027" TargetMode = "External"/><Relationship Id="rId102" Type="http://schemas.openxmlformats.org/officeDocument/2006/relationships/hyperlink" Target="https://login.consultant.ru/link/?req=doc&amp;base=LAW&amp;n=461026&amp;dst=100012" TargetMode = "External"/><Relationship Id="rId103" Type="http://schemas.openxmlformats.org/officeDocument/2006/relationships/hyperlink" Target="https://login.consultant.ru/link/?req=doc&amp;base=LAW&amp;n=488149&amp;dst=100105" TargetMode = "External"/><Relationship Id="rId104" Type="http://schemas.openxmlformats.org/officeDocument/2006/relationships/hyperlink" Target="https://login.consultant.ru/link/?req=doc&amp;base=LAW&amp;n=461026&amp;dst=100013" TargetMode = "External"/><Relationship Id="rId105" Type="http://schemas.openxmlformats.org/officeDocument/2006/relationships/hyperlink" Target="https://login.consultant.ru/link/?req=doc&amp;base=LAW&amp;n=501394&amp;dst=100232" TargetMode = "External"/><Relationship Id="rId106" Type="http://schemas.openxmlformats.org/officeDocument/2006/relationships/hyperlink" Target="https://login.consultant.ru/link/?req=doc&amp;base=LAW&amp;n=501394&amp;dst=100233" TargetMode = "External"/><Relationship Id="rId107" Type="http://schemas.openxmlformats.org/officeDocument/2006/relationships/hyperlink" Target="https://login.consultant.ru/link/?req=doc&amp;base=LAW&amp;n=154056&amp;dst=100011" TargetMode = "External"/><Relationship Id="rId108" Type="http://schemas.openxmlformats.org/officeDocument/2006/relationships/hyperlink" Target="https://login.consultant.ru/link/?req=doc&amp;base=LAW&amp;n=501394&amp;dst=100011" TargetMode = "External"/><Relationship Id="rId109" Type="http://schemas.openxmlformats.org/officeDocument/2006/relationships/hyperlink" Target="https://login.consultant.ru/link/?req=doc&amp;base=LAW&amp;n=461107&amp;dst=100013" TargetMode = "External"/><Relationship Id="rId110" Type="http://schemas.openxmlformats.org/officeDocument/2006/relationships/hyperlink" Target="https://login.consultant.ru/link/?req=doc&amp;base=LAW&amp;n=501394&amp;dst=100012" TargetMode = "External"/><Relationship Id="rId111" Type="http://schemas.openxmlformats.org/officeDocument/2006/relationships/hyperlink" Target="https://login.consultant.ru/link/?req=doc&amp;base=LAW&amp;n=461107&amp;dst=100013" TargetMode = "External"/><Relationship Id="rId112" Type="http://schemas.openxmlformats.org/officeDocument/2006/relationships/hyperlink" Target="https://login.consultant.ru/link/?req=doc&amp;base=LAW&amp;n=501394&amp;dst=100013" TargetMode = "External"/><Relationship Id="rId113" Type="http://schemas.openxmlformats.org/officeDocument/2006/relationships/hyperlink" Target="https://login.consultant.ru/link/?req=doc&amp;base=LAW&amp;n=461107&amp;dst=100016" TargetMode = "External"/><Relationship Id="rId114" Type="http://schemas.openxmlformats.org/officeDocument/2006/relationships/hyperlink" Target="https://login.consultant.ru/link/?req=doc&amp;base=LAW&amp;n=388924&amp;dst=100011" TargetMode = "External"/><Relationship Id="rId115" Type="http://schemas.openxmlformats.org/officeDocument/2006/relationships/hyperlink" Target="https://login.consultant.ru/link/?req=doc&amp;base=LAW&amp;n=173003&amp;dst=100011" TargetMode = "External"/><Relationship Id="rId116" Type="http://schemas.openxmlformats.org/officeDocument/2006/relationships/hyperlink" Target="https://login.consultant.ru/link/?req=doc&amp;base=LAW&amp;n=173003&amp;dst=100013" TargetMode = "External"/><Relationship Id="rId117" Type="http://schemas.openxmlformats.org/officeDocument/2006/relationships/hyperlink" Target="https://login.consultant.ru/link/?req=doc&amp;base=LAW&amp;n=373383&amp;dst=100011" TargetMode = "External"/><Relationship Id="rId118" Type="http://schemas.openxmlformats.org/officeDocument/2006/relationships/hyperlink" Target="https://login.consultant.ru/link/?req=doc&amp;base=LAW&amp;n=154056&amp;dst=100013" TargetMode = "External"/><Relationship Id="rId119" Type="http://schemas.openxmlformats.org/officeDocument/2006/relationships/hyperlink" Target="https://login.consultant.ru/link/?req=doc&amp;base=LAW&amp;n=488151&amp;dst=100193" TargetMode = "External"/><Relationship Id="rId120" Type="http://schemas.openxmlformats.org/officeDocument/2006/relationships/hyperlink" Target="https://login.consultant.ru/link/?req=doc&amp;base=LAW&amp;n=470964&amp;dst=100384" TargetMode = "External"/><Relationship Id="rId121" Type="http://schemas.openxmlformats.org/officeDocument/2006/relationships/hyperlink" Target="https://login.consultant.ru/link/?req=doc&amp;base=LAW&amp;n=330653&amp;dst=100011" TargetMode = "External"/><Relationship Id="rId122" Type="http://schemas.openxmlformats.org/officeDocument/2006/relationships/hyperlink" Target="https://login.consultant.ru/link/?req=doc&amp;base=LAW&amp;n=461026&amp;dst=100015" TargetMode = "External"/><Relationship Id="rId123" Type="http://schemas.openxmlformats.org/officeDocument/2006/relationships/hyperlink" Target="https://login.consultant.ru/link/?req=doc&amp;base=LAW&amp;n=488149&amp;dst=100044" TargetMode = "External"/><Relationship Id="rId124" Type="http://schemas.openxmlformats.org/officeDocument/2006/relationships/hyperlink" Target="https://login.consultant.ru/link/?req=doc&amp;base=LAW&amp;n=488149&amp;dst=100963" TargetMode = "External"/><Relationship Id="rId125" Type="http://schemas.openxmlformats.org/officeDocument/2006/relationships/hyperlink" Target="https://login.consultant.ru/link/?req=doc&amp;base=LAW&amp;n=488149&amp;dst=100404" TargetMode = "External"/><Relationship Id="rId126" Type="http://schemas.openxmlformats.org/officeDocument/2006/relationships/hyperlink" Target="https://login.consultant.ru/link/?req=doc&amp;base=LAW&amp;n=173003&amp;dst=100015" TargetMode = "External"/><Relationship Id="rId127" Type="http://schemas.openxmlformats.org/officeDocument/2006/relationships/hyperlink" Target="https://login.consultant.ru/link/?req=doc&amp;base=LAW&amp;n=188331&amp;dst=100084" TargetMode = "External"/><Relationship Id="rId128" Type="http://schemas.openxmlformats.org/officeDocument/2006/relationships/hyperlink" Target="https://login.consultant.ru/link/?req=doc&amp;base=LAW&amp;n=488149&amp;dst=100976" TargetMode = "External"/><Relationship Id="rId129" Type="http://schemas.openxmlformats.org/officeDocument/2006/relationships/hyperlink" Target="https://login.consultant.ru/link/?req=doc&amp;base=LAW&amp;n=173003&amp;dst=100017" TargetMode = "External"/><Relationship Id="rId130" Type="http://schemas.openxmlformats.org/officeDocument/2006/relationships/hyperlink" Target="https://login.consultant.ru/link/?req=doc&amp;base=LAW&amp;n=499340&amp;dst=19" TargetMode = "External"/><Relationship Id="rId131" Type="http://schemas.openxmlformats.org/officeDocument/2006/relationships/hyperlink" Target="https://login.consultant.ru/link/?req=doc&amp;base=LAW&amp;n=173003&amp;dst=100019" TargetMode = "External"/><Relationship Id="rId132" Type="http://schemas.openxmlformats.org/officeDocument/2006/relationships/hyperlink" Target="https://login.consultant.ru/link/?req=doc&amp;base=LAW&amp;n=488151&amp;dst=101049" TargetMode = "External"/><Relationship Id="rId133" Type="http://schemas.openxmlformats.org/officeDocument/2006/relationships/hyperlink" Target="https://login.consultant.ru/link/?req=doc&amp;base=LAW&amp;n=388924&amp;dst=100013" TargetMode = "External"/><Relationship Id="rId134" Type="http://schemas.openxmlformats.org/officeDocument/2006/relationships/hyperlink" Target="https://login.consultant.ru/link/?req=doc&amp;base=LAW&amp;n=461107&amp;dst=100017" TargetMode = "External"/><Relationship Id="rId135" Type="http://schemas.openxmlformats.org/officeDocument/2006/relationships/hyperlink" Target="https://login.consultant.ru/link/?req=doc&amp;base=LAW&amp;n=493971&amp;dst=100017" TargetMode = "External"/><Relationship Id="rId136" Type="http://schemas.openxmlformats.org/officeDocument/2006/relationships/hyperlink" Target="https://login.consultant.ru/link/?req=doc&amp;base=LAW&amp;n=501445&amp;dst=100217" TargetMode = "External"/><Relationship Id="rId137" Type="http://schemas.openxmlformats.org/officeDocument/2006/relationships/hyperlink" Target="https://login.consultant.ru/link/?req=doc&amp;base=LAW&amp;n=172871&amp;dst=100014" TargetMode = "External"/><Relationship Id="rId138" Type="http://schemas.openxmlformats.org/officeDocument/2006/relationships/hyperlink" Target="https://login.consultant.ru/link/?req=doc&amp;base=LAW&amp;n=461107&amp;dst=100018" TargetMode = "External"/><Relationship Id="rId139" Type="http://schemas.openxmlformats.org/officeDocument/2006/relationships/hyperlink" Target="https://login.consultant.ru/link/?req=doc&amp;base=LAW&amp;n=461107&amp;dst=100020" TargetMode = "External"/><Relationship Id="rId140" Type="http://schemas.openxmlformats.org/officeDocument/2006/relationships/hyperlink" Target="https://login.consultant.ru/link/?req=doc&amp;base=LAW&amp;n=461107&amp;dst=100021" TargetMode = "External"/><Relationship Id="rId141" Type="http://schemas.openxmlformats.org/officeDocument/2006/relationships/hyperlink" Target="https://login.consultant.ru/link/?req=doc&amp;base=LAW&amp;n=391056&amp;dst=100542" TargetMode = "External"/><Relationship Id="rId142" Type="http://schemas.openxmlformats.org/officeDocument/2006/relationships/hyperlink" Target="https://login.consultant.ru/link/?req=doc&amp;base=LAW&amp;n=391056&amp;dst=100544" TargetMode = "External"/><Relationship Id="rId143" Type="http://schemas.openxmlformats.org/officeDocument/2006/relationships/hyperlink" Target="https://login.consultant.ru/link/?req=doc&amp;base=LAW&amp;n=488149&amp;dst=101335" TargetMode = "External"/><Relationship Id="rId144" Type="http://schemas.openxmlformats.org/officeDocument/2006/relationships/hyperlink" Target="https://login.consultant.ru/link/?req=doc&amp;base=LAW&amp;n=391056&amp;dst=100545" TargetMode = "External"/><Relationship Id="rId145" Type="http://schemas.openxmlformats.org/officeDocument/2006/relationships/hyperlink" Target="https://login.consultant.ru/link/?req=doc&amp;base=LAW&amp;n=391056&amp;dst=100546" TargetMode = "External"/><Relationship Id="rId146" Type="http://schemas.openxmlformats.org/officeDocument/2006/relationships/hyperlink" Target="https://login.consultant.ru/link/?req=doc&amp;base=LAW&amp;n=391056&amp;dst=100547" TargetMode = "External"/><Relationship Id="rId147" Type="http://schemas.openxmlformats.org/officeDocument/2006/relationships/hyperlink" Target="https://login.consultant.ru/link/?req=doc&amp;base=LAW&amp;n=200011&amp;dst=100019" TargetMode = "External"/><Relationship Id="rId148" Type="http://schemas.openxmlformats.org/officeDocument/2006/relationships/hyperlink" Target="https://login.consultant.ru/link/?req=doc&amp;base=LAW&amp;n=200011&amp;dst=100021" TargetMode = "External"/><Relationship Id="rId149" Type="http://schemas.openxmlformats.org/officeDocument/2006/relationships/hyperlink" Target="https://login.consultant.ru/link/?req=doc&amp;base=LAW&amp;n=200011&amp;dst=100022" TargetMode = "External"/><Relationship Id="rId150" Type="http://schemas.openxmlformats.org/officeDocument/2006/relationships/hyperlink" Target="https://login.consultant.ru/link/?req=doc&amp;base=LAW&amp;n=351154&amp;dst=100010" TargetMode = "External"/><Relationship Id="rId151" Type="http://schemas.openxmlformats.org/officeDocument/2006/relationships/hyperlink" Target="https://login.consultant.ru/link/?req=doc&amp;base=LAW&amp;n=388924&amp;dst=100015" TargetMode = "External"/><Relationship Id="rId152" Type="http://schemas.openxmlformats.org/officeDocument/2006/relationships/hyperlink" Target="https://login.consultant.ru/link/?req=doc&amp;base=LAW&amp;n=330653&amp;dst=100012" TargetMode = "External"/><Relationship Id="rId153" Type="http://schemas.openxmlformats.org/officeDocument/2006/relationships/hyperlink" Target="https://login.consultant.ru/link/?req=doc&amp;base=LAW&amp;n=501438&amp;dst=101464" TargetMode = "External"/><Relationship Id="rId154" Type="http://schemas.openxmlformats.org/officeDocument/2006/relationships/hyperlink" Target="https://login.consultant.ru/link/?req=doc&amp;base=LAW&amp;n=473432&amp;dst=100013" TargetMode = "External"/><Relationship Id="rId155" Type="http://schemas.openxmlformats.org/officeDocument/2006/relationships/hyperlink" Target="https://login.consultant.ru/link/?req=doc&amp;base=LAW&amp;n=314661&amp;dst=100010" TargetMode = "External"/><Relationship Id="rId156" Type="http://schemas.openxmlformats.org/officeDocument/2006/relationships/hyperlink" Target="https://login.consultant.ru/link/?req=doc&amp;base=LAW&amp;n=488151&amp;dst=2435" TargetMode = "External"/><Relationship Id="rId157" Type="http://schemas.openxmlformats.org/officeDocument/2006/relationships/hyperlink" Target="https://login.consultant.ru/link/?req=doc&amp;base=LAW&amp;n=341801&amp;dst=100010" TargetMode = "External"/><Relationship Id="rId158" Type="http://schemas.openxmlformats.org/officeDocument/2006/relationships/hyperlink" Target="https://login.consultant.ru/link/?req=doc&amp;base=LAW&amp;n=467099&amp;dst=100033" TargetMode = "External"/><Relationship Id="rId159" Type="http://schemas.openxmlformats.org/officeDocument/2006/relationships/hyperlink" Target="https://login.consultant.ru/link/?req=doc&amp;base=LAW&amp;n=461107&amp;dst=100022" TargetMode = "External"/><Relationship Id="rId160" Type="http://schemas.openxmlformats.org/officeDocument/2006/relationships/hyperlink" Target="https://login.consultant.ru/link/?req=doc&amp;base=LAW&amp;n=461107&amp;dst=100024" TargetMode = "External"/><Relationship Id="rId161" Type="http://schemas.openxmlformats.org/officeDocument/2006/relationships/hyperlink" Target="https://login.consultant.ru/link/?req=doc&amp;base=LAW&amp;n=501394&amp;dst=100014" TargetMode = "External"/><Relationship Id="rId162" Type="http://schemas.openxmlformats.org/officeDocument/2006/relationships/hyperlink" Target="https://login.consultant.ru/link/?req=doc&amp;base=LAW&amp;n=461107&amp;dst=100025" TargetMode = "External"/><Relationship Id="rId163" Type="http://schemas.openxmlformats.org/officeDocument/2006/relationships/hyperlink" Target="https://login.consultant.ru/link/?req=doc&amp;base=LAW&amp;n=488149&amp;dst=100105" TargetMode = "External"/><Relationship Id="rId164" Type="http://schemas.openxmlformats.org/officeDocument/2006/relationships/hyperlink" Target="https://login.consultant.ru/link/?req=doc&amp;base=LAW&amp;n=461026&amp;dst=100016" TargetMode = "External"/><Relationship Id="rId165" Type="http://schemas.openxmlformats.org/officeDocument/2006/relationships/hyperlink" Target="https://login.consultant.ru/link/?req=doc&amp;base=LAW&amp;n=461026&amp;dst=100018" TargetMode = "External"/><Relationship Id="rId166" Type="http://schemas.openxmlformats.org/officeDocument/2006/relationships/hyperlink" Target="https://login.consultant.ru/link/?req=doc&amp;base=LAW&amp;n=461026&amp;dst=100019" TargetMode = "External"/><Relationship Id="rId167" Type="http://schemas.openxmlformats.org/officeDocument/2006/relationships/hyperlink" Target="https://login.consultant.ru/link/?req=doc&amp;base=LAW&amp;n=461026&amp;dst=100020" TargetMode = "External"/><Relationship Id="rId168" Type="http://schemas.openxmlformats.org/officeDocument/2006/relationships/hyperlink" Target="https://login.consultant.ru/link/?req=doc&amp;base=LAW&amp;n=461026&amp;dst=100021" TargetMode = "External"/><Relationship Id="rId169" Type="http://schemas.openxmlformats.org/officeDocument/2006/relationships/hyperlink" Target="https://login.consultant.ru/link/?req=doc&amp;base=LAW&amp;n=461026&amp;dst=100022" TargetMode = "External"/><Relationship Id="rId170" Type="http://schemas.openxmlformats.org/officeDocument/2006/relationships/hyperlink" Target="https://login.consultant.ru/link/?req=doc&amp;base=LAW&amp;n=461103&amp;dst=100010" TargetMode = "External"/><Relationship Id="rId171" Type="http://schemas.openxmlformats.org/officeDocument/2006/relationships/hyperlink" Target="https://login.consultant.ru/link/?req=doc&amp;base=LAW&amp;n=466440&amp;dst=100060" TargetMode = "External"/><Relationship Id="rId172" Type="http://schemas.openxmlformats.org/officeDocument/2006/relationships/hyperlink" Target="https://login.consultant.ru/link/?req=doc&amp;base=LAW&amp;n=461103&amp;dst=100012" TargetMode = "External"/><Relationship Id="rId173" Type="http://schemas.openxmlformats.org/officeDocument/2006/relationships/hyperlink" Target="https://login.consultant.ru/link/?req=doc&amp;base=LAW&amp;n=466440&amp;dst=100066" TargetMode = "External"/><Relationship Id="rId174" Type="http://schemas.openxmlformats.org/officeDocument/2006/relationships/hyperlink" Target="https://login.consultant.ru/link/?req=doc&amp;base=LAW&amp;n=461103&amp;dst=100013" TargetMode = "External"/><Relationship Id="rId175" Type="http://schemas.openxmlformats.org/officeDocument/2006/relationships/hyperlink" Target="https://login.consultant.ru/link/?req=doc&amp;base=LAW&amp;n=461103&amp;dst=100014" TargetMode = "External"/><Relationship Id="rId176" Type="http://schemas.openxmlformats.org/officeDocument/2006/relationships/hyperlink" Target="https://login.consultant.ru/link/?req=doc&amp;base=LAW&amp;n=461103&amp;dst=100015" TargetMode = "External"/><Relationship Id="rId177" Type="http://schemas.openxmlformats.org/officeDocument/2006/relationships/hyperlink" Target="https://login.consultant.ru/link/?req=doc&amp;base=LAW&amp;n=461103&amp;dst=100016" TargetMode = "External"/><Relationship Id="rId178" Type="http://schemas.openxmlformats.org/officeDocument/2006/relationships/hyperlink" Target="https://login.consultant.ru/link/?req=doc&amp;base=LAW&amp;n=491682&amp;dst=100017" TargetMode = "External"/><Relationship Id="rId179" Type="http://schemas.openxmlformats.org/officeDocument/2006/relationships/hyperlink" Target="https://login.consultant.ru/link/?req=doc&amp;base=LAW&amp;n=491682&amp;dst=100025" TargetMode = "External"/><Relationship Id="rId180" Type="http://schemas.openxmlformats.org/officeDocument/2006/relationships/hyperlink" Target="https://login.consultant.ru/link/?req=doc&amp;base=LAW&amp;n=501394&amp;dst=100015" TargetMode = "External"/><Relationship Id="rId181" Type="http://schemas.openxmlformats.org/officeDocument/2006/relationships/hyperlink" Target="https://login.consultant.ru/link/?req=doc&amp;base=LAW&amp;n=501394&amp;dst=100017" TargetMode = "External"/><Relationship Id="rId182" Type="http://schemas.openxmlformats.org/officeDocument/2006/relationships/hyperlink" Target="https://login.consultant.ru/link/?req=doc&amp;base=LAW&amp;n=501394&amp;dst=100018" TargetMode = "External"/><Relationship Id="rId183" Type="http://schemas.openxmlformats.org/officeDocument/2006/relationships/hyperlink" Target="https://login.consultant.ru/link/?req=doc&amp;base=LAW&amp;n=495185" TargetMode = "External"/><Relationship Id="rId184" Type="http://schemas.openxmlformats.org/officeDocument/2006/relationships/hyperlink" Target="https://login.consultant.ru/link/?req=doc&amp;base=LAW&amp;n=495185&amp;dst=100034" TargetMode = "External"/><Relationship Id="rId185" Type="http://schemas.openxmlformats.org/officeDocument/2006/relationships/hyperlink" Target="https://login.consultant.ru/link/?req=doc&amp;base=LAW&amp;n=495185&amp;dst=100037" TargetMode = "External"/><Relationship Id="rId186" Type="http://schemas.openxmlformats.org/officeDocument/2006/relationships/hyperlink" Target="https://login.consultant.ru/link/?req=doc&amp;base=LAW&amp;n=501438&amp;dst=101465" TargetMode = "External"/><Relationship Id="rId187" Type="http://schemas.openxmlformats.org/officeDocument/2006/relationships/hyperlink" Target="https://login.consultant.ru/link/?req=doc&amp;base=LAW&amp;n=419248&amp;dst=100044" TargetMode = "External"/><Relationship Id="rId188" Type="http://schemas.openxmlformats.org/officeDocument/2006/relationships/hyperlink" Target="https://login.consultant.ru/link/?req=doc&amp;base=LAW&amp;n=461107&amp;dst=100027" TargetMode = "External"/><Relationship Id="rId189" Type="http://schemas.openxmlformats.org/officeDocument/2006/relationships/hyperlink" Target="https://login.consultant.ru/link/?req=doc&amp;base=LAW&amp;n=461107&amp;dst=100028" TargetMode = "External"/><Relationship Id="rId190" Type="http://schemas.openxmlformats.org/officeDocument/2006/relationships/hyperlink" Target="https://login.consultant.ru/link/?req=doc&amp;base=LAW&amp;n=461107&amp;dst=100030" TargetMode = "External"/><Relationship Id="rId191" Type="http://schemas.openxmlformats.org/officeDocument/2006/relationships/hyperlink" Target="https://login.consultant.ru/link/?req=doc&amp;base=LAW&amp;n=200011&amp;dst=100023" TargetMode = "External"/><Relationship Id="rId192" Type="http://schemas.openxmlformats.org/officeDocument/2006/relationships/hyperlink" Target="https://login.consultant.ru/link/?req=doc&amp;base=LAW&amp;n=501438&amp;dst=101468" TargetMode = "External"/><Relationship Id="rId193" Type="http://schemas.openxmlformats.org/officeDocument/2006/relationships/hyperlink" Target="https://login.consultant.ru/link/?req=doc&amp;base=LAW&amp;n=324378&amp;dst=100013" TargetMode = "External"/><Relationship Id="rId194" Type="http://schemas.openxmlformats.org/officeDocument/2006/relationships/hyperlink" Target="https://login.consultant.ru/link/?req=doc&amp;base=LAW&amp;n=117622&amp;dst=100015" TargetMode = "External"/><Relationship Id="rId195" Type="http://schemas.openxmlformats.org/officeDocument/2006/relationships/hyperlink" Target="https://login.consultant.ru/link/?req=doc&amp;base=LAW&amp;n=173003&amp;dst=100021" TargetMode = "External"/><Relationship Id="rId196" Type="http://schemas.openxmlformats.org/officeDocument/2006/relationships/hyperlink" Target="https://login.consultant.ru/link/?req=doc&amp;base=LAW&amp;n=419248&amp;dst=100045" TargetMode = "External"/><Relationship Id="rId197" Type="http://schemas.openxmlformats.org/officeDocument/2006/relationships/hyperlink" Target="https://login.consultant.ru/link/?req=doc&amp;base=LAW&amp;n=419248&amp;dst=100047" TargetMode = "External"/><Relationship Id="rId198" Type="http://schemas.openxmlformats.org/officeDocument/2006/relationships/hyperlink" Target="https://login.consultant.ru/link/?req=doc&amp;base=LAW&amp;n=461107&amp;dst=100031" TargetMode = "External"/><Relationship Id="rId199" Type="http://schemas.openxmlformats.org/officeDocument/2006/relationships/hyperlink" Target="https://login.consultant.ru/link/?req=doc&amp;base=LAW&amp;n=461107&amp;dst=100288" TargetMode = "External"/><Relationship Id="rId200" Type="http://schemas.openxmlformats.org/officeDocument/2006/relationships/hyperlink" Target="https://login.consultant.ru/link/?req=doc&amp;base=LAW&amp;n=495635&amp;dst=100003" TargetMode = "External"/><Relationship Id="rId201" Type="http://schemas.openxmlformats.org/officeDocument/2006/relationships/hyperlink" Target="https://login.consultant.ru/link/?req=doc&amp;base=LAW&amp;n=461107&amp;dst=100288" TargetMode = "External"/><Relationship Id="rId202" Type="http://schemas.openxmlformats.org/officeDocument/2006/relationships/hyperlink" Target="https://login.consultant.ru/link/?req=doc&amp;base=LAW&amp;n=388992" TargetMode = "External"/><Relationship Id="rId203" Type="http://schemas.openxmlformats.org/officeDocument/2006/relationships/hyperlink" Target="https://login.consultant.ru/link/?req=doc&amp;base=LAW&amp;n=495156&amp;dst=100295" TargetMode = "External"/><Relationship Id="rId204" Type="http://schemas.openxmlformats.org/officeDocument/2006/relationships/hyperlink" Target="https://login.consultant.ru/link/?req=doc&amp;base=LAW&amp;n=501392&amp;dst=100590" TargetMode = "External"/><Relationship Id="rId205" Type="http://schemas.openxmlformats.org/officeDocument/2006/relationships/hyperlink" Target="https://login.consultant.ru/link/?req=doc&amp;base=LAW&amp;n=495156&amp;dst=100025" TargetMode = "External"/><Relationship Id="rId206" Type="http://schemas.openxmlformats.org/officeDocument/2006/relationships/hyperlink" Target="https://login.consultant.ru/link/?req=doc&amp;base=LAW&amp;n=501392&amp;dst=100592" TargetMode = "External"/><Relationship Id="rId207" Type="http://schemas.openxmlformats.org/officeDocument/2006/relationships/hyperlink" Target="https://login.consultant.ru/link/?req=doc&amp;base=LAW&amp;n=501392&amp;dst=100593" TargetMode = "External"/><Relationship Id="rId208" Type="http://schemas.openxmlformats.org/officeDocument/2006/relationships/hyperlink" Target="https://login.consultant.ru/link/?req=doc&amp;base=LAW&amp;n=439550&amp;dst=100014" TargetMode = "External"/><Relationship Id="rId209" Type="http://schemas.openxmlformats.org/officeDocument/2006/relationships/hyperlink" Target="https://login.consultant.ru/link/?req=doc&amp;base=LAW&amp;n=439550&amp;dst=100298" TargetMode = "External"/><Relationship Id="rId210" Type="http://schemas.openxmlformats.org/officeDocument/2006/relationships/hyperlink" Target="https://login.consultant.ru/link/?req=doc&amp;base=LAW&amp;n=438029&amp;dst=100009" TargetMode = "External"/><Relationship Id="rId211" Type="http://schemas.openxmlformats.org/officeDocument/2006/relationships/hyperlink" Target="https://login.consultant.ru/link/?req=doc&amp;base=LAW&amp;n=442332&amp;dst=100018" TargetMode = "External"/><Relationship Id="rId212" Type="http://schemas.openxmlformats.org/officeDocument/2006/relationships/hyperlink" Target="https://login.consultant.ru/link/?req=doc&amp;base=LAW&amp;n=403698&amp;dst=100009" TargetMode = "External"/><Relationship Id="rId213" Type="http://schemas.openxmlformats.org/officeDocument/2006/relationships/hyperlink" Target="https://login.consultant.ru/link/?req=doc&amp;base=LAW&amp;n=461107&amp;dst=100065" TargetMode = "External"/><Relationship Id="rId214" Type="http://schemas.openxmlformats.org/officeDocument/2006/relationships/hyperlink" Target="https://login.consultant.ru/link/?req=doc&amp;base=LAW&amp;n=468123&amp;dst=100012" TargetMode = "External"/><Relationship Id="rId215" Type="http://schemas.openxmlformats.org/officeDocument/2006/relationships/hyperlink" Target="https://login.consultant.ru/link/?req=doc&amp;base=LAW&amp;n=419248&amp;dst=100048" TargetMode = "External"/><Relationship Id="rId216" Type="http://schemas.openxmlformats.org/officeDocument/2006/relationships/hyperlink" Target="https://login.consultant.ru/link/?req=doc&amp;base=LAW&amp;n=501394&amp;dst=100019" TargetMode = "External"/><Relationship Id="rId217" Type="http://schemas.openxmlformats.org/officeDocument/2006/relationships/hyperlink" Target="https://login.consultant.ru/link/?req=doc&amp;base=LAW&amp;n=144615&amp;dst=100024" TargetMode = "External"/><Relationship Id="rId218" Type="http://schemas.openxmlformats.org/officeDocument/2006/relationships/hyperlink" Target="https://login.consultant.ru/link/?req=doc&amp;base=LAW&amp;n=122732&amp;dst=100010" TargetMode = "External"/><Relationship Id="rId219" Type="http://schemas.openxmlformats.org/officeDocument/2006/relationships/hyperlink" Target="https://login.consultant.ru/link/?req=doc&amp;base=LAW&amp;n=419248&amp;dst=100051" TargetMode = "External"/><Relationship Id="rId220" Type="http://schemas.openxmlformats.org/officeDocument/2006/relationships/hyperlink" Target="https://login.consultant.ru/link/?req=doc&amp;base=LAW&amp;n=461026&amp;dst=100023" TargetMode = "External"/><Relationship Id="rId221" Type="http://schemas.openxmlformats.org/officeDocument/2006/relationships/hyperlink" Target="https://login.consultant.ru/link/?req=doc&amp;base=LAW&amp;n=488149&amp;dst=100258" TargetMode = "External"/><Relationship Id="rId222" Type="http://schemas.openxmlformats.org/officeDocument/2006/relationships/hyperlink" Target="https://login.consultant.ru/link/?req=doc&amp;base=LAW&amp;n=154056&amp;dst=100017" TargetMode = "External"/><Relationship Id="rId223" Type="http://schemas.openxmlformats.org/officeDocument/2006/relationships/hyperlink" Target="https://login.consultant.ru/link/?req=doc&amp;base=LAW&amp;n=154056&amp;dst=100019" TargetMode = "External"/><Relationship Id="rId224" Type="http://schemas.openxmlformats.org/officeDocument/2006/relationships/hyperlink" Target="https://login.consultant.ru/link/?req=doc&amp;base=LAW&amp;n=154056&amp;dst=100021" TargetMode = "External"/><Relationship Id="rId225" Type="http://schemas.openxmlformats.org/officeDocument/2006/relationships/hyperlink" Target="https://login.consultant.ru/link/?req=doc&amp;base=LAW&amp;n=154056&amp;dst=100022" TargetMode = "External"/><Relationship Id="rId226" Type="http://schemas.openxmlformats.org/officeDocument/2006/relationships/hyperlink" Target="https://login.consultant.ru/link/?req=doc&amp;base=LAW&amp;n=154056&amp;dst=100023" TargetMode = "External"/><Relationship Id="rId227" Type="http://schemas.openxmlformats.org/officeDocument/2006/relationships/hyperlink" Target="https://login.consultant.ru/link/?req=doc&amp;base=LAW&amp;n=154056&amp;dst=100026" TargetMode = "External"/><Relationship Id="rId228" Type="http://schemas.openxmlformats.org/officeDocument/2006/relationships/hyperlink" Target="https://login.consultant.ru/link/?req=doc&amp;base=LAW&amp;n=154056&amp;dst=100027" TargetMode = "External"/><Relationship Id="rId229" Type="http://schemas.openxmlformats.org/officeDocument/2006/relationships/hyperlink" Target="https://login.consultant.ru/link/?req=doc&amp;base=LAW&amp;n=419248&amp;dst=100055" TargetMode = "External"/><Relationship Id="rId230" Type="http://schemas.openxmlformats.org/officeDocument/2006/relationships/hyperlink" Target="https://login.consultant.ru/link/?req=doc&amp;base=LAW&amp;n=501394&amp;dst=100239" TargetMode = "External"/><Relationship Id="rId231" Type="http://schemas.openxmlformats.org/officeDocument/2006/relationships/hyperlink" Target="https://login.consultant.ru/link/?req=doc&amp;base=LAW&amp;n=501394&amp;dst=100239" TargetMode = "External"/><Relationship Id="rId232" Type="http://schemas.openxmlformats.org/officeDocument/2006/relationships/hyperlink" Target="https://login.consultant.ru/link/?req=doc&amp;base=LAW&amp;n=501394&amp;dst=100232" TargetMode = "External"/><Relationship Id="rId233" Type="http://schemas.openxmlformats.org/officeDocument/2006/relationships/hyperlink" Target="https://login.consultant.ru/link/?req=doc&amp;base=LAW&amp;n=501394&amp;dst=100233" TargetMode = "External"/><Relationship Id="rId234" Type="http://schemas.openxmlformats.org/officeDocument/2006/relationships/hyperlink" Target="https://login.consultant.ru/link/?req=doc&amp;base=LAW&amp;n=501394&amp;dst=100021" TargetMode = "External"/><Relationship Id="rId235" Type="http://schemas.openxmlformats.org/officeDocument/2006/relationships/hyperlink" Target="https://login.consultant.ru/link/?req=doc&amp;base=LAW&amp;n=495192&amp;dst=100776" TargetMode = "External"/><Relationship Id="rId236" Type="http://schemas.openxmlformats.org/officeDocument/2006/relationships/hyperlink" Target="https://login.consultant.ru/link/?req=doc&amp;base=LAW&amp;n=501394&amp;dst=100023" TargetMode = "External"/><Relationship Id="rId237" Type="http://schemas.openxmlformats.org/officeDocument/2006/relationships/hyperlink" Target="https://login.consultant.ru/link/?req=doc&amp;base=LAW&amp;n=501394&amp;dst=100025" TargetMode = "External"/><Relationship Id="rId238" Type="http://schemas.openxmlformats.org/officeDocument/2006/relationships/hyperlink" Target="https://login.consultant.ru/link/?req=doc&amp;base=LAW&amp;n=501394&amp;dst=100026" TargetMode = "External"/><Relationship Id="rId239" Type="http://schemas.openxmlformats.org/officeDocument/2006/relationships/hyperlink" Target="https://login.consultant.ru/link/?req=doc&amp;base=LAW&amp;n=501394&amp;dst=100027" TargetMode = "External"/><Relationship Id="rId240" Type="http://schemas.openxmlformats.org/officeDocument/2006/relationships/hyperlink" Target="https://login.consultant.ru/link/?req=doc&amp;base=LAW&amp;n=501394&amp;dst=100028" TargetMode = "External"/><Relationship Id="rId241" Type="http://schemas.openxmlformats.org/officeDocument/2006/relationships/hyperlink" Target="https://login.consultant.ru/link/?req=doc&amp;base=LAW&amp;n=461107&amp;dst=100066" TargetMode = "External"/><Relationship Id="rId242" Type="http://schemas.openxmlformats.org/officeDocument/2006/relationships/hyperlink" Target="https://login.consultant.ru/link/?req=doc&amp;base=LAW&amp;n=154056&amp;dst=100029" TargetMode = "External"/><Relationship Id="rId243" Type="http://schemas.openxmlformats.org/officeDocument/2006/relationships/hyperlink" Target="https://login.consultant.ru/link/?req=doc&amp;base=LAW&amp;n=173003&amp;dst=100022" TargetMode = "External"/><Relationship Id="rId244" Type="http://schemas.openxmlformats.org/officeDocument/2006/relationships/hyperlink" Target="https://login.consultant.ru/link/?req=doc&amp;base=LAW&amp;n=482766" TargetMode = "External"/><Relationship Id="rId245" Type="http://schemas.openxmlformats.org/officeDocument/2006/relationships/hyperlink" Target="https://login.consultant.ru/link/?req=doc&amp;base=LAW&amp;n=419248&amp;dst=100065" TargetMode = "External"/><Relationship Id="rId246" Type="http://schemas.openxmlformats.org/officeDocument/2006/relationships/hyperlink" Target="https://login.consultant.ru/link/?req=doc&amp;base=LAW&amp;n=461107&amp;dst=100067" TargetMode = "External"/><Relationship Id="rId247" Type="http://schemas.openxmlformats.org/officeDocument/2006/relationships/hyperlink" Target="https://login.consultant.ru/link/?req=doc&amp;base=LAW&amp;n=461107&amp;dst=100069" TargetMode = "External"/><Relationship Id="rId248" Type="http://schemas.openxmlformats.org/officeDocument/2006/relationships/hyperlink" Target="https://login.consultant.ru/link/?req=doc&amp;base=LAW&amp;n=501394&amp;dst=100029" TargetMode = "External"/><Relationship Id="rId249" Type="http://schemas.openxmlformats.org/officeDocument/2006/relationships/hyperlink" Target="https://login.consultant.ru/link/?req=doc&amp;base=LAW&amp;n=499340&amp;dst=100149" TargetMode = "External"/><Relationship Id="rId250" Type="http://schemas.openxmlformats.org/officeDocument/2006/relationships/hyperlink" Target="https://login.consultant.ru/link/?req=doc&amp;base=LAW&amp;n=499340&amp;dst=100670" TargetMode = "External"/><Relationship Id="rId251" Type="http://schemas.openxmlformats.org/officeDocument/2006/relationships/hyperlink" Target="https://login.consultant.ru/link/?req=doc&amp;base=LAW&amp;n=461107&amp;dst=100071" TargetMode = "External"/><Relationship Id="rId252" Type="http://schemas.openxmlformats.org/officeDocument/2006/relationships/hyperlink" Target="https://login.consultant.ru/link/?req=doc&amp;base=LAW&amp;n=494613" TargetMode = "External"/><Relationship Id="rId253" Type="http://schemas.openxmlformats.org/officeDocument/2006/relationships/hyperlink" Target="https://login.consultant.ru/link/?req=doc&amp;base=LAW&amp;n=461107&amp;dst=100075" TargetMode = "External"/><Relationship Id="rId254" Type="http://schemas.openxmlformats.org/officeDocument/2006/relationships/hyperlink" Target="https://login.consultant.ru/link/?req=doc&amp;base=LAW&amp;n=301313&amp;dst=100011" TargetMode = "External"/><Relationship Id="rId255" Type="http://schemas.openxmlformats.org/officeDocument/2006/relationships/hyperlink" Target="https://login.consultant.ru/link/?req=doc&amp;base=LAW&amp;n=330653&amp;dst=100014" TargetMode = "External"/><Relationship Id="rId256" Type="http://schemas.openxmlformats.org/officeDocument/2006/relationships/hyperlink" Target="https://login.consultant.ru/link/?req=doc&amp;base=LAW&amp;n=461107&amp;dst=100077" TargetMode = "External"/><Relationship Id="rId257" Type="http://schemas.openxmlformats.org/officeDocument/2006/relationships/hyperlink" Target="https://login.consultant.ru/link/?req=doc&amp;base=LAW&amp;n=301313&amp;dst=100012" TargetMode = "External"/><Relationship Id="rId258" Type="http://schemas.openxmlformats.org/officeDocument/2006/relationships/hyperlink" Target="https://login.consultant.ru/link/?req=doc&amp;base=LAW&amp;n=330653&amp;dst=100015" TargetMode = "External"/><Relationship Id="rId259" Type="http://schemas.openxmlformats.org/officeDocument/2006/relationships/hyperlink" Target="https://login.consultant.ru/link/?req=doc&amp;base=LAW&amp;n=461107&amp;dst=100078" TargetMode = "External"/><Relationship Id="rId260" Type="http://schemas.openxmlformats.org/officeDocument/2006/relationships/hyperlink" Target="https://login.consultant.ru/link/?req=doc&amp;base=LAW&amp;n=419248&amp;dst=100072" TargetMode = "External"/><Relationship Id="rId261" Type="http://schemas.openxmlformats.org/officeDocument/2006/relationships/hyperlink" Target="https://login.consultant.ru/link/?req=doc&amp;base=LAW&amp;n=461107&amp;dst=100079" TargetMode = "External"/><Relationship Id="rId262" Type="http://schemas.openxmlformats.org/officeDocument/2006/relationships/hyperlink" Target="https://login.consultant.ru/link/?req=doc&amp;base=LAW&amp;n=499340&amp;dst=20" TargetMode = "External"/><Relationship Id="rId263" Type="http://schemas.openxmlformats.org/officeDocument/2006/relationships/hyperlink" Target="https://login.consultant.ru/link/?req=doc&amp;base=LAW&amp;n=461107&amp;dst=100081" TargetMode = "External"/><Relationship Id="rId264" Type="http://schemas.openxmlformats.org/officeDocument/2006/relationships/hyperlink" Target="https://login.consultant.ru/link/?req=doc&amp;base=LAW&amp;n=482795" TargetMode = "External"/><Relationship Id="rId265" Type="http://schemas.openxmlformats.org/officeDocument/2006/relationships/hyperlink" Target="https://login.consultant.ru/link/?req=doc&amp;base=LAW&amp;n=419248&amp;dst=100079" TargetMode = "External"/><Relationship Id="rId266" Type="http://schemas.openxmlformats.org/officeDocument/2006/relationships/hyperlink" Target="https://login.consultant.ru/link/?req=doc&amp;base=LAW&amp;n=419248&amp;dst=100081" TargetMode = "External"/><Relationship Id="rId267" Type="http://schemas.openxmlformats.org/officeDocument/2006/relationships/hyperlink" Target="https://login.consultant.ru/link/?req=doc&amp;base=LAW&amp;n=461026&amp;dst=100024" TargetMode = "External"/><Relationship Id="rId268" Type="http://schemas.openxmlformats.org/officeDocument/2006/relationships/hyperlink" Target="https://login.consultant.ru/link/?req=doc&amp;base=LAW&amp;n=419248&amp;dst=100084" TargetMode = "External"/><Relationship Id="rId269" Type="http://schemas.openxmlformats.org/officeDocument/2006/relationships/hyperlink" Target="https://login.consultant.ru/link/?req=doc&amp;base=LAW&amp;n=330653&amp;dst=100016" TargetMode = "External"/><Relationship Id="rId270" Type="http://schemas.openxmlformats.org/officeDocument/2006/relationships/hyperlink" Target="https://login.consultant.ru/link/?req=doc&amp;base=LAW&amp;n=461107&amp;dst=100085" TargetMode = "External"/><Relationship Id="rId271" Type="http://schemas.openxmlformats.org/officeDocument/2006/relationships/hyperlink" Target="https://login.consultant.ru/link/?req=doc&amp;base=LAW&amp;n=501394&amp;dst=100031" TargetMode = "External"/><Relationship Id="rId272" Type="http://schemas.openxmlformats.org/officeDocument/2006/relationships/hyperlink" Target="https://login.consultant.ru/link/?req=doc&amp;base=LAW&amp;n=495191&amp;dst=100015" TargetMode = "External"/><Relationship Id="rId273" Type="http://schemas.openxmlformats.org/officeDocument/2006/relationships/hyperlink" Target="https://login.consultant.ru/link/?req=doc&amp;base=LAW&amp;n=488149&amp;dst=100027" TargetMode = "External"/><Relationship Id="rId274" Type="http://schemas.openxmlformats.org/officeDocument/2006/relationships/hyperlink" Target="https://login.consultant.ru/link/?req=doc&amp;base=LAW&amp;n=461107&amp;dst=100086" TargetMode = "External"/><Relationship Id="rId275" Type="http://schemas.openxmlformats.org/officeDocument/2006/relationships/hyperlink" Target="https://login.consultant.ru/link/?req=doc&amp;base=LAW&amp;n=419248&amp;dst=100085" TargetMode = "External"/><Relationship Id="rId276" Type="http://schemas.openxmlformats.org/officeDocument/2006/relationships/hyperlink" Target="https://login.consultant.ru/link/?req=doc&amp;base=LAW&amp;n=488149&amp;dst=100027" TargetMode = "External"/><Relationship Id="rId277" Type="http://schemas.openxmlformats.org/officeDocument/2006/relationships/hyperlink" Target="https://login.consultant.ru/link/?req=doc&amp;base=LAW&amp;n=488151&amp;dst=100061" TargetMode = "External"/><Relationship Id="rId278" Type="http://schemas.openxmlformats.org/officeDocument/2006/relationships/hyperlink" Target="https://login.consultant.ru/link/?req=doc&amp;base=LAW&amp;n=501394&amp;dst=100034" TargetMode = "External"/><Relationship Id="rId279" Type="http://schemas.openxmlformats.org/officeDocument/2006/relationships/hyperlink" Target="https://login.consultant.ru/link/?req=doc&amp;base=LAW&amp;n=499340&amp;dst=100149" TargetMode = "External"/><Relationship Id="rId280" Type="http://schemas.openxmlformats.org/officeDocument/2006/relationships/hyperlink" Target="https://login.consultant.ru/link/?req=doc&amp;base=LAW&amp;n=501394&amp;dst=100035" TargetMode = "External"/><Relationship Id="rId281" Type="http://schemas.openxmlformats.org/officeDocument/2006/relationships/hyperlink" Target="https://login.consultant.ru/link/?req=doc&amp;base=LAW&amp;n=461107&amp;dst=100087" TargetMode = "External"/><Relationship Id="rId282" Type="http://schemas.openxmlformats.org/officeDocument/2006/relationships/hyperlink" Target="https://login.consultant.ru/link/?req=doc&amp;base=LAW&amp;n=461107&amp;dst=100091" TargetMode = "External"/><Relationship Id="rId283" Type="http://schemas.openxmlformats.org/officeDocument/2006/relationships/hyperlink" Target="https://login.consultant.ru/link/?req=doc&amp;base=LAW&amp;n=461107&amp;dst=100095" TargetMode = "External"/><Relationship Id="rId284" Type="http://schemas.openxmlformats.org/officeDocument/2006/relationships/hyperlink" Target="https://login.consultant.ru/link/?req=doc&amp;base=LAW&amp;n=461107&amp;dst=100097" TargetMode = "External"/><Relationship Id="rId285" Type="http://schemas.openxmlformats.org/officeDocument/2006/relationships/hyperlink" Target="https://login.consultant.ru/link/?req=doc&amp;base=LAW&amp;n=461107&amp;dst=100288" TargetMode = "External"/><Relationship Id="rId286" Type="http://schemas.openxmlformats.org/officeDocument/2006/relationships/hyperlink" Target="https://login.consultant.ru/link/?req=doc&amp;base=LAW&amp;n=461107&amp;dst=100099" TargetMode = "External"/><Relationship Id="rId287" Type="http://schemas.openxmlformats.org/officeDocument/2006/relationships/hyperlink" Target="https://login.consultant.ru/link/?req=doc&amp;base=LAW&amp;n=461107&amp;dst=100100" TargetMode = "External"/><Relationship Id="rId288" Type="http://schemas.openxmlformats.org/officeDocument/2006/relationships/hyperlink" Target="https://login.consultant.ru/link/?req=doc&amp;base=LAW&amp;n=495191&amp;dst=6" TargetMode = "External"/><Relationship Id="rId289" Type="http://schemas.openxmlformats.org/officeDocument/2006/relationships/hyperlink" Target="https://login.consultant.ru/link/?req=doc&amp;base=LAW&amp;n=330653&amp;dst=100019" TargetMode = "External"/><Relationship Id="rId290" Type="http://schemas.openxmlformats.org/officeDocument/2006/relationships/hyperlink" Target="https://login.consultant.ru/link/?req=doc&amp;base=LAW&amp;n=501394&amp;dst=100039" TargetMode = "External"/><Relationship Id="rId291" Type="http://schemas.openxmlformats.org/officeDocument/2006/relationships/hyperlink" Target="https://login.consultant.ru/link/?req=doc&amp;base=LAW&amp;n=461107&amp;dst=100102" TargetMode = "External"/><Relationship Id="rId292" Type="http://schemas.openxmlformats.org/officeDocument/2006/relationships/hyperlink" Target="https://login.consultant.ru/link/?req=doc&amp;base=LAW&amp;n=200011&amp;dst=100025" TargetMode = "External"/><Relationship Id="rId293" Type="http://schemas.openxmlformats.org/officeDocument/2006/relationships/hyperlink" Target="https://login.consultant.ru/link/?req=doc&amp;base=LAW&amp;n=461107&amp;dst=100103" TargetMode = "External"/><Relationship Id="rId294" Type="http://schemas.openxmlformats.org/officeDocument/2006/relationships/hyperlink" Target="https://login.consultant.ru/link/?req=doc&amp;base=LAW&amp;n=461107&amp;dst=100105" TargetMode = "External"/><Relationship Id="rId295" Type="http://schemas.openxmlformats.org/officeDocument/2006/relationships/hyperlink" Target="https://login.consultant.ru/link/?req=doc&amp;base=LAW&amp;n=438447&amp;dst=100015" TargetMode = "External"/><Relationship Id="rId296" Type="http://schemas.openxmlformats.org/officeDocument/2006/relationships/hyperlink" Target="https://login.consultant.ru/link/?req=doc&amp;base=LAW&amp;n=461107&amp;dst=100107" TargetMode = "External"/><Relationship Id="rId297" Type="http://schemas.openxmlformats.org/officeDocument/2006/relationships/hyperlink" Target="https://login.consultant.ru/link/?req=doc&amp;base=LAW&amp;n=501394&amp;dst=100040" TargetMode = "External"/><Relationship Id="rId298" Type="http://schemas.openxmlformats.org/officeDocument/2006/relationships/hyperlink" Target="https://login.consultant.ru/link/?req=doc&amp;base=LAW&amp;n=501394&amp;dst=100042" TargetMode = "External"/><Relationship Id="rId299" Type="http://schemas.openxmlformats.org/officeDocument/2006/relationships/hyperlink" Target="https://login.consultant.ru/link/?req=doc&amp;base=LAW&amp;n=461107&amp;dst=100112" TargetMode = "External"/><Relationship Id="rId300" Type="http://schemas.openxmlformats.org/officeDocument/2006/relationships/hyperlink" Target="https://login.consultant.ru/link/?req=doc&amp;base=LAW&amp;n=488149&amp;dst=102261" TargetMode = "External"/><Relationship Id="rId301" Type="http://schemas.openxmlformats.org/officeDocument/2006/relationships/hyperlink" Target="https://login.consultant.ru/link/?req=doc&amp;base=LAW&amp;n=461026&amp;dst=100026" TargetMode = "External"/><Relationship Id="rId302" Type="http://schemas.openxmlformats.org/officeDocument/2006/relationships/hyperlink" Target="https://login.consultant.ru/link/?req=doc&amp;base=LAW&amp;n=501394&amp;dst=100043" TargetMode = "External"/><Relationship Id="rId303" Type="http://schemas.openxmlformats.org/officeDocument/2006/relationships/hyperlink" Target="https://login.consultant.ru/link/?req=doc&amp;base=LAW&amp;n=461107&amp;dst=100113" TargetMode = "External"/><Relationship Id="rId304" Type="http://schemas.openxmlformats.org/officeDocument/2006/relationships/hyperlink" Target="https://login.consultant.ru/link/?req=doc&amp;base=LAW&amp;n=419248&amp;dst=100088" TargetMode = "External"/><Relationship Id="rId305" Type="http://schemas.openxmlformats.org/officeDocument/2006/relationships/hyperlink" Target="https://login.consultant.ru/link/?req=doc&amp;base=LAW&amp;n=461107&amp;dst=100114" TargetMode = "External"/><Relationship Id="rId306" Type="http://schemas.openxmlformats.org/officeDocument/2006/relationships/hyperlink" Target="https://login.consultant.ru/link/?req=doc&amp;base=LAW&amp;n=501394&amp;dst=100045" TargetMode = "External"/><Relationship Id="rId307" Type="http://schemas.openxmlformats.org/officeDocument/2006/relationships/hyperlink" Target="https://login.consultant.ru/link/?req=doc&amp;base=LAW&amp;n=330653&amp;dst=100023" TargetMode = "External"/><Relationship Id="rId308" Type="http://schemas.openxmlformats.org/officeDocument/2006/relationships/hyperlink" Target="https://login.consultant.ru/link/?req=doc&amp;base=LAW&amp;n=461107&amp;dst=100115" TargetMode = "External"/><Relationship Id="rId309" Type="http://schemas.openxmlformats.org/officeDocument/2006/relationships/hyperlink" Target="https://login.consultant.ru/link/?req=doc&amp;base=LAW&amp;n=501394&amp;dst=100047" TargetMode = "External"/><Relationship Id="rId310" Type="http://schemas.openxmlformats.org/officeDocument/2006/relationships/hyperlink" Target="https://login.consultant.ru/link/?req=doc&amp;base=LAW&amp;n=461107&amp;dst=100116" TargetMode = "External"/><Relationship Id="rId311" Type="http://schemas.openxmlformats.org/officeDocument/2006/relationships/hyperlink" Target="https://login.consultant.ru/link/?req=doc&amp;base=LAW&amp;n=499340&amp;dst=100052" TargetMode = "External"/><Relationship Id="rId312" Type="http://schemas.openxmlformats.org/officeDocument/2006/relationships/hyperlink" Target="https://login.consultant.ru/link/?req=doc&amp;base=LAW&amp;n=495191&amp;dst=6" TargetMode = "External"/><Relationship Id="rId313" Type="http://schemas.openxmlformats.org/officeDocument/2006/relationships/hyperlink" Target="https://login.consultant.ru/link/?req=doc&amp;base=LAW&amp;n=501394&amp;dst=100048" TargetMode = "External"/><Relationship Id="rId314" Type="http://schemas.openxmlformats.org/officeDocument/2006/relationships/hyperlink" Target="https://login.consultant.ru/link/?req=doc&amp;base=LAW&amp;n=492356&amp;dst=100010" TargetMode = "External"/><Relationship Id="rId315" Type="http://schemas.openxmlformats.org/officeDocument/2006/relationships/hyperlink" Target="https://login.consultant.ru/link/?req=doc&amp;base=LAW&amp;n=492356&amp;dst=100150" TargetMode = "External"/><Relationship Id="rId316" Type="http://schemas.openxmlformats.org/officeDocument/2006/relationships/hyperlink" Target="https://login.consultant.ru/link/?req=doc&amp;base=LAW&amp;n=494705&amp;dst=100006" TargetMode = "External"/><Relationship Id="rId317" Type="http://schemas.openxmlformats.org/officeDocument/2006/relationships/hyperlink" Target="https://login.consultant.ru/link/?req=doc&amp;base=LAW&amp;n=461107&amp;dst=100121" TargetMode = "External"/><Relationship Id="rId318" Type="http://schemas.openxmlformats.org/officeDocument/2006/relationships/hyperlink" Target="https://login.consultant.ru/link/?req=doc&amp;base=LAW&amp;n=456419&amp;dst=100088" TargetMode = "External"/><Relationship Id="rId319" Type="http://schemas.openxmlformats.org/officeDocument/2006/relationships/hyperlink" Target="https://login.consultant.ru/link/?req=doc&amp;base=LAW&amp;n=451478&amp;dst=100014" TargetMode = "External"/><Relationship Id="rId320" Type="http://schemas.openxmlformats.org/officeDocument/2006/relationships/hyperlink" Target="https://login.consultant.ru/link/?req=doc&amp;base=LAW&amp;n=459973&amp;dst=100069" TargetMode = "External"/><Relationship Id="rId321" Type="http://schemas.openxmlformats.org/officeDocument/2006/relationships/hyperlink" Target="https://login.consultant.ru/link/?req=doc&amp;base=LAW&amp;n=461107&amp;dst=100124" TargetMode = "External"/><Relationship Id="rId322" Type="http://schemas.openxmlformats.org/officeDocument/2006/relationships/hyperlink" Target="https://login.consultant.ru/link/?req=doc&amp;base=LAW&amp;n=330653&amp;dst=100025" TargetMode = "External"/><Relationship Id="rId323" Type="http://schemas.openxmlformats.org/officeDocument/2006/relationships/hyperlink" Target="https://login.consultant.ru/link/?req=doc&amp;base=LAW&amp;n=461107&amp;dst=100125" TargetMode = "External"/><Relationship Id="rId324" Type="http://schemas.openxmlformats.org/officeDocument/2006/relationships/hyperlink" Target="https://login.consultant.ru/link/?req=doc&amp;base=LAW&amp;n=495192&amp;dst=101877" TargetMode = "External"/><Relationship Id="rId325" Type="http://schemas.openxmlformats.org/officeDocument/2006/relationships/hyperlink" Target="https://login.consultant.ru/link/?req=doc&amp;base=LAW&amp;n=461107&amp;dst=100126" TargetMode = "External"/><Relationship Id="rId326" Type="http://schemas.openxmlformats.org/officeDocument/2006/relationships/hyperlink" Target="https://login.consultant.ru/link/?req=doc&amp;base=LAW&amp;n=461107&amp;dst=100128" TargetMode = "External"/><Relationship Id="rId327" Type="http://schemas.openxmlformats.org/officeDocument/2006/relationships/hyperlink" Target="https://login.consultant.ru/link/?req=doc&amp;base=LAW&amp;n=419248&amp;dst=100106" TargetMode = "External"/><Relationship Id="rId328" Type="http://schemas.openxmlformats.org/officeDocument/2006/relationships/hyperlink" Target="https://login.consultant.ru/link/?req=doc&amp;base=LAW&amp;n=419248&amp;dst=100113" TargetMode = "External"/><Relationship Id="rId329" Type="http://schemas.openxmlformats.org/officeDocument/2006/relationships/hyperlink" Target="https://login.consultant.ru/link/?req=doc&amp;base=LAW&amp;n=461107&amp;dst=100131" TargetMode = "External"/><Relationship Id="rId330" Type="http://schemas.openxmlformats.org/officeDocument/2006/relationships/hyperlink" Target="https://login.consultant.ru/link/?req=doc&amp;base=LAW&amp;n=419248&amp;dst=100115" TargetMode = "External"/><Relationship Id="rId331" Type="http://schemas.openxmlformats.org/officeDocument/2006/relationships/hyperlink" Target="https://login.consultant.ru/link/?req=doc&amp;base=LAW&amp;n=461107&amp;dst=100132" TargetMode = "External"/><Relationship Id="rId332" Type="http://schemas.openxmlformats.org/officeDocument/2006/relationships/hyperlink" Target="https://login.consultant.ru/link/?req=doc&amp;base=LAW&amp;n=12453&amp;dst=100163" TargetMode = "External"/><Relationship Id="rId333" Type="http://schemas.openxmlformats.org/officeDocument/2006/relationships/hyperlink" Target="https://login.consultant.ru/link/?req=doc&amp;base=LAW&amp;n=461107&amp;dst=100133" TargetMode = "External"/><Relationship Id="rId334" Type="http://schemas.openxmlformats.org/officeDocument/2006/relationships/hyperlink" Target="https://login.consultant.ru/link/?req=doc&amp;base=LAW&amp;n=461026&amp;dst=100029" TargetMode = "External"/><Relationship Id="rId335" Type="http://schemas.openxmlformats.org/officeDocument/2006/relationships/hyperlink" Target="https://login.consultant.ru/link/?req=doc&amp;base=LAW&amp;n=419248&amp;dst=100116" TargetMode = "External"/><Relationship Id="rId336" Type="http://schemas.openxmlformats.org/officeDocument/2006/relationships/hyperlink" Target="https://login.consultant.ru/link/?req=doc&amp;base=LAW&amp;n=482766" TargetMode = "External"/><Relationship Id="rId337" Type="http://schemas.openxmlformats.org/officeDocument/2006/relationships/hyperlink" Target="https://login.consultant.ru/link/?req=doc&amp;base=LAW&amp;n=461107&amp;dst=100136" TargetMode = "External"/><Relationship Id="rId338" Type="http://schemas.openxmlformats.org/officeDocument/2006/relationships/hyperlink" Target="https://login.consultant.ru/link/?req=doc&amp;base=LAW&amp;n=501438&amp;dst=101470" TargetMode = "External"/><Relationship Id="rId339" Type="http://schemas.openxmlformats.org/officeDocument/2006/relationships/hyperlink" Target="https://login.consultant.ru/link/?req=doc&amp;base=LAW&amp;n=465029&amp;dst=100018" TargetMode = "External"/><Relationship Id="rId340" Type="http://schemas.openxmlformats.org/officeDocument/2006/relationships/hyperlink" Target="https://login.consultant.ru/link/?req=doc&amp;base=LAW&amp;n=461107&amp;dst=100137" TargetMode = "External"/><Relationship Id="rId341" Type="http://schemas.openxmlformats.org/officeDocument/2006/relationships/hyperlink" Target="https://login.consultant.ru/link/?req=doc&amp;base=LAW&amp;n=495191&amp;dst=6" TargetMode = "External"/><Relationship Id="rId342" Type="http://schemas.openxmlformats.org/officeDocument/2006/relationships/hyperlink" Target="https://login.consultant.ru/link/?req=doc&amp;base=LAW&amp;n=461107&amp;dst=100138" TargetMode = "External"/><Relationship Id="rId343" Type="http://schemas.openxmlformats.org/officeDocument/2006/relationships/hyperlink" Target="https://login.consultant.ru/link/?req=doc&amp;base=LAW&amp;n=461107&amp;dst=100140" TargetMode = "External"/><Relationship Id="rId344" Type="http://schemas.openxmlformats.org/officeDocument/2006/relationships/hyperlink" Target="https://login.consultant.ru/link/?req=doc&amp;base=LAW&amp;n=461107&amp;dst=100141" TargetMode = "External"/><Relationship Id="rId345" Type="http://schemas.openxmlformats.org/officeDocument/2006/relationships/hyperlink" Target="https://login.consultant.ru/link/?req=doc&amp;base=LAW&amp;n=488149&amp;dst=100027" TargetMode = "External"/><Relationship Id="rId346" Type="http://schemas.openxmlformats.org/officeDocument/2006/relationships/hyperlink" Target="https://login.consultant.ru/link/?req=doc&amp;base=LAW&amp;n=488151&amp;dst=100061" TargetMode = "External"/><Relationship Id="rId347" Type="http://schemas.openxmlformats.org/officeDocument/2006/relationships/hyperlink" Target="https://login.consultant.ru/link/?req=doc&amp;base=LAW&amp;n=419248&amp;dst=100121" TargetMode = "External"/><Relationship Id="rId348" Type="http://schemas.openxmlformats.org/officeDocument/2006/relationships/hyperlink" Target="https://login.consultant.ru/link/?req=doc&amp;base=LAW&amp;n=461107&amp;dst=100143" TargetMode = "External"/><Relationship Id="rId349" Type="http://schemas.openxmlformats.org/officeDocument/2006/relationships/hyperlink" Target="https://login.consultant.ru/link/?req=doc&amp;base=LAW&amp;n=508490&amp;dst=100093" TargetMode = "External"/><Relationship Id="rId350" Type="http://schemas.openxmlformats.org/officeDocument/2006/relationships/hyperlink" Target="https://login.consultant.ru/link/?req=doc&amp;base=LAW&amp;n=461107&amp;dst=100144" TargetMode = "External"/><Relationship Id="rId351" Type="http://schemas.openxmlformats.org/officeDocument/2006/relationships/hyperlink" Target="https://login.consultant.ru/link/?req=doc&amp;base=LAW&amp;n=419248&amp;dst=100122" TargetMode = "External"/><Relationship Id="rId352" Type="http://schemas.openxmlformats.org/officeDocument/2006/relationships/hyperlink" Target="https://login.consultant.ru/link/?req=doc&amp;base=LAW&amp;n=461107&amp;dst=100145" TargetMode = "External"/><Relationship Id="rId353" Type="http://schemas.openxmlformats.org/officeDocument/2006/relationships/hyperlink" Target="https://login.consultant.ru/link/?req=doc&amp;base=LAW&amp;n=461107&amp;dst=100147" TargetMode = "External"/><Relationship Id="rId354" Type="http://schemas.openxmlformats.org/officeDocument/2006/relationships/hyperlink" Target="https://login.consultant.ru/link/?req=doc&amp;base=LAW&amp;n=499340&amp;dst=19" TargetMode = "External"/><Relationship Id="rId355" Type="http://schemas.openxmlformats.org/officeDocument/2006/relationships/hyperlink" Target="https://login.consultant.ru/link/?req=doc&amp;base=LAW&amp;n=495191&amp;dst=100015" TargetMode = "External"/><Relationship Id="rId356" Type="http://schemas.openxmlformats.org/officeDocument/2006/relationships/hyperlink" Target="https://login.consultant.ru/link/?req=doc&amp;base=LAW&amp;n=301313&amp;dst=100016" TargetMode = "External"/><Relationship Id="rId357" Type="http://schemas.openxmlformats.org/officeDocument/2006/relationships/hyperlink" Target="https://login.consultant.ru/link/?req=doc&amp;base=LAW&amp;n=461107&amp;dst=100147" TargetMode = "External"/><Relationship Id="rId358" Type="http://schemas.openxmlformats.org/officeDocument/2006/relationships/hyperlink" Target="https://login.consultant.ru/link/?req=doc&amp;base=LAW&amp;n=461107&amp;dst=100148" TargetMode = "External"/><Relationship Id="rId359" Type="http://schemas.openxmlformats.org/officeDocument/2006/relationships/hyperlink" Target="https://login.consultant.ru/link/?req=doc&amp;base=LAW&amp;n=461107&amp;dst=100150" TargetMode = "External"/><Relationship Id="rId360" Type="http://schemas.openxmlformats.org/officeDocument/2006/relationships/hyperlink" Target="https://login.consultant.ru/link/?req=doc&amp;base=LAW&amp;n=117622&amp;dst=100018" TargetMode = "External"/><Relationship Id="rId361" Type="http://schemas.openxmlformats.org/officeDocument/2006/relationships/hyperlink" Target="https://login.consultant.ru/link/?req=doc&amp;base=LAW&amp;n=173003&amp;dst=100028" TargetMode = "External"/><Relationship Id="rId362" Type="http://schemas.openxmlformats.org/officeDocument/2006/relationships/hyperlink" Target="https://login.consultant.ru/link/?req=doc&amp;base=LAW&amp;n=461107&amp;dst=100151" TargetMode = "External"/><Relationship Id="rId363" Type="http://schemas.openxmlformats.org/officeDocument/2006/relationships/hyperlink" Target="https://login.consultant.ru/link/?req=doc&amp;base=LAW&amp;n=419248&amp;dst=100126" TargetMode = "External"/><Relationship Id="rId364" Type="http://schemas.openxmlformats.org/officeDocument/2006/relationships/hyperlink" Target="https://login.consultant.ru/link/?req=doc&amp;base=LAW&amp;n=419248&amp;dst=100127" TargetMode = "External"/><Relationship Id="rId365" Type="http://schemas.openxmlformats.org/officeDocument/2006/relationships/hyperlink" Target="https://login.consultant.ru/link/?req=doc&amp;base=LAW&amp;n=419248&amp;dst=100128" TargetMode = "External"/><Relationship Id="rId366" Type="http://schemas.openxmlformats.org/officeDocument/2006/relationships/hyperlink" Target="https://login.consultant.ru/link/?req=doc&amp;base=LAW&amp;n=440507&amp;dst=101309" TargetMode = "External"/><Relationship Id="rId367" Type="http://schemas.openxmlformats.org/officeDocument/2006/relationships/hyperlink" Target="https://login.consultant.ru/link/?req=doc&amp;base=LAW&amp;n=419248&amp;dst=100130" TargetMode = "External"/><Relationship Id="rId368" Type="http://schemas.openxmlformats.org/officeDocument/2006/relationships/hyperlink" Target="https://login.consultant.ru/link/?req=doc&amp;base=LAW&amp;n=117622&amp;dst=100019" TargetMode = "External"/><Relationship Id="rId369" Type="http://schemas.openxmlformats.org/officeDocument/2006/relationships/hyperlink" Target="https://login.consultant.ru/link/?req=doc&amp;base=LAW&amp;n=501438&amp;dst=101476" TargetMode = "External"/><Relationship Id="rId370" Type="http://schemas.openxmlformats.org/officeDocument/2006/relationships/hyperlink" Target="https://login.consultant.ru/link/?req=doc&amp;base=LAW&amp;n=501438&amp;dst=101478" TargetMode = "External"/><Relationship Id="rId371" Type="http://schemas.openxmlformats.org/officeDocument/2006/relationships/hyperlink" Target="https://login.consultant.ru/link/?req=doc&amp;base=LAW&amp;n=501394&amp;dst=100057" TargetMode = "External"/><Relationship Id="rId372" Type="http://schemas.openxmlformats.org/officeDocument/2006/relationships/hyperlink" Target="https://login.consultant.ru/link/?req=doc&amp;base=LAW&amp;n=482766&amp;dst=100159" TargetMode = "External"/><Relationship Id="rId373" Type="http://schemas.openxmlformats.org/officeDocument/2006/relationships/hyperlink" Target="https://login.consultant.ru/link/?req=doc&amp;base=LAW&amp;n=440507&amp;dst=101311" TargetMode = "External"/><Relationship Id="rId374" Type="http://schemas.openxmlformats.org/officeDocument/2006/relationships/hyperlink" Target="https://login.consultant.ru/link/?req=doc&amp;base=LAW&amp;n=440507&amp;dst=101312" TargetMode = "External"/><Relationship Id="rId375" Type="http://schemas.openxmlformats.org/officeDocument/2006/relationships/hyperlink" Target="https://login.consultant.ru/link/?req=doc&amp;base=LAW&amp;n=495192&amp;dst=100005" TargetMode = "External"/><Relationship Id="rId376" Type="http://schemas.openxmlformats.org/officeDocument/2006/relationships/hyperlink" Target="https://login.consultant.ru/link/?req=doc&amp;base=LAW&amp;n=440507&amp;dst=101313" TargetMode = "External"/><Relationship Id="rId377" Type="http://schemas.openxmlformats.org/officeDocument/2006/relationships/hyperlink" Target="https://login.consultant.ru/link/?req=doc&amp;base=LAW&amp;n=470964&amp;dst=100385" TargetMode = "External"/><Relationship Id="rId378" Type="http://schemas.openxmlformats.org/officeDocument/2006/relationships/hyperlink" Target="https://login.consultant.ru/link/?req=doc&amp;base=LAW&amp;n=440507&amp;dst=101314" TargetMode = "External"/><Relationship Id="rId379" Type="http://schemas.openxmlformats.org/officeDocument/2006/relationships/hyperlink" Target="https://login.consultant.ru/link/?req=doc&amp;base=LAW&amp;n=440507&amp;dst=101316" TargetMode = "External"/><Relationship Id="rId380" Type="http://schemas.openxmlformats.org/officeDocument/2006/relationships/hyperlink" Target="https://login.consultant.ru/link/?req=doc&amp;base=LAW&amp;n=483055&amp;dst=100090" TargetMode = "External"/><Relationship Id="rId381" Type="http://schemas.openxmlformats.org/officeDocument/2006/relationships/hyperlink" Target="https://login.consultant.ru/link/?req=doc&amp;base=LAW&amp;n=501438&amp;dst=101480" TargetMode = "External"/><Relationship Id="rId382" Type="http://schemas.openxmlformats.org/officeDocument/2006/relationships/hyperlink" Target="https://login.consultant.ru/link/?req=doc&amp;base=LAW&amp;n=501438&amp;dst=101481" TargetMode = "External"/><Relationship Id="rId383" Type="http://schemas.openxmlformats.org/officeDocument/2006/relationships/hyperlink" Target="https://login.consultant.ru/link/?req=doc&amp;base=LAW&amp;n=501438&amp;dst=101483" TargetMode = "External"/><Relationship Id="rId384" Type="http://schemas.openxmlformats.org/officeDocument/2006/relationships/hyperlink" Target="https://login.consultant.ru/link/?req=doc&amp;base=LAW&amp;n=173003&amp;dst=100030" TargetMode = "External"/><Relationship Id="rId385" Type="http://schemas.openxmlformats.org/officeDocument/2006/relationships/hyperlink" Target="https://login.consultant.ru/link/?req=doc&amp;base=LAW&amp;n=501392&amp;dst=100595" TargetMode = "External"/><Relationship Id="rId386" Type="http://schemas.openxmlformats.org/officeDocument/2006/relationships/hyperlink" Target="https://login.consultant.ru/link/?req=doc&amp;base=LAW&amp;n=419248&amp;dst=100137" TargetMode = "External"/><Relationship Id="rId387" Type="http://schemas.openxmlformats.org/officeDocument/2006/relationships/hyperlink" Target="https://login.consultant.ru/link/?req=doc&amp;base=LAW&amp;n=448514&amp;dst=100009" TargetMode = "External"/><Relationship Id="rId388" Type="http://schemas.openxmlformats.org/officeDocument/2006/relationships/hyperlink" Target="https://login.consultant.ru/link/?req=doc&amp;base=LAW&amp;n=468123&amp;dst=100012" TargetMode = "External"/><Relationship Id="rId389" Type="http://schemas.openxmlformats.org/officeDocument/2006/relationships/hyperlink" Target="https://login.consultant.ru/link/?req=doc&amp;base=LAW&amp;n=488149&amp;dst=100027" TargetMode = "External"/><Relationship Id="rId390" Type="http://schemas.openxmlformats.org/officeDocument/2006/relationships/hyperlink" Target="https://login.consultant.ru/link/?req=doc&amp;base=LAW&amp;n=488151&amp;dst=100061" TargetMode = "External"/><Relationship Id="rId391" Type="http://schemas.openxmlformats.org/officeDocument/2006/relationships/hyperlink" Target="https://login.consultant.ru/link/?req=doc&amp;base=LAW&amp;n=488149&amp;dst=100184" TargetMode = "External"/><Relationship Id="rId392" Type="http://schemas.openxmlformats.org/officeDocument/2006/relationships/hyperlink" Target="https://login.consultant.ru/link/?req=doc&amp;base=LAW&amp;n=108556&amp;dst=100010" TargetMode = "External"/><Relationship Id="rId393" Type="http://schemas.openxmlformats.org/officeDocument/2006/relationships/hyperlink" Target="https://login.consultant.ru/link/?req=doc&amp;base=LAW&amp;n=358754&amp;dst=100012" TargetMode = "External"/><Relationship Id="rId394" Type="http://schemas.openxmlformats.org/officeDocument/2006/relationships/hyperlink" Target="https://login.consultant.ru/link/?req=doc&amp;base=LAW&amp;n=495156&amp;dst=100025" TargetMode = "External"/><Relationship Id="rId395" Type="http://schemas.openxmlformats.org/officeDocument/2006/relationships/hyperlink" Target="https://login.consultant.ru/link/?req=doc&amp;base=LAW&amp;n=461107&amp;dst=100155" TargetMode = "External"/><Relationship Id="rId396" Type="http://schemas.openxmlformats.org/officeDocument/2006/relationships/hyperlink" Target="https://login.consultant.ru/link/?req=doc&amp;base=LAW&amp;n=495192&amp;dst=100653" TargetMode = "External"/><Relationship Id="rId397" Type="http://schemas.openxmlformats.org/officeDocument/2006/relationships/hyperlink" Target="https://login.consultant.ru/link/?req=doc&amp;base=LAW&amp;n=461107&amp;dst=100157" TargetMode = "External"/><Relationship Id="rId398" Type="http://schemas.openxmlformats.org/officeDocument/2006/relationships/hyperlink" Target="https://login.consultant.ru/link/?req=doc&amp;base=LAW&amp;n=495192&amp;dst=100005" TargetMode = "External"/><Relationship Id="rId399" Type="http://schemas.openxmlformats.org/officeDocument/2006/relationships/hyperlink" Target="https://login.consultant.ru/link/?req=doc&amp;base=LAW&amp;n=459973&amp;dst=100073" TargetMode = "External"/><Relationship Id="rId400" Type="http://schemas.openxmlformats.org/officeDocument/2006/relationships/hyperlink" Target="https://login.consultant.ru/link/?req=doc&amp;base=LAW&amp;n=438447&amp;dst=100091" TargetMode = "External"/><Relationship Id="rId401" Type="http://schemas.openxmlformats.org/officeDocument/2006/relationships/hyperlink" Target="https://login.consultant.ru/link/?req=doc&amp;base=LAW&amp;n=330653&amp;dst=100027" TargetMode = "External"/><Relationship Id="rId402" Type="http://schemas.openxmlformats.org/officeDocument/2006/relationships/hyperlink" Target="https://login.consultant.ru/link/?req=doc&amp;base=LAW&amp;n=461107&amp;dst=100158" TargetMode = "External"/><Relationship Id="rId403" Type="http://schemas.openxmlformats.org/officeDocument/2006/relationships/hyperlink" Target="https://login.consultant.ru/link/?req=doc&amp;base=LAW&amp;n=456419&amp;dst=100088" TargetMode = "External"/><Relationship Id="rId404" Type="http://schemas.openxmlformats.org/officeDocument/2006/relationships/hyperlink" Target="https://login.consultant.ru/link/?req=doc&amp;base=LAW&amp;n=459973&amp;dst=100074" TargetMode = "External"/><Relationship Id="rId405" Type="http://schemas.openxmlformats.org/officeDocument/2006/relationships/hyperlink" Target="https://login.consultant.ru/link/?req=doc&amp;base=LAW&amp;n=479613&amp;dst=100017" TargetMode = "External"/><Relationship Id="rId406" Type="http://schemas.openxmlformats.org/officeDocument/2006/relationships/hyperlink" Target="https://login.consultant.ru/link/?req=doc&amp;base=LAW&amp;n=479613&amp;dst=100030" TargetMode = "External"/><Relationship Id="rId407" Type="http://schemas.openxmlformats.org/officeDocument/2006/relationships/hyperlink" Target="https://login.consultant.ru/link/?req=doc&amp;base=LAW&amp;n=479613&amp;dst=100084" TargetMode = "External"/><Relationship Id="rId408" Type="http://schemas.openxmlformats.org/officeDocument/2006/relationships/hyperlink" Target="https://login.consultant.ru/link/?req=doc&amp;base=LAW&amp;n=173003&amp;dst=100033" TargetMode = "External"/><Relationship Id="rId409" Type="http://schemas.openxmlformats.org/officeDocument/2006/relationships/hyperlink" Target="https://login.consultant.ru/link/?req=doc&amp;base=LAW&amp;n=287137&amp;dst=100025" TargetMode = "External"/><Relationship Id="rId410" Type="http://schemas.openxmlformats.org/officeDocument/2006/relationships/hyperlink" Target="https://login.consultant.ru/link/?req=doc&amp;base=LAW&amp;n=501392&amp;dst=100597" TargetMode = "External"/><Relationship Id="rId411" Type="http://schemas.openxmlformats.org/officeDocument/2006/relationships/hyperlink" Target="https://login.consultant.ru/link/?req=doc&amp;base=LAW&amp;n=218036&amp;dst=100008" TargetMode = "External"/><Relationship Id="rId412" Type="http://schemas.openxmlformats.org/officeDocument/2006/relationships/hyperlink" Target="https://login.consultant.ru/link/?req=doc&amp;base=LAW&amp;n=63526&amp;dst=100034" TargetMode = "External"/><Relationship Id="rId413" Type="http://schemas.openxmlformats.org/officeDocument/2006/relationships/hyperlink" Target="https://login.consultant.ru/link/?req=doc&amp;base=LAW&amp;n=459973&amp;dst=100076" TargetMode = "External"/><Relationship Id="rId414" Type="http://schemas.openxmlformats.org/officeDocument/2006/relationships/hyperlink" Target="https://login.consultant.ru/link/?req=doc&amp;base=LAW&amp;n=147703&amp;dst=100026" TargetMode = "External"/><Relationship Id="rId415" Type="http://schemas.openxmlformats.org/officeDocument/2006/relationships/hyperlink" Target="https://login.consultant.ru/link/?req=doc&amp;base=LAW&amp;n=488151&amp;dst=101331" TargetMode = "External"/><Relationship Id="rId416" Type="http://schemas.openxmlformats.org/officeDocument/2006/relationships/hyperlink" Target="https://login.consultant.ru/link/?req=doc&amp;base=LAW&amp;n=501394&amp;dst=100061" TargetMode = "External"/><Relationship Id="rId417" Type="http://schemas.openxmlformats.org/officeDocument/2006/relationships/hyperlink" Target="https://login.consultant.ru/link/?req=doc&amp;base=LAW&amp;n=495191&amp;dst=100015" TargetMode = "External"/><Relationship Id="rId418" Type="http://schemas.openxmlformats.org/officeDocument/2006/relationships/hyperlink" Target="https://login.consultant.ru/link/?req=doc&amp;base=LAW&amp;n=301313&amp;dst=100017" TargetMode = "External"/><Relationship Id="rId419" Type="http://schemas.openxmlformats.org/officeDocument/2006/relationships/hyperlink" Target="https://login.consultant.ru/link/?req=doc&amp;base=LAW&amp;n=461107&amp;dst=100160" TargetMode = "External"/><Relationship Id="rId420" Type="http://schemas.openxmlformats.org/officeDocument/2006/relationships/hyperlink" Target="https://login.consultant.ru/link/?req=doc&amp;base=LAW&amp;n=511241" TargetMode = "External"/><Relationship Id="rId421" Type="http://schemas.openxmlformats.org/officeDocument/2006/relationships/hyperlink" Target="https://login.consultant.ru/link/?req=doc&amp;base=LAW&amp;n=488149&amp;dst=100982" TargetMode = "External"/><Relationship Id="rId422" Type="http://schemas.openxmlformats.org/officeDocument/2006/relationships/hyperlink" Target="https://login.consultant.ru/link/?req=doc&amp;base=LAW&amp;n=488149&amp;dst=5975" TargetMode = "External"/><Relationship Id="rId423" Type="http://schemas.openxmlformats.org/officeDocument/2006/relationships/hyperlink" Target="https://login.consultant.ru/link/?req=doc&amp;base=LAW&amp;n=482555&amp;dst=100011" TargetMode = "External"/><Relationship Id="rId424" Type="http://schemas.openxmlformats.org/officeDocument/2006/relationships/hyperlink" Target="https://login.consultant.ru/link/?req=doc&amp;base=LAW&amp;n=173003&amp;dst=100037" TargetMode = "External"/><Relationship Id="rId425" Type="http://schemas.openxmlformats.org/officeDocument/2006/relationships/hyperlink" Target="https://login.consultant.ru/link/?req=doc&amp;base=LAW&amp;n=482555&amp;dst=100013" TargetMode = "External"/><Relationship Id="rId426" Type="http://schemas.openxmlformats.org/officeDocument/2006/relationships/hyperlink" Target="https://login.consultant.ru/link/?req=doc&amp;base=LAW&amp;n=173003&amp;dst=100038" TargetMode = "External"/><Relationship Id="rId427" Type="http://schemas.openxmlformats.org/officeDocument/2006/relationships/hyperlink" Target="https://login.consultant.ru/link/?req=doc&amp;base=LAW&amp;n=488149&amp;dst=100504" TargetMode = "External"/><Relationship Id="rId428" Type="http://schemas.openxmlformats.org/officeDocument/2006/relationships/hyperlink" Target="https://login.consultant.ru/link/?req=doc&amp;base=LAW&amp;n=188331&amp;dst=100088" TargetMode = "External"/><Relationship Id="rId429" Type="http://schemas.openxmlformats.org/officeDocument/2006/relationships/hyperlink" Target="https://login.consultant.ru/link/?req=doc&amp;base=LAW&amp;n=488151&amp;dst=100100" TargetMode = "External"/><Relationship Id="rId430" Type="http://schemas.openxmlformats.org/officeDocument/2006/relationships/hyperlink" Target="https://login.consultant.ru/link/?req=doc&amp;base=LAW&amp;n=217471&amp;dst=100013" TargetMode = "External"/><Relationship Id="rId431" Type="http://schemas.openxmlformats.org/officeDocument/2006/relationships/hyperlink" Target="https://login.consultant.ru/link/?req=doc&amp;base=LAW&amp;n=501394&amp;dst=100062" TargetMode = "External"/><Relationship Id="rId432" Type="http://schemas.openxmlformats.org/officeDocument/2006/relationships/hyperlink" Target="https://login.consultant.ru/link/?req=doc&amp;base=LAW&amp;n=173003&amp;dst=100039" TargetMode = "External"/><Relationship Id="rId433" Type="http://schemas.openxmlformats.org/officeDocument/2006/relationships/hyperlink" Target="https://login.consultant.ru/link/?req=doc&amp;base=LAW&amp;n=173003&amp;dst=100040" TargetMode = "External"/><Relationship Id="rId434" Type="http://schemas.openxmlformats.org/officeDocument/2006/relationships/hyperlink" Target="https://login.consultant.ru/link/?req=doc&amp;base=LAW&amp;n=506601&amp;dst=100008" TargetMode = "External"/><Relationship Id="rId435" Type="http://schemas.openxmlformats.org/officeDocument/2006/relationships/hyperlink" Target="https://login.consultant.ru/link/?req=doc&amp;base=LAW&amp;n=200598&amp;dst=100012" TargetMode = "External"/><Relationship Id="rId436" Type="http://schemas.openxmlformats.org/officeDocument/2006/relationships/hyperlink" Target="https://login.consultant.ru/link/?req=doc&amp;base=LAW&amp;n=372711&amp;dst=100012" TargetMode = "External"/><Relationship Id="rId437" Type="http://schemas.openxmlformats.org/officeDocument/2006/relationships/hyperlink" Target="https://login.consultant.ru/link/?req=doc&amp;base=LAW&amp;n=466440&amp;dst=100060" TargetMode = "External"/><Relationship Id="rId438" Type="http://schemas.openxmlformats.org/officeDocument/2006/relationships/hyperlink" Target="https://login.consultant.ru/link/?req=doc&amp;base=LAW&amp;n=461103&amp;dst=100019" TargetMode = "External"/><Relationship Id="rId439" Type="http://schemas.openxmlformats.org/officeDocument/2006/relationships/hyperlink" Target="https://login.consultant.ru/link/?req=doc&amp;base=LAW&amp;n=200598&amp;dst=100015" TargetMode = "External"/><Relationship Id="rId440" Type="http://schemas.openxmlformats.org/officeDocument/2006/relationships/hyperlink" Target="https://login.consultant.ru/link/?req=doc&amp;base=LAW&amp;n=372711&amp;dst=100014" TargetMode = "External"/><Relationship Id="rId441" Type="http://schemas.openxmlformats.org/officeDocument/2006/relationships/hyperlink" Target="https://login.consultant.ru/link/?req=doc&amp;base=LAW&amp;n=372711&amp;dst=100015" TargetMode = "External"/><Relationship Id="rId442" Type="http://schemas.openxmlformats.org/officeDocument/2006/relationships/hyperlink" Target="https://login.consultant.ru/link/?req=doc&amp;base=LAW&amp;n=154056&amp;dst=100032" TargetMode = "External"/><Relationship Id="rId443" Type="http://schemas.openxmlformats.org/officeDocument/2006/relationships/hyperlink" Target="https://login.consultant.ru/link/?req=doc&amp;base=LAW&amp;n=503595&amp;dst=100019" TargetMode = "External"/><Relationship Id="rId444" Type="http://schemas.openxmlformats.org/officeDocument/2006/relationships/hyperlink" Target="https://login.consultant.ru/link/?req=doc&amp;base=LAW&amp;n=501438&amp;dst=101486" TargetMode = "External"/><Relationship Id="rId445" Type="http://schemas.openxmlformats.org/officeDocument/2006/relationships/hyperlink" Target="https://login.consultant.ru/link/?req=doc&amp;base=LAW&amp;n=499340&amp;dst=100052" TargetMode = "External"/><Relationship Id="rId446" Type="http://schemas.openxmlformats.org/officeDocument/2006/relationships/hyperlink" Target="https://login.consultant.ru/link/?req=doc&amp;base=LAW&amp;n=499340&amp;dst=100710" TargetMode = "External"/><Relationship Id="rId447" Type="http://schemas.openxmlformats.org/officeDocument/2006/relationships/hyperlink" Target="https://login.consultant.ru/link/?req=doc&amp;base=LAW&amp;n=499340&amp;dst=20" TargetMode = "External"/><Relationship Id="rId448" Type="http://schemas.openxmlformats.org/officeDocument/2006/relationships/hyperlink" Target="https://login.consultant.ru/link/?req=doc&amp;base=LAW&amp;n=122732&amp;dst=100014" TargetMode = "External"/><Relationship Id="rId449" Type="http://schemas.openxmlformats.org/officeDocument/2006/relationships/hyperlink" Target="https://login.consultant.ru/link/?req=doc&amp;base=LAW&amp;n=461107&amp;dst=100162" TargetMode = "External"/><Relationship Id="rId450" Type="http://schemas.openxmlformats.org/officeDocument/2006/relationships/hyperlink" Target="https://login.consultant.ru/link/?req=doc&amp;base=LAW&amp;n=466535" TargetMode = "External"/><Relationship Id="rId451" Type="http://schemas.openxmlformats.org/officeDocument/2006/relationships/hyperlink" Target="https://login.consultant.ru/link/?req=doc&amp;base=LAW&amp;n=122732&amp;dst=100016" TargetMode = "External"/><Relationship Id="rId452" Type="http://schemas.openxmlformats.org/officeDocument/2006/relationships/hyperlink" Target="https://login.consultant.ru/link/?req=doc&amp;base=LAW&amp;n=461103&amp;dst=100021" TargetMode = "External"/><Relationship Id="rId453" Type="http://schemas.openxmlformats.org/officeDocument/2006/relationships/hyperlink" Target="https://login.consultant.ru/link/?req=doc&amp;base=LAW&amp;n=372638&amp;dst=100012" TargetMode = "External"/><Relationship Id="rId454" Type="http://schemas.openxmlformats.org/officeDocument/2006/relationships/hyperlink" Target="https://login.consultant.ru/link/?req=doc&amp;base=LAW&amp;n=187778&amp;dst=7" TargetMode = "External"/><Relationship Id="rId455" Type="http://schemas.openxmlformats.org/officeDocument/2006/relationships/hyperlink" Target="https://login.consultant.ru/link/?req=doc&amp;base=LAW&amp;n=499200&amp;dst=100047" TargetMode = "External"/><Relationship Id="rId456" Type="http://schemas.openxmlformats.org/officeDocument/2006/relationships/hyperlink" Target="https://login.consultant.ru/link/?req=doc&amp;base=LAW&amp;n=510624" TargetMode = "External"/><Relationship Id="rId457" Type="http://schemas.openxmlformats.org/officeDocument/2006/relationships/hyperlink" Target="https://login.consultant.ru/link/?req=doc&amp;base=LAW&amp;n=511283" TargetMode = "External"/><Relationship Id="rId458" Type="http://schemas.openxmlformats.org/officeDocument/2006/relationships/hyperlink" Target="https://login.consultant.ru/link/?req=doc&amp;base=LAW&amp;n=183371&amp;dst=100030" TargetMode = "External"/><Relationship Id="rId459" Type="http://schemas.openxmlformats.org/officeDocument/2006/relationships/hyperlink" Target="https://login.consultant.ru/link/?req=doc&amp;base=LAW&amp;n=511283&amp;dst=100566" TargetMode = "External"/><Relationship Id="rId460" Type="http://schemas.openxmlformats.org/officeDocument/2006/relationships/hyperlink" Target="https://login.consultant.ru/link/?req=doc&amp;base=LAW&amp;n=501392&amp;dst=100598" TargetMode = "External"/><Relationship Id="rId461" Type="http://schemas.openxmlformats.org/officeDocument/2006/relationships/hyperlink" Target="https://login.consultant.ru/link/?req=doc&amp;base=LAW&amp;n=493971&amp;dst=100017" TargetMode = "External"/><Relationship Id="rId462" Type="http://schemas.openxmlformats.org/officeDocument/2006/relationships/hyperlink" Target="https://login.consultant.ru/link/?req=doc&amp;base=LAW&amp;n=501394&amp;dst=100064" TargetMode = "External"/><Relationship Id="rId463" Type="http://schemas.openxmlformats.org/officeDocument/2006/relationships/hyperlink" Target="https://login.consultant.ru/link/?req=doc&amp;base=LAW&amp;n=154056&amp;dst=100035" TargetMode = "External"/><Relationship Id="rId464" Type="http://schemas.openxmlformats.org/officeDocument/2006/relationships/hyperlink" Target="https://login.consultant.ru/link/?req=doc&amp;base=LAW&amp;n=501438&amp;dst=101490" TargetMode = "External"/><Relationship Id="rId465" Type="http://schemas.openxmlformats.org/officeDocument/2006/relationships/hyperlink" Target="https://login.consultant.ru/link/?req=doc&amp;base=LAW&amp;n=488662&amp;dst=100018" TargetMode = "External"/><Relationship Id="rId466" Type="http://schemas.openxmlformats.org/officeDocument/2006/relationships/hyperlink" Target="https://login.consultant.ru/link/?req=doc&amp;base=LAW&amp;n=488662&amp;dst=100042" TargetMode = "External"/><Relationship Id="rId467" Type="http://schemas.openxmlformats.org/officeDocument/2006/relationships/hyperlink" Target="https://login.consultant.ru/link/?req=doc&amp;base=LAW&amp;n=370055&amp;dst=100011" TargetMode = "External"/><Relationship Id="rId468" Type="http://schemas.openxmlformats.org/officeDocument/2006/relationships/hyperlink" Target="https://login.consultant.ru/link/?req=doc&amp;base=LAW&amp;n=473432&amp;dst=100013" TargetMode = "External"/><Relationship Id="rId469" Type="http://schemas.openxmlformats.org/officeDocument/2006/relationships/hyperlink" Target="https://login.consultant.ru/link/?req=doc&amp;base=LAW&amp;n=314661&amp;dst=100014" TargetMode = "External"/><Relationship Id="rId470" Type="http://schemas.openxmlformats.org/officeDocument/2006/relationships/hyperlink" Target="https://login.consultant.ru/link/?req=doc&amp;base=LAW&amp;n=479552&amp;dst=100036" TargetMode = "External"/><Relationship Id="rId471" Type="http://schemas.openxmlformats.org/officeDocument/2006/relationships/hyperlink" Target="https://login.consultant.ru/link/?req=doc&amp;base=LAW&amp;n=358754&amp;dst=100013" TargetMode = "External"/><Relationship Id="rId472" Type="http://schemas.openxmlformats.org/officeDocument/2006/relationships/hyperlink" Target="https://login.consultant.ru/link/?req=doc&amp;base=LAW&amp;n=501438&amp;dst=101490" TargetMode = "External"/><Relationship Id="rId473" Type="http://schemas.openxmlformats.org/officeDocument/2006/relationships/hyperlink" Target="https://login.consultant.ru/link/?req=doc&amp;base=LAW&amp;n=492538&amp;dst=100020" TargetMode = "External"/><Relationship Id="rId474" Type="http://schemas.openxmlformats.org/officeDocument/2006/relationships/hyperlink" Target="https://login.consultant.ru/link/?req=doc&amp;base=LAW&amp;n=351154&amp;dst=100015" TargetMode = "External"/><Relationship Id="rId475" Type="http://schemas.openxmlformats.org/officeDocument/2006/relationships/hyperlink" Target="https://login.consultant.ru/link/?req=doc&amp;base=LAW&amp;n=373173&amp;dst=100090" TargetMode = "External"/><Relationship Id="rId476" Type="http://schemas.openxmlformats.org/officeDocument/2006/relationships/hyperlink" Target="https://login.consultant.ru/link/?req=doc&amp;base=LAW&amp;n=351224&amp;dst=100079" TargetMode = "External"/><Relationship Id="rId477" Type="http://schemas.openxmlformats.org/officeDocument/2006/relationships/hyperlink" Target="https://login.consultant.ru/link/?req=doc&amp;base=LAW&amp;n=482555&amp;dst=100014" TargetMode = "External"/><Relationship Id="rId478" Type="http://schemas.openxmlformats.org/officeDocument/2006/relationships/hyperlink" Target="https://login.consultant.ru/link/?req=doc&amp;base=LAW&amp;n=501646&amp;dst=100009" TargetMode = "External"/><Relationship Id="rId479" Type="http://schemas.openxmlformats.org/officeDocument/2006/relationships/hyperlink" Target="https://login.consultant.ru/link/?req=doc&amp;base=LAW&amp;n=482555&amp;dst=100016" TargetMode = "External"/><Relationship Id="rId480" Type="http://schemas.openxmlformats.org/officeDocument/2006/relationships/hyperlink" Target="https://login.consultant.ru/link/?req=doc&amp;base=LAW&amp;n=485049&amp;dst=100021" TargetMode = "External"/><Relationship Id="rId481" Type="http://schemas.openxmlformats.org/officeDocument/2006/relationships/hyperlink" Target="https://login.consultant.ru/link/?req=doc&amp;base=LAW&amp;n=372638&amp;dst=100017" TargetMode = "External"/><Relationship Id="rId482" Type="http://schemas.openxmlformats.org/officeDocument/2006/relationships/hyperlink" Target="https://login.consultant.ru/link/?req=doc&amp;base=LAW&amp;n=459968&amp;dst=100010" TargetMode = "External"/><Relationship Id="rId483" Type="http://schemas.openxmlformats.org/officeDocument/2006/relationships/hyperlink" Target="https://login.consultant.ru/link/?req=doc&amp;base=LAW&amp;n=372638&amp;dst=100018" TargetMode = "External"/><Relationship Id="rId484" Type="http://schemas.openxmlformats.org/officeDocument/2006/relationships/hyperlink" Target="https://login.consultant.ru/link/?req=doc&amp;base=LAW&amp;n=438029&amp;dst=100009" TargetMode = "External"/><Relationship Id="rId485" Type="http://schemas.openxmlformats.org/officeDocument/2006/relationships/hyperlink" Target="https://login.consultant.ru/link/?req=doc&amp;base=LAW&amp;n=461107&amp;dst=100163" TargetMode = "External"/><Relationship Id="rId486" Type="http://schemas.openxmlformats.org/officeDocument/2006/relationships/hyperlink" Target="https://login.consultant.ru/link/?req=doc&amp;base=LAW&amp;n=461107&amp;dst=100165" TargetMode = "External"/><Relationship Id="rId487" Type="http://schemas.openxmlformats.org/officeDocument/2006/relationships/hyperlink" Target="https://login.consultant.ru/link/?req=doc&amp;base=LAW&amp;n=488149&amp;dst=5493" TargetMode = "External"/><Relationship Id="rId488" Type="http://schemas.openxmlformats.org/officeDocument/2006/relationships/hyperlink" Target="https://login.consultant.ru/link/?req=doc&amp;base=LAW&amp;n=461026&amp;dst=100030" TargetMode = "External"/><Relationship Id="rId489" Type="http://schemas.openxmlformats.org/officeDocument/2006/relationships/hyperlink" Target="https://login.consultant.ru/link/?req=doc&amp;base=LAW&amp;n=466440&amp;dst=101104" TargetMode = "External"/><Relationship Id="rId490" Type="http://schemas.openxmlformats.org/officeDocument/2006/relationships/hyperlink" Target="https://login.consultant.ru/link/?req=doc&amp;base=LAW&amp;n=461103&amp;dst=100022" TargetMode = "External"/><Relationship Id="rId491" Type="http://schemas.openxmlformats.org/officeDocument/2006/relationships/hyperlink" Target="https://login.consultant.ru/link/?req=doc&amp;base=LAW&amp;n=466440&amp;dst=101385" TargetMode = "External"/><Relationship Id="rId492" Type="http://schemas.openxmlformats.org/officeDocument/2006/relationships/hyperlink" Target="https://login.consultant.ru/link/?req=doc&amp;base=LAW&amp;n=461103&amp;dst=100024" TargetMode = "External"/><Relationship Id="rId493" Type="http://schemas.openxmlformats.org/officeDocument/2006/relationships/hyperlink" Target="https://login.consultant.ru/link/?req=doc&amp;base=LAW&amp;n=491682&amp;dst=100017" TargetMode = "External"/><Relationship Id="rId494" Type="http://schemas.openxmlformats.org/officeDocument/2006/relationships/hyperlink" Target="https://login.consultant.ru/link/?req=doc&amp;base=LAW&amp;n=501394&amp;dst=100066" TargetMode = "External"/><Relationship Id="rId495" Type="http://schemas.openxmlformats.org/officeDocument/2006/relationships/hyperlink" Target="https://login.consultant.ru/link/?req=doc&amp;base=LAW&amp;n=502700&amp;dst=100580" TargetMode = "External"/><Relationship Id="rId496" Type="http://schemas.openxmlformats.org/officeDocument/2006/relationships/hyperlink" Target="https://login.consultant.ru/link/?req=doc&amp;base=LAW&amp;n=501394&amp;dst=100068" TargetMode = "External"/><Relationship Id="rId497" Type="http://schemas.openxmlformats.org/officeDocument/2006/relationships/hyperlink" Target="https://login.consultant.ru/link/?req=doc&amp;base=LAW&amp;n=491682&amp;dst=100025" TargetMode = "External"/><Relationship Id="rId498" Type="http://schemas.openxmlformats.org/officeDocument/2006/relationships/hyperlink" Target="https://login.consultant.ru/link/?req=doc&amp;base=LAW&amp;n=501394&amp;dst=100069" TargetMode = "External"/><Relationship Id="rId499" Type="http://schemas.openxmlformats.org/officeDocument/2006/relationships/hyperlink" Target="https://login.consultant.ru/link/?req=doc&amp;base=LAW&amp;n=502700&amp;dst=100017" TargetMode = "External"/><Relationship Id="rId500" Type="http://schemas.openxmlformats.org/officeDocument/2006/relationships/hyperlink" Target="https://login.consultant.ru/link/?req=doc&amp;base=LAW&amp;n=502700&amp;dst=100104" TargetMode = "External"/><Relationship Id="rId501" Type="http://schemas.openxmlformats.org/officeDocument/2006/relationships/hyperlink" Target="https://login.consultant.ru/link/?req=doc&amp;base=LAW&amp;n=502700&amp;dst=100144" TargetMode = "External"/><Relationship Id="rId502" Type="http://schemas.openxmlformats.org/officeDocument/2006/relationships/hyperlink" Target="https://login.consultant.ru/link/?req=doc&amp;base=LAW&amp;n=502700&amp;dst=100359" TargetMode = "External"/><Relationship Id="rId503" Type="http://schemas.openxmlformats.org/officeDocument/2006/relationships/hyperlink" Target="https://login.consultant.ru/link/?req=doc&amp;base=LAW&amp;n=501394&amp;dst=100070" TargetMode = "External"/><Relationship Id="rId504" Type="http://schemas.openxmlformats.org/officeDocument/2006/relationships/hyperlink" Target="https://login.consultant.ru/link/?req=doc&amp;base=LAW&amp;n=492356&amp;dst=100010" TargetMode = "External"/><Relationship Id="rId505" Type="http://schemas.openxmlformats.org/officeDocument/2006/relationships/hyperlink" Target="https://login.consultant.ru/link/?req=doc&amp;base=LAW&amp;n=501394&amp;dst=100071" TargetMode = "External"/><Relationship Id="rId506" Type="http://schemas.openxmlformats.org/officeDocument/2006/relationships/hyperlink" Target="https://login.consultant.ru/link/?req=doc&amp;base=LAW&amp;n=492356&amp;dst=100150" TargetMode = "External"/><Relationship Id="rId507" Type="http://schemas.openxmlformats.org/officeDocument/2006/relationships/hyperlink" Target="https://login.consultant.ru/link/?req=doc&amp;base=LAW&amp;n=501394&amp;dst=100072" TargetMode = "External"/><Relationship Id="rId508" Type="http://schemas.openxmlformats.org/officeDocument/2006/relationships/hyperlink" Target="https://login.consultant.ru/link/?req=doc&amp;base=LAW&amp;n=501394&amp;dst=100073" TargetMode = "External"/><Relationship Id="rId509" Type="http://schemas.openxmlformats.org/officeDocument/2006/relationships/hyperlink" Target="https://login.consultant.ru/link/?req=doc&amp;base=LAW&amp;n=502692&amp;dst=100005" TargetMode = "External"/><Relationship Id="rId510" Type="http://schemas.openxmlformats.org/officeDocument/2006/relationships/hyperlink" Target="https://login.consultant.ru/link/?req=doc&amp;base=LAW&amp;n=501511&amp;dst=100009" TargetMode = "External"/><Relationship Id="rId511" Type="http://schemas.openxmlformats.org/officeDocument/2006/relationships/hyperlink" Target="https://login.consultant.ru/link/?req=doc&amp;base=LAW&amp;n=489008&amp;dst=100009" TargetMode = "External"/><Relationship Id="rId512" Type="http://schemas.openxmlformats.org/officeDocument/2006/relationships/hyperlink" Target="https://login.consultant.ru/link/?req=doc&amp;base=LAW&amp;n=372638&amp;dst=100019" TargetMode = "External"/><Relationship Id="rId513" Type="http://schemas.openxmlformats.org/officeDocument/2006/relationships/hyperlink" Target="https://login.consultant.ru/link/?req=doc&amp;base=LAW&amp;n=501438&amp;dst=101491" TargetMode = "External"/><Relationship Id="rId514" Type="http://schemas.openxmlformats.org/officeDocument/2006/relationships/hyperlink" Target="https://login.consultant.ru/link/?req=doc&amp;base=LAW&amp;n=461107&amp;dst=100167" TargetMode = "External"/><Relationship Id="rId515" Type="http://schemas.openxmlformats.org/officeDocument/2006/relationships/hyperlink" Target="https://login.consultant.ru/link/?req=doc&amp;base=LAW&amp;n=200011&amp;dst=100028" TargetMode = "External"/><Relationship Id="rId516" Type="http://schemas.openxmlformats.org/officeDocument/2006/relationships/hyperlink" Target="https://login.consultant.ru/link/?req=doc&amp;base=LAW&amp;n=461107&amp;dst=100169" TargetMode = "External"/><Relationship Id="rId517" Type="http://schemas.openxmlformats.org/officeDocument/2006/relationships/hyperlink" Target="https://login.consultant.ru/link/?req=doc&amp;base=LAW&amp;n=494668&amp;dst=100010" TargetMode = "External"/><Relationship Id="rId518" Type="http://schemas.openxmlformats.org/officeDocument/2006/relationships/hyperlink" Target="https://login.consultant.ru/link/?req=doc&amp;base=LAW&amp;n=440507&amp;dst=101324" TargetMode = "External"/><Relationship Id="rId519" Type="http://schemas.openxmlformats.org/officeDocument/2006/relationships/hyperlink" Target="https://login.consultant.ru/link/?req=doc&amp;base=LAW&amp;n=173003&amp;dst=100042" TargetMode = "External"/><Relationship Id="rId520" Type="http://schemas.openxmlformats.org/officeDocument/2006/relationships/hyperlink" Target="https://login.consultant.ru/link/?req=doc&amp;base=LAW&amp;n=494669&amp;dst=100012" TargetMode = "External"/><Relationship Id="rId521" Type="http://schemas.openxmlformats.org/officeDocument/2006/relationships/hyperlink" Target="https://login.consultant.ru/link/?req=doc&amp;base=LAW&amp;n=173003&amp;dst=100043" TargetMode = "External"/><Relationship Id="rId522" Type="http://schemas.openxmlformats.org/officeDocument/2006/relationships/hyperlink" Target="https://login.consultant.ru/link/?req=doc&amp;base=LAW&amp;n=218036&amp;dst=100008" TargetMode = "External"/><Relationship Id="rId523" Type="http://schemas.openxmlformats.org/officeDocument/2006/relationships/hyperlink" Target="https://login.consultant.ru/link/?req=doc&amp;base=LAW&amp;n=440507&amp;dst=101325" TargetMode = "External"/><Relationship Id="rId524" Type="http://schemas.openxmlformats.org/officeDocument/2006/relationships/hyperlink" Target="https://login.consultant.ru/link/?req=doc&amp;base=LAW&amp;n=440507&amp;dst=101326" TargetMode = "External"/><Relationship Id="rId525" Type="http://schemas.openxmlformats.org/officeDocument/2006/relationships/hyperlink" Target="https://login.consultant.ru/link/?req=doc&amp;base=LAW&amp;n=501438&amp;dst=101494" TargetMode = "External"/><Relationship Id="rId526" Type="http://schemas.openxmlformats.org/officeDocument/2006/relationships/hyperlink" Target="https://login.consultant.ru/link/?req=doc&amp;base=LAW&amp;n=461107&amp;dst=100170" TargetMode = "External"/><Relationship Id="rId527" Type="http://schemas.openxmlformats.org/officeDocument/2006/relationships/hyperlink" Target="https://login.consultant.ru/link/?req=doc&amp;base=LAW&amp;n=501438&amp;dst=101494" TargetMode = "External"/><Relationship Id="rId528" Type="http://schemas.openxmlformats.org/officeDocument/2006/relationships/hyperlink" Target="https://login.consultant.ru/link/?req=doc&amp;base=LAW&amp;n=461107&amp;dst=100171" TargetMode = "External"/><Relationship Id="rId529" Type="http://schemas.openxmlformats.org/officeDocument/2006/relationships/hyperlink" Target="https://login.consultant.ru/link/?req=doc&amp;base=LAW&amp;n=479613&amp;dst=20" TargetMode = "External"/><Relationship Id="rId530" Type="http://schemas.openxmlformats.org/officeDocument/2006/relationships/hyperlink" Target="https://login.consultant.ru/link/?req=doc&amp;base=LAW&amp;n=173003&amp;dst=100047" TargetMode = "External"/><Relationship Id="rId531" Type="http://schemas.openxmlformats.org/officeDocument/2006/relationships/hyperlink" Target="https://login.consultant.ru/link/?req=doc&amp;base=LAW&amp;n=479613&amp;dst=100084" TargetMode = "External"/><Relationship Id="rId532" Type="http://schemas.openxmlformats.org/officeDocument/2006/relationships/hyperlink" Target="https://login.consultant.ru/link/?req=doc&amp;base=LAW&amp;n=173003&amp;dst=100049" TargetMode = "External"/><Relationship Id="rId533" Type="http://schemas.openxmlformats.org/officeDocument/2006/relationships/hyperlink" Target="https://login.consultant.ru/link/?req=doc&amp;base=LAW&amp;n=205274&amp;dst=100009" TargetMode = "External"/><Relationship Id="rId534" Type="http://schemas.openxmlformats.org/officeDocument/2006/relationships/hyperlink" Target="https://login.consultant.ru/link/?req=doc&amp;base=LAW&amp;n=488151&amp;dst=101049" TargetMode = "External"/><Relationship Id="rId535" Type="http://schemas.openxmlformats.org/officeDocument/2006/relationships/hyperlink" Target="https://login.consultant.ru/link/?req=doc&amp;base=LAW&amp;n=461103&amp;dst=100025" TargetMode = "External"/><Relationship Id="rId536" Type="http://schemas.openxmlformats.org/officeDocument/2006/relationships/hyperlink" Target="https://login.consultant.ru/link/?req=doc&amp;base=LAW&amp;n=499200&amp;dst=100745" TargetMode = "External"/><Relationship Id="rId537" Type="http://schemas.openxmlformats.org/officeDocument/2006/relationships/hyperlink" Target="https://login.consultant.ru/link/?req=doc&amp;base=LAW&amp;n=173003&amp;dst=100051" TargetMode = "External"/><Relationship Id="rId538" Type="http://schemas.openxmlformats.org/officeDocument/2006/relationships/hyperlink" Target="https://login.consultant.ru/link/?req=doc&amp;base=LAW&amp;n=494668&amp;dst=100010" TargetMode = "External"/><Relationship Id="rId539" Type="http://schemas.openxmlformats.org/officeDocument/2006/relationships/hyperlink" Target="https://login.consultant.ru/link/?req=doc&amp;base=LAW&amp;n=501438&amp;dst=101495" TargetMode = "External"/><Relationship Id="rId540" Type="http://schemas.openxmlformats.org/officeDocument/2006/relationships/hyperlink" Target="https://login.consultant.ru/link/?req=doc&amp;base=LAW&amp;n=440507&amp;dst=101327" TargetMode = "External"/><Relationship Id="rId541" Type="http://schemas.openxmlformats.org/officeDocument/2006/relationships/hyperlink" Target="https://login.consultant.ru/link/?req=doc&amp;base=LAW&amp;n=487109&amp;dst=100016" TargetMode = "External"/><Relationship Id="rId542" Type="http://schemas.openxmlformats.org/officeDocument/2006/relationships/hyperlink" Target="https://login.consultant.ru/link/?req=doc&amp;base=LAW&amp;n=487109&amp;dst=100009" TargetMode = "External"/><Relationship Id="rId543" Type="http://schemas.openxmlformats.org/officeDocument/2006/relationships/hyperlink" Target="https://login.consultant.ru/link/?req=doc&amp;base=LAW&amp;n=487109&amp;dst=100126" TargetMode = "External"/><Relationship Id="rId544" Type="http://schemas.openxmlformats.org/officeDocument/2006/relationships/hyperlink" Target="https://login.consultant.ru/link/?req=doc&amp;base=LAW&amp;n=484317&amp;dst=100012" TargetMode = "External"/><Relationship Id="rId545" Type="http://schemas.openxmlformats.org/officeDocument/2006/relationships/hyperlink" Target="https://login.consultant.ru/link/?req=doc&amp;base=LAW&amp;n=461107&amp;dst=100172" TargetMode = "External"/><Relationship Id="rId546" Type="http://schemas.openxmlformats.org/officeDocument/2006/relationships/hyperlink" Target="https://login.consultant.ru/link/?req=doc&amp;base=LAW&amp;n=495459&amp;dst=100010" TargetMode = "External"/><Relationship Id="rId547" Type="http://schemas.openxmlformats.org/officeDocument/2006/relationships/hyperlink" Target="https://login.consultant.ru/link/?req=doc&amp;base=LAW&amp;n=117532&amp;dst=100014" TargetMode = "External"/><Relationship Id="rId548" Type="http://schemas.openxmlformats.org/officeDocument/2006/relationships/hyperlink" Target="https://login.consultant.ru/link/?req=doc&amp;base=LAW&amp;n=448886&amp;dst=100012" TargetMode = "External"/><Relationship Id="rId549" Type="http://schemas.openxmlformats.org/officeDocument/2006/relationships/hyperlink" Target="https://login.consultant.ru/link/?req=doc&amp;base=LAW&amp;n=183371&amp;dst=100034" TargetMode = "External"/><Relationship Id="rId550" Type="http://schemas.openxmlformats.org/officeDocument/2006/relationships/hyperlink" Target="https://login.consultant.ru/link/?req=doc&amp;base=LAW&amp;n=211377&amp;dst=100011" TargetMode = "External"/><Relationship Id="rId551" Type="http://schemas.openxmlformats.org/officeDocument/2006/relationships/hyperlink" Target="https://login.consultant.ru/link/?req=doc&amp;base=LAW&amp;n=183371&amp;dst=100036" TargetMode = "External"/><Relationship Id="rId552" Type="http://schemas.openxmlformats.org/officeDocument/2006/relationships/hyperlink" Target="https://login.consultant.ru/link/?req=doc&amp;base=LAW&amp;n=397255&amp;dst=100010" TargetMode = "External"/><Relationship Id="rId553" Type="http://schemas.openxmlformats.org/officeDocument/2006/relationships/hyperlink" Target="https://login.consultant.ru/link/?req=doc&amp;base=LAW&amp;n=183371&amp;dst=100037" TargetMode = "External"/><Relationship Id="rId554" Type="http://schemas.openxmlformats.org/officeDocument/2006/relationships/hyperlink" Target="https://login.consultant.ru/link/?req=doc&amp;base=LAW&amp;n=440507&amp;dst=101327" TargetMode = "External"/><Relationship Id="rId555" Type="http://schemas.openxmlformats.org/officeDocument/2006/relationships/hyperlink" Target="https://login.consultant.ru/link/?req=doc&amp;base=LAW&amp;n=314661&amp;dst=100017" TargetMode = "External"/><Relationship Id="rId556" Type="http://schemas.openxmlformats.org/officeDocument/2006/relationships/hyperlink" Target="https://login.consultant.ru/link/?req=doc&amp;base=LAW&amp;n=219419&amp;dst=101328" TargetMode = "External"/><Relationship Id="rId557" Type="http://schemas.openxmlformats.org/officeDocument/2006/relationships/hyperlink" Target="https://login.consultant.ru/link/?req=doc&amp;base=LAW&amp;n=440507&amp;dst=101330" TargetMode = "External"/><Relationship Id="rId558" Type="http://schemas.openxmlformats.org/officeDocument/2006/relationships/hyperlink" Target="https://login.consultant.ru/link/?req=doc&amp;base=LAW&amp;n=465029&amp;dst=100018" TargetMode = "External"/><Relationship Id="rId559" Type="http://schemas.openxmlformats.org/officeDocument/2006/relationships/hyperlink" Target="https://login.consultant.ru/link/?req=doc&amp;base=LAW&amp;n=508513&amp;dst=100298" TargetMode = "External"/><Relationship Id="rId560" Type="http://schemas.openxmlformats.org/officeDocument/2006/relationships/hyperlink" Target="https://login.consultant.ru/link/?req=doc&amp;base=LAW&amp;n=440507&amp;dst=101332" TargetMode = "External"/><Relationship Id="rId561" Type="http://schemas.openxmlformats.org/officeDocument/2006/relationships/hyperlink" Target="https://login.consultant.ru/link/?req=doc&amp;base=LAW&amp;n=481447&amp;dst=832" TargetMode = "External"/><Relationship Id="rId562" Type="http://schemas.openxmlformats.org/officeDocument/2006/relationships/hyperlink" Target="https://login.consultant.ru/link/?req=doc&amp;base=LAW&amp;n=440507&amp;dst=101333" TargetMode = "External"/><Relationship Id="rId563" Type="http://schemas.openxmlformats.org/officeDocument/2006/relationships/hyperlink" Target="https://login.consultant.ru/link/?req=doc&amp;base=LAW&amp;n=483055&amp;dst=100091" TargetMode = "External"/><Relationship Id="rId564" Type="http://schemas.openxmlformats.org/officeDocument/2006/relationships/hyperlink" Target="https://login.consultant.ru/link/?req=doc&amp;base=LAW&amp;n=501438&amp;dst=101496" TargetMode = "External"/><Relationship Id="rId565" Type="http://schemas.openxmlformats.org/officeDocument/2006/relationships/hyperlink" Target="https://login.consultant.ru/link/?req=doc&amp;base=LAW&amp;n=303482&amp;dst=100061" TargetMode = "External"/><Relationship Id="rId566" Type="http://schemas.openxmlformats.org/officeDocument/2006/relationships/hyperlink" Target="https://login.consultant.ru/link/?req=doc&amp;base=LAW&amp;n=351154&amp;dst=100018" TargetMode = "External"/><Relationship Id="rId567" Type="http://schemas.openxmlformats.org/officeDocument/2006/relationships/hyperlink" Target="https://login.consultant.ru/link/?req=doc&amp;base=LAW&amp;n=495459&amp;dst=27" TargetMode = "External"/><Relationship Id="rId568" Type="http://schemas.openxmlformats.org/officeDocument/2006/relationships/hyperlink" Target="https://login.consultant.ru/link/?req=doc&amp;base=LAW&amp;n=501438&amp;dst=101497" TargetMode = "External"/><Relationship Id="rId569" Type="http://schemas.openxmlformats.org/officeDocument/2006/relationships/hyperlink" Target="https://login.consultant.ru/link/?req=doc&amp;base=LAW&amp;n=442332&amp;dst=100018" TargetMode = "External"/><Relationship Id="rId570" Type="http://schemas.openxmlformats.org/officeDocument/2006/relationships/hyperlink" Target="https://login.consultant.ru/link/?req=doc&amp;base=LAW&amp;n=461107&amp;dst=100174" TargetMode = "External"/><Relationship Id="rId571" Type="http://schemas.openxmlformats.org/officeDocument/2006/relationships/hyperlink" Target="https://login.consultant.ru/link/?req=doc&amp;base=LAW&amp;n=439550&amp;dst=100014" TargetMode = "External"/><Relationship Id="rId572" Type="http://schemas.openxmlformats.org/officeDocument/2006/relationships/hyperlink" Target="https://login.consultant.ru/link/?req=doc&amp;base=LAW&amp;n=439550&amp;dst=100298" TargetMode = "External"/><Relationship Id="rId573" Type="http://schemas.openxmlformats.org/officeDocument/2006/relationships/hyperlink" Target="https://login.consultant.ru/link/?req=doc&amp;base=LAW&amp;n=461107&amp;dst=100176" TargetMode = "External"/><Relationship Id="rId574" Type="http://schemas.openxmlformats.org/officeDocument/2006/relationships/hyperlink" Target="https://login.consultant.ru/link/?req=doc&amp;base=LAW&amp;n=450836&amp;dst=100012" TargetMode = "External"/><Relationship Id="rId575" Type="http://schemas.openxmlformats.org/officeDocument/2006/relationships/hyperlink" Target="https://login.consultant.ru/link/?req=doc&amp;base=LAW&amp;n=461107&amp;dst=100177" TargetMode = "External"/><Relationship Id="rId576" Type="http://schemas.openxmlformats.org/officeDocument/2006/relationships/hyperlink" Target="https://login.consultant.ru/link/?req=doc&amp;base=LAW&amp;n=501394&amp;dst=100074" TargetMode = "External"/><Relationship Id="rId577" Type="http://schemas.openxmlformats.org/officeDocument/2006/relationships/hyperlink" Target="https://login.consultant.ru/link/?req=doc&amp;base=LAW&amp;n=501394&amp;dst=100076" TargetMode = "External"/><Relationship Id="rId578" Type="http://schemas.openxmlformats.org/officeDocument/2006/relationships/hyperlink" Target="https://login.consultant.ru/link/?req=doc&amp;base=LAW&amp;n=501394&amp;dst=100077" TargetMode = "External"/><Relationship Id="rId579" Type="http://schemas.openxmlformats.org/officeDocument/2006/relationships/hyperlink" Target="https://login.consultant.ru/link/?req=doc&amp;base=LAW&amp;n=494705&amp;dst=100006" TargetMode = "External"/><Relationship Id="rId580" Type="http://schemas.openxmlformats.org/officeDocument/2006/relationships/hyperlink" Target="https://login.consultant.ru/link/?req=doc&amp;base=LAW&amp;n=501394&amp;dst=100078" TargetMode = "External"/><Relationship Id="rId581" Type="http://schemas.openxmlformats.org/officeDocument/2006/relationships/hyperlink" Target="https://login.consultant.ru/link/?req=doc&amp;base=LAW&amp;n=449877&amp;dst=100009" TargetMode = "External"/><Relationship Id="rId582" Type="http://schemas.openxmlformats.org/officeDocument/2006/relationships/hyperlink" Target="https://login.consultant.ru/link/?req=doc&amp;base=LAW&amp;n=282513&amp;dst=3" TargetMode = "External"/><Relationship Id="rId583" Type="http://schemas.openxmlformats.org/officeDocument/2006/relationships/hyperlink" Target="https://login.consultant.ru/link/?req=doc&amp;base=LAW&amp;n=282513&amp;dst=100154" TargetMode = "External"/><Relationship Id="rId584" Type="http://schemas.openxmlformats.org/officeDocument/2006/relationships/hyperlink" Target="https://login.consultant.ru/link/?req=doc&amp;base=LAW&amp;n=282511&amp;dst=170" TargetMode = "External"/><Relationship Id="rId585" Type="http://schemas.openxmlformats.org/officeDocument/2006/relationships/hyperlink" Target="https://login.consultant.ru/link/?req=doc&amp;base=LAW&amp;n=282511&amp;dst=100039" TargetMode = "External"/><Relationship Id="rId586" Type="http://schemas.openxmlformats.org/officeDocument/2006/relationships/hyperlink" Target="https://login.consultant.ru/link/?req=doc&amp;base=LAW&amp;n=501394&amp;dst=100079" TargetMode = "External"/><Relationship Id="rId587" Type="http://schemas.openxmlformats.org/officeDocument/2006/relationships/hyperlink" Target="https://login.consultant.ru/link/?req=doc&amp;base=LAW&amp;n=511151&amp;dst=100915" TargetMode = "External"/><Relationship Id="rId588" Type="http://schemas.openxmlformats.org/officeDocument/2006/relationships/hyperlink" Target="https://login.consultant.ru/link/?req=doc&amp;base=LAW&amp;n=511673&amp;dst=1309" TargetMode = "External"/><Relationship Id="rId589" Type="http://schemas.openxmlformats.org/officeDocument/2006/relationships/hyperlink" Target="https://login.consultant.ru/link/?req=doc&amp;base=LAW&amp;n=471227&amp;dst=100156" TargetMode = "External"/><Relationship Id="rId590" Type="http://schemas.openxmlformats.org/officeDocument/2006/relationships/hyperlink" Target="https://login.consultant.ru/link/?req=doc&amp;base=LAW&amp;n=173003&amp;dst=100054" TargetMode = "External"/><Relationship Id="rId591" Type="http://schemas.openxmlformats.org/officeDocument/2006/relationships/hyperlink" Target="https://login.consultant.ru/link/?req=doc&amp;base=LAW&amp;n=501438&amp;dst=101500" TargetMode = "External"/><Relationship Id="rId592" Type="http://schemas.openxmlformats.org/officeDocument/2006/relationships/hyperlink" Target="https://login.consultant.ru/link/?req=doc&amp;base=LAW&amp;n=501438&amp;dst=101502" TargetMode = "External"/><Relationship Id="rId593" Type="http://schemas.openxmlformats.org/officeDocument/2006/relationships/hyperlink" Target="https://login.consultant.ru/link/?req=doc&amp;base=LAW&amp;n=501392&amp;dst=100599" TargetMode = "External"/><Relationship Id="rId594" Type="http://schemas.openxmlformats.org/officeDocument/2006/relationships/hyperlink" Target="https://login.consultant.ru/link/?req=doc&amp;base=LAW&amp;n=449877&amp;dst=100009" TargetMode = "External"/><Relationship Id="rId595" Type="http://schemas.openxmlformats.org/officeDocument/2006/relationships/hyperlink" Target="https://login.consultant.ru/link/?req=doc&amp;base=LAW&amp;n=484317&amp;dst=100012" TargetMode = "External"/><Relationship Id="rId596" Type="http://schemas.openxmlformats.org/officeDocument/2006/relationships/hyperlink" Target="https://login.consultant.ru/link/?req=doc&amp;base=LAW&amp;n=117532&amp;dst=100019" TargetMode = "External"/><Relationship Id="rId597" Type="http://schemas.openxmlformats.org/officeDocument/2006/relationships/hyperlink" Target="https://login.consultant.ru/link/?req=doc&amp;base=LAW&amp;n=173003&amp;dst=100055" TargetMode = "External"/><Relationship Id="rId598" Type="http://schemas.openxmlformats.org/officeDocument/2006/relationships/hyperlink" Target="https://login.consultant.ru/link/?req=doc&amp;base=LAW&amp;n=511080" TargetMode = "External"/><Relationship Id="rId599" Type="http://schemas.openxmlformats.org/officeDocument/2006/relationships/hyperlink" Target="https://login.consultant.ru/link/?req=doc&amp;base=LAW&amp;n=481447" TargetMode = "External"/><Relationship Id="rId600" Type="http://schemas.openxmlformats.org/officeDocument/2006/relationships/hyperlink" Target="https://login.consultant.ru/link/?req=doc&amp;base=LAW&amp;n=388924&amp;dst=100030" TargetMode = "External"/><Relationship Id="rId601" Type="http://schemas.openxmlformats.org/officeDocument/2006/relationships/hyperlink" Target="https://login.consultant.ru/link/?req=doc&amp;base=LAW&amp;n=117532&amp;dst=100020" TargetMode = "External"/><Relationship Id="rId602" Type="http://schemas.openxmlformats.org/officeDocument/2006/relationships/hyperlink" Target="https://login.consultant.ru/link/?req=doc&amp;base=LAW&amp;n=495459&amp;dst=47" TargetMode = "External"/><Relationship Id="rId603" Type="http://schemas.openxmlformats.org/officeDocument/2006/relationships/hyperlink" Target="https://login.consultant.ru/link/?req=doc&amp;base=LAW&amp;n=501438&amp;dst=101503" TargetMode = "External"/><Relationship Id="rId604" Type="http://schemas.openxmlformats.org/officeDocument/2006/relationships/hyperlink" Target="https://login.consultant.ru/link/?req=doc&amp;base=LAW&amp;n=459973&amp;dst=100077" TargetMode = "External"/><Relationship Id="rId605" Type="http://schemas.openxmlformats.org/officeDocument/2006/relationships/hyperlink" Target="https://login.consultant.ru/link/?req=doc&amp;base=LAW&amp;n=456419&amp;dst=100013" TargetMode = "External"/><Relationship Id="rId606" Type="http://schemas.openxmlformats.org/officeDocument/2006/relationships/hyperlink" Target="https://login.consultant.ru/link/?req=doc&amp;base=LAW&amp;n=459973&amp;dst=100079" TargetMode = "External"/><Relationship Id="rId607" Type="http://schemas.openxmlformats.org/officeDocument/2006/relationships/hyperlink" Target="https://login.consultant.ru/link/?req=doc&amp;base=LAW&amp;n=459973&amp;dst=100080" TargetMode = "External"/><Relationship Id="rId608" Type="http://schemas.openxmlformats.org/officeDocument/2006/relationships/hyperlink" Target="https://login.consultant.ru/link/?req=doc&amp;base=LAW&amp;n=501394&amp;dst=100080" TargetMode = "External"/><Relationship Id="rId609" Type="http://schemas.openxmlformats.org/officeDocument/2006/relationships/hyperlink" Target="https://login.consultant.ru/link/?req=doc&amp;base=LAW&amp;n=501392&amp;dst=100601" TargetMode = "External"/><Relationship Id="rId610" Type="http://schemas.openxmlformats.org/officeDocument/2006/relationships/hyperlink" Target="https://login.consultant.ru/link/?req=doc&amp;base=LAW&amp;n=501392&amp;dst=100602" TargetMode = "External"/><Relationship Id="rId611" Type="http://schemas.openxmlformats.org/officeDocument/2006/relationships/hyperlink" Target="https://login.consultant.ru/link/?req=doc&amp;base=LAW&amp;n=440507&amp;dst=101336" TargetMode = "External"/><Relationship Id="rId612" Type="http://schemas.openxmlformats.org/officeDocument/2006/relationships/hyperlink" Target="https://login.consultant.ru/link/?req=doc&amp;base=LAW&amp;n=446159&amp;dst=100707" TargetMode = "External"/><Relationship Id="rId613" Type="http://schemas.openxmlformats.org/officeDocument/2006/relationships/hyperlink" Target="https://login.consultant.ru/link/?req=doc&amp;base=LAW&amp;n=501392&amp;dst=100603" TargetMode = "External"/><Relationship Id="rId614" Type="http://schemas.openxmlformats.org/officeDocument/2006/relationships/hyperlink" Target="https://login.consultant.ru/link/?req=doc&amp;base=LAW&amp;n=173003&amp;dst=100057" TargetMode = "External"/><Relationship Id="rId615" Type="http://schemas.openxmlformats.org/officeDocument/2006/relationships/hyperlink" Target="https://login.consultant.ru/link/?req=doc&amp;base=LAW&amp;n=479613&amp;dst=620" TargetMode = "External"/><Relationship Id="rId616" Type="http://schemas.openxmlformats.org/officeDocument/2006/relationships/hyperlink" Target="https://login.consultant.ru/link/?req=doc&amp;base=LAW&amp;n=173003&amp;dst=100058" TargetMode = "External"/><Relationship Id="rId617" Type="http://schemas.openxmlformats.org/officeDocument/2006/relationships/hyperlink" Target="https://login.consultant.ru/link/?req=doc&amp;base=LAW&amp;n=501392&amp;dst=100604" TargetMode = "External"/><Relationship Id="rId618" Type="http://schemas.openxmlformats.org/officeDocument/2006/relationships/hyperlink" Target="https://login.consultant.ru/link/?req=doc&amp;base=LAW&amp;n=173003&amp;dst=100060" TargetMode = "External"/><Relationship Id="rId619" Type="http://schemas.openxmlformats.org/officeDocument/2006/relationships/hyperlink" Target="https://login.consultant.ru/link/?req=doc&amp;base=LAW&amp;n=454135&amp;dst=100273" TargetMode = "External"/><Relationship Id="rId620" Type="http://schemas.openxmlformats.org/officeDocument/2006/relationships/hyperlink" Target="https://login.consultant.ru/link/?req=doc&amp;base=LAW&amp;n=461107&amp;dst=100179" TargetMode = "External"/><Relationship Id="rId621" Type="http://schemas.openxmlformats.org/officeDocument/2006/relationships/hyperlink" Target="https://login.consultant.ru/link/?req=doc&amp;base=LAW&amp;n=183371&amp;dst=100040" TargetMode = "External"/><Relationship Id="rId622" Type="http://schemas.openxmlformats.org/officeDocument/2006/relationships/hyperlink" Target="https://login.consultant.ru/link/?req=doc&amp;base=LAW&amp;n=488151&amp;dst=101049" TargetMode = "External"/><Relationship Id="rId623" Type="http://schemas.openxmlformats.org/officeDocument/2006/relationships/hyperlink" Target="https://login.consultant.ru/link/?req=doc&amp;base=LAW&amp;n=440507&amp;dst=101338" TargetMode = "External"/><Relationship Id="rId624" Type="http://schemas.openxmlformats.org/officeDocument/2006/relationships/hyperlink" Target="https://login.consultant.ru/link/?req=doc&amp;base=LAW&amp;n=491682&amp;dst=100017" TargetMode = "External"/><Relationship Id="rId625" Type="http://schemas.openxmlformats.org/officeDocument/2006/relationships/hyperlink" Target="https://login.consultant.ru/link/?req=doc&amp;base=LAW&amp;n=491682&amp;dst=100025" TargetMode = "External"/><Relationship Id="rId626" Type="http://schemas.openxmlformats.org/officeDocument/2006/relationships/hyperlink" Target="https://login.consultant.ru/link/?req=doc&amp;base=LAW&amp;n=500022&amp;dst=27" TargetMode = "External"/><Relationship Id="rId627" Type="http://schemas.openxmlformats.org/officeDocument/2006/relationships/hyperlink" Target="https://login.consultant.ru/link/?req=doc&amp;base=LAW&amp;n=501394&amp;dst=100082" TargetMode = "External"/><Relationship Id="rId628" Type="http://schemas.openxmlformats.org/officeDocument/2006/relationships/hyperlink" Target="https://login.consultant.ru/link/?req=doc&amp;base=LAW&amp;n=173003&amp;dst=100060" TargetMode = "External"/><Relationship Id="rId629" Type="http://schemas.openxmlformats.org/officeDocument/2006/relationships/hyperlink" Target="https://login.consultant.ru/link/?req=doc&amp;base=LAW&amp;n=173003&amp;dst=100061" TargetMode = "External"/><Relationship Id="rId630" Type="http://schemas.openxmlformats.org/officeDocument/2006/relationships/hyperlink" Target="https://login.consultant.ru/link/?req=doc&amp;base=LAW&amp;n=173003&amp;dst=100062" TargetMode = "External"/><Relationship Id="rId631" Type="http://schemas.openxmlformats.org/officeDocument/2006/relationships/hyperlink" Target="https://login.consultant.ru/link/?req=doc&amp;base=LAW&amp;n=499200&amp;dst=100047" TargetMode = "External"/><Relationship Id="rId632" Type="http://schemas.openxmlformats.org/officeDocument/2006/relationships/hyperlink" Target="https://login.consultant.ru/link/?req=doc&amp;base=LAW&amp;n=499200&amp;dst=100589" TargetMode = "External"/><Relationship Id="rId633" Type="http://schemas.openxmlformats.org/officeDocument/2006/relationships/hyperlink" Target="https://login.consultant.ru/link/?req=doc&amp;base=LAW&amp;n=218800" TargetMode = "External"/><Relationship Id="rId634" Type="http://schemas.openxmlformats.org/officeDocument/2006/relationships/hyperlink" Target="https://login.consultant.ru/link/?req=doc&amp;base=LAW&amp;n=172871&amp;dst=100015" TargetMode = "External"/><Relationship Id="rId635" Type="http://schemas.openxmlformats.org/officeDocument/2006/relationships/hyperlink" Target="https://login.consultant.ru/link/?req=doc&amp;base=LAW&amp;n=172871&amp;dst=100017" TargetMode = "External"/><Relationship Id="rId636" Type="http://schemas.openxmlformats.org/officeDocument/2006/relationships/hyperlink" Target="https://login.consultant.ru/link/?req=doc&amp;base=LAW&amp;n=510544" TargetMode = "External"/><Relationship Id="rId637" Type="http://schemas.openxmlformats.org/officeDocument/2006/relationships/hyperlink" Target="https://login.consultant.ru/link/?req=doc&amp;base=LAW&amp;n=510744&amp;dst=100351" TargetMode = "External"/><Relationship Id="rId638" Type="http://schemas.openxmlformats.org/officeDocument/2006/relationships/hyperlink" Target="https://login.consultant.ru/link/?req=doc&amp;base=LAW&amp;n=471328&amp;dst=100013" TargetMode = "External"/><Relationship Id="rId639" Type="http://schemas.openxmlformats.org/officeDocument/2006/relationships/hyperlink" Target="https://login.consultant.ru/link/?req=doc&amp;base=LAW&amp;n=183371&amp;dst=100044" TargetMode = "External"/><Relationship Id="rId640" Type="http://schemas.openxmlformats.org/officeDocument/2006/relationships/hyperlink" Target="https://login.consultant.ru/link/?req=doc&amp;base=LAW&amp;n=490986&amp;dst=100015" TargetMode = "External"/><Relationship Id="rId641" Type="http://schemas.openxmlformats.org/officeDocument/2006/relationships/hyperlink" Target="https://login.consultant.ru/link/?req=doc&amp;base=LAW&amp;n=330697&amp;dst=100010" TargetMode = "External"/><Relationship Id="rId642" Type="http://schemas.openxmlformats.org/officeDocument/2006/relationships/hyperlink" Target="https://login.consultant.ru/link/?req=doc&amp;base=LAW&amp;n=330697&amp;dst=100012" TargetMode = "External"/><Relationship Id="rId643" Type="http://schemas.openxmlformats.org/officeDocument/2006/relationships/hyperlink" Target="https://login.consultant.ru/link/?req=doc&amp;base=LAW&amp;n=499200&amp;dst=100047" TargetMode = "External"/><Relationship Id="rId644" Type="http://schemas.openxmlformats.org/officeDocument/2006/relationships/hyperlink" Target="https://login.consultant.ru/link/?req=doc&amp;base=LAW&amp;n=183371&amp;dst=100047" TargetMode = "External"/><Relationship Id="rId645" Type="http://schemas.openxmlformats.org/officeDocument/2006/relationships/hyperlink" Target="https://login.consultant.ru/link/?req=doc&amp;base=LAW&amp;n=330697&amp;dst=100013" TargetMode = "External"/><Relationship Id="rId646" Type="http://schemas.openxmlformats.org/officeDocument/2006/relationships/hyperlink" Target="https://login.consultant.ru/link/?req=doc&amp;base=LAW&amp;n=490986&amp;dst=100015" TargetMode = "External"/><Relationship Id="rId647" Type="http://schemas.openxmlformats.org/officeDocument/2006/relationships/hyperlink" Target="https://login.consultant.ru/link/?req=doc&amp;base=LAW&amp;n=183371&amp;dst=100050" TargetMode = "External"/><Relationship Id="rId648" Type="http://schemas.openxmlformats.org/officeDocument/2006/relationships/hyperlink" Target="https://login.consultant.ru/link/?req=doc&amp;base=LAW&amp;n=330697&amp;dst=100014" TargetMode = "External"/><Relationship Id="rId649" Type="http://schemas.openxmlformats.org/officeDocument/2006/relationships/hyperlink" Target="https://login.consultant.ru/link/?req=doc&amp;base=LAW&amp;n=492655&amp;dst=100015" TargetMode = "External"/><Relationship Id="rId650" Type="http://schemas.openxmlformats.org/officeDocument/2006/relationships/hyperlink" Target="https://login.consultant.ru/link/?req=doc&amp;base=LAW&amp;n=499200&amp;dst=100217" TargetMode = "External"/><Relationship Id="rId651" Type="http://schemas.openxmlformats.org/officeDocument/2006/relationships/hyperlink" Target="https://login.consultant.ru/link/?req=doc&amp;base=LAW&amp;n=499200&amp;dst=100138" TargetMode = "External"/><Relationship Id="rId652" Type="http://schemas.openxmlformats.org/officeDocument/2006/relationships/hyperlink" Target="https://login.consultant.ru/link/?req=doc&amp;base=LAW&amp;n=499200&amp;dst=100589" TargetMode = "External"/><Relationship Id="rId653" Type="http://schemas.openxmlformats.org/officeDocument/2006/relationships/hyperlink" Target="https://login.consultant.ru/link/?req=doc&amp;base=LAW&amp;n=501451&amp;dst=100058" TargetMode = "External"/><Relationship Id="rId654" Type="http://schemas.openxmlformats.org/officeDocument/2006/relationships/hyperlink" Target="https://login.consultant.ru/link/?req=doc&amp;base=LAW&amp;n=501451&amp;dst=100036" TargetMode = "External"/><Relationship Id="rId655" Type="http://schemas.openxmlformats.org/officeDocument/2006/relationships/hyperlink" Target="https://login.consultant.ru/link/?req=doc&amp;base=LAW&amp;n=183371&amp;dst=100053" TargetMode = "External"/><Relationship Id="rId656" Type="http://schemas.openxmlformats.org/officeDocument/2006/relationships/hyperlink" Target="https://login.consultant.ru/link/?req=doc&amp;base=LAW&amp;n=154056&amp;dst=100039" TargetMode = "External"/><Relationship Id="rId657" Type="http://schemas.openxmlformats.org/officeDocument/2006/relationships/hyperlink" Target="https://login.consultant.ru/link/?req=doc&amp;base=LAW&amp;n=373383&amp;dst=100011" TargetMode = "External"/><Relationship Id="rId658" Type="http://schemas.openxmlformats.org/officeDocument/2006/relationships/hyperlink" Target="https://login.consultant.ru/link/?req=doc&amp;base=LAW&amp;n=499200&amp;dst=100047" TargetMode = "External"/><Relationship Id="rId659" Type="http://schemas.openxmlformats.org/officeDocument/2006/relationships/hyperlink" Target="https://login.consultant.ru/link/?req=doc&amp;base=LAW&amp;n=154056&amp;dst=100041" TargetMode = "External"/><Relationship Id="rId660" Type="http://schemas.openxmlformats.org/officeDocument/2006/relationships/hyperlink" Target="https://login.consultant.ru/link/?req=doc&amp;base=LAW&amp;n=456117&amp;dst=100027" TargetMode = "External"/><Relationship Id="rId661" Type="http://schemas.openxmlformats.org/officeDocument/2006/relationships/hyperlink" Target="https://login.consultant.ru/link/?req=doc&amp;base=LAW&amp;n=499200&amp;dst=100047" TargetMode = "External"/><Relationship Id="rId662" Type="http://schemas.openxmlformats.org/officeDocument/2006/relationships/hyperlink" Target="https://login.consultant.ru/link/?req=doc&amp;base=LAW&amp;n=510624" TargetMode = "External"/><Relationship Id="rId663" Type="http://schemas.openxmlformats.org/officeDocument/2006/relationships/hyperlink" Target="https://login.consultant.ru/link/?req=doc&amp;base=LAW&amp;n=511283" TargetMode = "External"/><Relationship Id="rId664" Type="http://schemas.openxmlformats.org/officeDocument/2006/relationships/hyperlink" Target="https://login.consultant.ru/link/?req=doc&amp;base=LAW&amp;n=511241" TargetMode = "External"/><Relationship Id="rId665" Type="http://schemas.openxmlformats.org/officeDocument/2006/relationships/hyperlink" Target="https://login.consultant.ru/link/?req=doc&amp;base=LAW&amp;n=511283&amp;dst=100568" TargetMode = "External"/><Relationship Id="rId666" Type="http://schemas.openxmlformats.org/officeDocument/2006/relationships/hyperlink" Target="https://login.consultant.ru/link/?req=doc&amp;base=LAW&amp;n=501392&amp;dst=100606" TargetMode = "External"/><Relationship Id="rId667" Type="http://schemas.openxmlformats.org/officeDocument/2006/relationships/hyperlink" Target="https://login.consultant.ru/link/?req=doc&amp;base=LAW&amp;n=187778&amp;dst=100080" TargetMode = "External"/><Relationship Id="rId668" Type="http://schemas.openxmlformats.org/officeDocument/2006/relationships/hyperlink" Target="https://login.consultant.ru/link/?req=doc&amp;base=LAW&amp;n=303514&amp;dst=100045" TargetMode = "External"/><Relationship Id="rId669" Type="http://schemas.openxmlformats.org/officeDocument/2006/relationships/hyperlink" Target="https://login.consultant.ru/link/?req=doc&amp;base=LAW&amp;n=501392&amp;dst=100607" TargetMode = "External"/><Relationship Id="rId670" Type="http://schemas.openxmlformats.org/officeDocument/2006/relationships/hyperlink" Target="https://login.consultant.ru/link/?req=doc&amp;base=LAW&amp;n=501392&amp;dst=100608" TargetMode = "External"/><Relationship Id="rId671" Type="http://schemas.openxmlformats.org/officeDocument/2006/relationships/hyperlink" Target="https://login.consultant.ru/link/?req=doc&amp;base=LAW&amp;n=511241" TargetMode = "External"/><Relationship Id="rId672" Type="http://schemas.openxmlformats.org/officeDocument/2006/relationships/hyperlink" Target="https://login.consultant.ru/link/?req=doc&amp;base=LAW&amp;n=510624" TargetMode = "External"/><Relationship Id="rId673" Type="http://schemas.openxmlformats.org/officeDocument/2006/relationships/hyperlink" Target="https://login.consultant.ru/link/?req=doc&amp;base=LAW&amp;n=511283" TargetMode = "External"/><Relationship Id="rId674" Type="http://schemas.openxmlformats.org/officeDocument/2006/relationships/hyperlink" Target="https://login.consultant.ru/link/?req=doc&amp;base=LAW&amp;n=187778&amp;dst=100022" TargetMode = "External"/><Relationship Id="rId675" Type="http://schemas.openxmlformats.org/officeDocument/2006/relationships/hyperlink" Target="https://login.consultant.ru/link/?req=doc&amp;base=LAW&amp;n=511283&amp;dst=100569" TargetMode = "External"/><Relationship Id="rId676" Type="http://schemas.openxmlformats.org/officeDocument/2006/relationships/hyperlink" Target="https://login.consultant.ru/link/?req=doc&amp;base=LAW&amp;n=501392&amp;dst=100609" TargetMode = "External"/><Relationship Id="rId677" Type="http://schemas.openxmlformats.org/officeDocument/2006/relationships/hyperlink" Target="https://login.consultant.ru/link/?req=doc&amp;base=LAW&amp;n=183371&amp;dst=100056" TargetMode = "External"/><Relationship Id="rId678" Type="http://schemas.openxmlformats.org/officeDocument/2006/relationships/hyperlink" Target="https://login.consultant.ru/link/?req=doc&amp;base=LAW&amp;n=510569&amp;dst=101369" TargetMode = "External"/><Relationship Id="rId679" Type="http://schemas.openxmlformats.org/officeDocument/2006/relationships/hyperlink" Target="https://login.consultant.ru/link/?req=doc&amp;base=LAW&amp;n=201617&amp;dst=100291" TargetMode = "External"/><Relationship Id="rId680" Type="http://schemas.openxmlformats.org/officeDocument/2006/relationships/hyperlink" Target="https://login.consultant.ru/link/?req=doc&amp;base=LAW&amp;n=173003&amp;dst=100083" TargetMode = "External"/><Relationship Id="rId681" Type="http://schemas.openxmlformats.org/officeDocument/2006/relationships/hyperlink" Target="https://login.consultant.ru/link/?req=doc&amp;base=LAW&amp;n=494994&amp;dst=100010" TargetMode = "External"/><Relationship Id="rId682" Type="http://schemas.openxmlformats.org/officeDocument/2006/relationships/hyperlink" Target="https://login.consultant.ru/link/?req=doc&amp;base=LAW&amp;n=499200&amp;dst=100327" TargetMode = "External"/><Relationship Id="rId683" Type="http://schemas.openxmlformats.org/officeDocument/2006/relationships/hyperlink" Target="https://login.consultant.ru/link/?req=doc&amp;base=LAW&amp;n=488149&amp;dst=100335" TargetMode = "External"/><Relationship Id="rId684" Type="http://schemas.openxmlformats.org/officeDocument/2006/relationships/hyperlink" Target="https://login.consultant.ru/link/?req=doc&amp;base=LAW&amp;n=488149&amp;dst=100982" TargetMode = "External"/><Relationship Id="rId685" Type="http://schemas.openxmlformats.org/officeDocument/2006/relationships/hyperlink" Target="https://login.consultant.ru/link/?req=doc&amp;base=LAW&amp;n=488149&amp;dst=5975" TargetMode = "External"/><Relationship Id="rId686" Type="http://schemas.openxmlformats.org/officeDocument/2006/relationships/hyperlink" Target="https://login.consultant.ru/link/?req=doc&amp;base=LAW&amp;n=172871&amp;dst=100021" TargetMode = "External"/><Relationship Id="rId687" Type="http://schemas.openxmlformats.org/officeDocument/2006/relationships/hyperlink" Target="https://login.consultant.ru/link/?req=doc&amp;base=LAW&amp;n=482555&amp;dst=100019" TargetMode = "External"/><Relationship Id="rId688" Type="http://schemas.openxmlformats.org/officeDocument/2006/relationships/hyperlink" Target="https://login.consultant.ru/link/?req=doc&amp;base=LAW&amp;n=122732&amp;dst=100024" TargetMode = "External"/><Relationship Id="rId689" Type="http://schemas.openxmlformats.org/officeDocument/2006/relationships/hyperlink" Target="https://login.consultant.ru/link/?req=doc&amp;base=LAW&amp;n=122732&amp;dst=100026" TargetMode = "External"/><Relationship Id="rId690" Type="http://schemas.openxmlformats.org/officeDocument/2006/relationships/hyperlink" Target="https://login.consultant.ru/link/?req=doc&amp;base=LAW&amp;n=122732&amp;dst=100028" TargetMode = "External"/><Relationship Id="rId691" Type="http://schemas.openxmlformats.org/officeDocument/2006/relationships/hyperlink" Target="https://login.consultant.ru/link/?req=doc&amp;base=LAW&amp;n=154056&amp;dst=100044" TargetMode = "External"/><Relationship Id="rId692" Type="http://schemas.openxmlformats.org/officeDocument/2006/relationships/hyperlink" Target="https://login.consultant.ru/link/?req=doc&amp;base=LAW&amp;n=488149&amp;dst=310" TargetMode = "External"/><Relationship Id="rId693" Type="http://schemas.openxmlformats.org/officeDocument/2006/relationships/hyperlink" Target="https://login.consultant.ru/link/?req=doc&amp;base=LAW&amp;n=172871&amp;dst=100022" TargetMode = "External"/><Relationship Id="rId694" Type="http://schemas.openxmlformats.org/officeDocument/2006/relationships/hyperlink" Target="https://login.consultant.ru/link/?req=doc&amp;base=LAW&amp;n=488149&amp;dst=4048" TargetMode = "External"/><Relationship Id="rId695" Type="http://schemas.openxmlformats.org/officeDocument/2006/relationships/hyperlink" Target="https://login.consultant.ru/link/?req=doc&amp;base=LAW&amp;n=172871&amp;dst=100023" TargetMode = "External"/><Relationship Id="rId696" Type="http://schemas.openxmlformats.org/officeDocument/2006/relationships/hyperlink" Target="https://login.consultant.ru/link/?req=doc&amp;base=LAW&amp;n=493248&amp;dst=100162" TargetMode = "External"/><Relationship Id="rId697" Type="http://schemas.openxmlformats.org/officeDocument/2006/relationships/hyperlink" Target="https://login.consultant.ru/link/?req=doc&amp;base=LAW&amp;n=494273&amp;dst=100041" TargetMode = "External"/><Relationship Id="rId698" Type="http://schemas.openxmlformats.org/officeDocument/2006/relationships/hyperlink" Target="https://login.consultant.ru/link/?req=doc&amp;base=LAW&amp;n=493248&amp;dst=100009" TargetMode = "External"/><Relationship Id="rId699" Type="http://schemas.openxmlformats.org/officeDocument/2006/relationships/hyperlink" Target="https://login.consultant.ru/link/?req=doc&amp;base=LAW&amp;n=209909&amp;dst=100014" TargetMode = "External"/><Relationship Id="rId700" Type="http://schemas.openxmlformats.org/officeDocument/2006/relationships/hyperlink" Target="https://login.consultant.ru/link/?req=doc&amp;base=LAW&amp;n=358754&amp;dst=100017" TargetMode = "External"/><Relationship Id="rId701" Type="http://schemas.openxmlformats.org/officeDocument/2006/relationships/hyperlink" Target="https://login.consultant.ru/link/?req=doc&amp;base=LAW&amp;n=372638&amp;dst=100022" TargetMode = "External"/><Relationship Id="rId702" Type="http://schemas.openxmlformats.org/officeDocument/2006/relationships/hyperlink" Target="https://login.consultant.ru/link/?req=doc&amp;base=LAW&amp;n=482555&amp;dst=100020" TargetMode = "External"/><Relationship Id="rId703" Type="http://schemas.openxmlformats.org/officeDocument/2006/relationships/hyperlink" Target="https://login.consultant.ru/link/?req=doc&amp;base=LAW&amp;n=499200&amp;dst=100446" TargetMode = "External"/><Relationship Id="rId704" Type="http://schemas.openxmlformats.org/officeDocument/2006/relationships/hyperlink" Target="https://login.consultant.ru/link/?req=doc&amp;base=LAW&amp;n=510177&amp;dst=100006" TargetMode = "External"/><Relationship Id="rId705" Type="http://schemas.openxmlformats.org/officeDocument/2006/relationships/hyperlink" Target="https://login.consultant.ru/link/?req=doc&amp;base=LAW&amp;n=459968&amp;dst=100013" TargetMode = "External"/><Relationship Id="rId706" Type="http://schemas.openxmlformats.org/officeDocument/2006/relationships/hyperlink" Target="https://login.consultant.ru/link/?req=doc&amp;base=LAW&amp;n=491903&amp;dst=100005" TargetMode = "External"/><Relationship Id="rId707" Type="http://schemas.openxmlformats.org/officeDocument/2006/relationships/hyperlink" Target="https://login.consultant.ru/link/?req=doc&amp;base=LAW&amp;n=183371&amp;dst=100066" TargetMode = "External"/><Relationship Id="rId708" Type="http://schemas.openxmlformats.org/officeDocument/2006/relationships/hyperlink" Target="https://login.consultant.ru/link/?req=doc&amp;base=LAW&amp;n=372638&amp;dst=100024" TargetMode = "External"/><Relationship Id="rId709" Type="http://schemas.openxmlformats.org/officeDocument/2006/relationships/hyperlink" Target="https://login.consultant.ru/link/?req=doc&amp;base=LAW&amp;n=373383&amp;dst=100011" TargetMode = "External"/><Relationship Id="rId710" Type="http://schemas.openxmlformats.org/officeDocument/2006/relationships/hyperlink" Target="https://login.consultant.ru/link/?req=doc&amp;base=LAW&amp;n=425254&amp;dst=100006" TargetMode = "External"/><Relationship Id="rId711" Type="http://schemas.openxmlformats.org/officeDocument/2006/relationships/hyperlink" Target="https://login.consultant.ru/link/?req=doc&amp;base=LAW&amp;n=200598&amp;dst=100018" TargetMode = "External"/><Relationship Id="rId712" Type="http://schemas.openxmlformats.org/officeDocument/2006/relationships/hyperlink" Target="https://login.consultant.ru/link/?req=doc&amp;base=LAW&amp;n=372711&amp;dst=100017" TargetMode = "External"/><Relationship Id="rId713" Type="http://schemas.openxmlformats.org/officeDocument/2006/relationships/hyperlink" Target="https://login.consultant.ru/link/?req=doc&amp;base=LAW&amp;n=459968&amp;dst=100015" TargetMode = "External"/><Relationship Id="rId714" Type="http://schemas.openxmlformats.org/officeDocument/2006/relationships/hyperlink" Target="https://login.consultant.ru/link/?req=doc&amp;base=LAW&amp;n=499200&amp;dst=390" TargetMode = "External"/><Relationship Id="rId715" Type="http://schemas.openxmlformats.org/officeDocument/2006/relationships/hyperlink" Target="https://login.consultant.ru/link/?req=doc&amp;base=LAW&amp;n=330653&amp;dst=100029" TargetMode = "External"/><Relationship Id="rId716" Type="http://schemas.openxmlformats.org/officeDocument/2006/relationships/hyperlink" Target="https://login.consultant.ru/link/?req=doc&amp;base=LAW&amp;n=495171&amp;dst=100014" TargetMode = "External"/><Relationship Id="rId717" Type="http://schemas.openxmlformats.org/officeDocument/2006/relationships/hyperlink" Target="https://login.consultant.ru/link/?req=doc&amp;base=LAW&amp;n=461107&amp;dst=100182" TargetMode = "External"/><Relationship Id="rId718" Type="http://schemas.openxmlformats.org/officeDocument/2006/relationships/hyperlink" Target="https://login.consultant.ru/link/?req=doc&amp;base=LAW&amp;n=495171&amp;dst=100030" TargetMode = "External"/><Relationship Id="rId719" Type="http://schemas.openxmlformats.org/officeDocument/2006/relationships/hyperlink" Target="https://login.consultant.ru/link/?req=doc&amp;base=LAW&amp;n=330653&amp;dst=100030" TargetMode = "External"/><Relationship Id="rId720" Type="http://schemas.openxmlformats.org/officeDocument/2006/relationships/hyperlink" Target="https://login.consultant.ru/link/?req=doc&amp;base=LAW&amp;n=461107&amp;dst=100183" TargetMode = "External"/><Relationship Id="rId721" Type="http://schemas.openxmlformats.org/officeDocument/2006/relationships/hyperlink" Target="https://login.consultant.ru/link/?req=doc&amp;base=LAW&amp;n=461026&amp;dst=100033" TargetMode = "External"/><Relationship Id="rId722" Type="http://schemas.openxmlformats.org/officeDocument/2006/relationships/hyperlink" Target="https://login.consultant.ru/link/?req=doc&amp;base=LAW&amp;n=492196&amp;dst=100006" TargetMode = "External"/><Relationship Id="rId723" Type="http://schemas.openxmlformats.org/officeDocument/2006/relationships/hyperlink" Target="https://login.consultant.ru/link/?req=doc&amp;base=LAW&amp;n=358754&amp;dst=100020" TargetMode = "External"/><Relationship Id="rId724" Type="http://schemas.openxmlformats.org/officeDocument/2006/relationships/hyperlink" Target="https://login.consultant.ru/link/?req=doc&amp;base=LAW&amp;n=358754&amp;dst=100022" TargetMode = "External"/><Relationship Id="rId725" Type="http://schemas.openxmlformats.org/officeDocument/2006/relationships/hyperlink" Target="https://login.consultant.ru/link/?req=doc&amp;base=LAW&amp;n=358754&amp;dst=100024" TargetMode = "External"/><Relationship Id="rId726" Type="http://schemas.openxmlformats.org/officeDocument/2006/relationships/hyperlink" Target="https://login.consultant.ru/link/?req=doc&amp;base=LAW&amp;n=183371&amp;dst=100069" TargetMode = "External"/><Relationship Id="rId727" Type="http://schemas.openxmlformats.org/officeDocument/2006/relationships/hyperlink" Target="https://login.consultant.ru/link/?req=doc&amp;base=LAW&amp;n=303488&amp;dst=100013" TargetMode = "External"/><Relationship Id="rId728" Type="http://schemas.openxmlformats.org/officeDocument/2006/relationships/hyperlink" Target="https://login.consultant.ru/link/?req=doc&amp;base=LAW&amp;n=499200&amp;dst=1461" TargetMode = "External"/><Relationship Id="rId729" Type="http://schemas.openxmlformats.org/officeDocument/2006/relationships/hyperlink" Target="https://login.consultant.ru/link/?req=doc&amp;base=LAW&amp;n=501392&amp;dst=100612" TargetMode = "External"/><Relationship Id="rId730" Type="http://schemas.openxmlformats.org/officeDocument/2006/relationships/hyperlink" Target="https://login.consultant.ru/link/?req=doc&amp;base=LAW&amp;n=501392&amp;dst=100613" TargetMode = "External"/><Relationship Id="rId731" Type="http://schemas.openxmlformats.org/officeDocument/2006/relationships/hyperlink" Target="https://login.consultant.ru/link/?req=doc&amp;base=LAW&amp;n=499200&amp;dst=100047" TargetMode = "External"/><Relationship Id="rId732" Type="http://schemas.openxmlformats.org/officeDocument/2006/relationships/hyperlink" Target="https://login.consultant.ru/link/?req=doc&amp;base=LAW&amp;n=183371&amp;dst=100071" TargetMode = "External"/><Relationship Id="rId733" Type="http://schemas.openxmlformats.org/officeDocument/2006/relationships/hyperlink" Target="https://login.consultant.ru/link/?req=doc&amp;base=LAW&amp;n=501392&amp;dst=100614" TargetMode = "External"/><Relationship Id="rId734" Type="http://schemas.openxmlformats.org/officeDocument/2006/relationships/hyperlink" Target="https://login.consultant.ru/link/?req=doc&amp;base=LAW&amp;n=459968&amp;dst=100016" TargetMode = "External"/><Relationship Id="rId735" Type="http://schemas.openxmlformats.org/officeDocument/2006/relationships/hyperlink" Target="https://login.consultant.ru/link/?req=doc&amp;base=LAW&amp;n=314661&amp;dst=100018" TargetMode = "External"/><Relationship Id="rId736" Type="http://schemas.openxmlformats.org/officeDocument/2006/relationships/hyperlink" Target="https://login.consultant.ru/link/?req=doc&amp;base=LAW&amp;n=461026&amp;dst=100034" TargetMode = "External"/><Relationship Id="rId737" Type="http://schemas.openxmlformats.org/officeDocument/2006/relationships/hyperlink" Target="https://login.consultant.ru/link/?req=doc&amp;base=LAW&amp;n=330697&amp;dst=100016" TargetMode = "External"/><Relationship Id="rId738" Type="http://schemas.openxmlformats.org/officeDocument/2006/relationships/hyperlink" Target="https://login.consultant.ru/link/?req=doc&amp;base=LAW&amp;n=499200&amp;dst=416" TargetMode = "External"/><Relationship Id="rId739" Type="http://schemas.openxmlformats.org/officeDocument/2006/relationships/hyperlink" Target="https://login.consultant.ru/link/?req=doc&amp;base=LAW&amp;n=501392&amp;dst=100616" TargetMode = "External"/><Relationship Id="rId740" Type="http://schemas.openxmlformats.org/officeDocument/2006/relationships/hyperlink" Target="https://login.consultant.ru/link/?req=doc&amp;base=LAW&amp;n=330697&amp;dst=100017" TargetMode = "External"/><Relationship Id="rId741" Type="http://schemas.openxmlformats.org/officeDocument/2006/relationships/hyperlink" Target="https://login.consultant.ru/link/?req=doc&amp;base=LAW&amp;n=501392&amp;dst=100617" TargetMode = "External"/><Relationship Id="rId742" Type="http://schemas.openxmlformats.org/officeDocument/2006/relationships/hyperlink" Target="https://login.consultant.ru/link/?req=doc&amp;base=LAW&amp;n=330697&amp;dst=100019" TargetMode = "External"/><Relationship Id="rId743" Type="http://schemas.openxmlformats.org/officeDocument/2006/relationships/hyperlink" Target="https://login.consultant.ru/link/?req=doc&amp;base=LAW&amp;n=501392&amp;dst=100618" TargetMode = "External"/><Relationship Id="rId744" Type="http://schemas.openxmlformats.org/officeDocument/2006/relationships/hyperlink" Target="https://login.consultant.ru/link/?req=doc&amp;base=LAW&amp;n=501392&amp;dst=100619" TargetMode = "External"/><Relationship Id="rId745" Type="http://schemas.openxmlformats.org/officeDocument/2006/relationships/hyperlink" Target="https://login.consultant.ru/link/?req=doc&amp;base=LAW&amp;n=488453&amp;dst=100008" TargetMode = "External"/><Relationship Id="rId746" Type="http://schemas.openxmlformats.org/officeDocument/2006/relationships/hyperlink" Target="https://login.consultant.ru/link/?req=doc&amp;base=LAW&amp;n=501392&amp;dst=100620" TargetMode = "External"/><Relationship Id="rId747" Type="http://schemas.openxmlformats.org/officeDocument/2006/relationships/hyperlink" Target="https://login.consultant.ru/link/?req=doc&amp;base=LAW&amp;n=485776&amp;dst=100011" TargetMode = "External"/><Relationship Id="rId748" Type="http://schemas.openxmlformats.org/officeDocument/2006/relationships/hyperlink" Target="https://login.consultant.ru/link/?req=doc&amp;base=LAW&amp;n=501392&amp;dst=100621" TargetMode = "External"/><Relationship Id="rId749" Type="http://schemas.openxmlformats.org/officeDocument/2006/relationships/hyperlink" Target="https://login.consultant.ru/link/?req=doc&amp;base=LAW&amp;n=506601&amp;dst=100102" TargetMode = "External"/><Relationship Id="rId750" Type="http://schemas.openxmlformats.org/officeDocument/2006/relationships/hyperlink" Target="https://login.consultant.ru/link/?req=doc&amp;base=LAW&amp;n=488149&amp;dst=4048" TargetMode = "External"/><Relationship Id="rId751" Type="http://schemas.openxmlformats.org/officeDocument/2006/relationships/hyperlink" Target="https://login.consultant.ru/link/?req=doc&amp;base=LAW&amp;n=172871&amp;dst=100025" TargetMode = "External"/><Relationship Id="rId752" Type="http://schemas.openxmlformats.org/officeDocument/2006/relationships/hyperlink" Target="https://login.consultant.ru/link/?req=doc&amp;base=LAW&amp;n=381220&amp;dst=100008" TargetMode = "External"/><Relationship Id="rId753" Type="http://schemas.openxmlformats.org/officeDocument/2006/relationships/hyperlink" Target="https://login.consultant.ru/link/?req=doc&amp;base=LAW&amp;n=381220&amp;dst=100034" TargetMode = "External"/><Relationship Id="rId754" Type="http://schemas.openxmlformats.org/officeDocument/2006/relationships/hyperlink" Target="https://login.consultant.ru/link/?req=doc&amp;base=LAW&amp;n=172871&amp;dst=100027" TargetMode = "External"/><Relationship Id="rId755" Type="http://schemas.openxmlformats.org/officeDocument/2006/relationships/hyperlink" Target="https://login.consultant.ru/link/?req=doc&amp;base=LAW&amp;n=488149&amp;dst=310" TargetMode = "External"/><Relationship Id="rId756" Type="http://schemas.openxmlformats.org/officeDocument/2006/relationships/hyperlink" Target="https://login.consultant.ru/link/?req=doc&amp;base=LAW&amp;n=172871&amp;dst=100028" TargetMode = "External"/><Relationship Id="rId757" Type="http://schemas.openxmlformats.org/officeDocument/2006/relationships/hyperlink" Target="https://login.consultant.ru/link/?req=doc&amp;base=LAW&amp;n=372638&amp;dst=100025" TargetMode = "External"/><Relationship Id="rId758" Type="http://schemas.openxmlformats.org/officeDocument/2006/relationships/hyperlink" Target="https://login.consultant.ru/link/?req=doc&amp;base=LAW&amp;n=482555&amp;dst=100021" TargetMode = "External"/><Relationship Id="rId759" Type="http://schemas.openxmlformats.org/officeDocument/2006/relationships/hyperlink" Target="https://login.consultant.ru/link/?req=doc&amp;base=LAW&amp;n=494273&amp;dst=100041" TargetMode = "External"/><Relationship Id="rId760" Type="http://schemas.openxmlformats.org/officeDocument/2006/relationships/hyperlink" Target="https://login.consultant.ru/link/?req=doc&amp;base=LAW&amp;n=221402" TargetMode = "External"/><Relationship Id="rId761" Type="http://schemas.openxmlformats.org/officeDocument/2006/relationships/hyperlink" Target="https://login.consultant.ru/link/?req=doc&amp;base=LAW&amp;n=219012&amp;dst=100011" TargetMode = "External"/><Relationship Id="rId762" Type="http://schemas.openxmlformats.org/officeDocument/2006/relationships/hyperlink" Target="https://login.consultant.ru/link/?req=doc&amp;base=LAW&amp;n=219012&amp;dst=100012" TargetMode = "External"/><Relationship Id="rId763" Type="http://schemas.openxmlformats.org/officeDocument/2006/relationships/hyperlink" Target="https://login.consultant.ru/link/?req=doc&amp;base=LAW&amp;n=219012&amp;dst=100014" TargetMode = "External"/><Relationship Id="rId764" Type="http://schemas.openxmlformats.org/officeDocument/2006/relationships/hyperlink" Target="https://login.consultant.ru/link/?req=doc&amp;base=LAW&amp;n=450744&amp;dst=100137" TargetMode = "External"/><Relationship Id="rId765" Type="http://schemas.openxmlformats.org/officeDocument/2006/relationships/hyperlink" Target="https://login.consultant.ru/link/?req=doc&amp;base=LAW&amp;n=219012&amp;dst=100015" TargetMode = "External"/><Relationship Id="rId766" Type="http://schemas.openxmlformats.org/officeDocument/2006/relationships/hyperlink" Target="https://login.consultant.ru/link/?req=doc&amp;base=LAW&amp;n=493248&amp;dst=100009" TargetMode = "External"/><Relationship Id="rId767" Type="http://schemas.openxmlformats.org/officeDocument/2006/relationships/hyperlink" Target="https://login.consultant.ru/link/?req=doc&amp;base=LAW&amp;n=494273&amp;dst=100080" TargetMode = "External"/><Relationship Id="rId768" Type="http://schemas.openxmlformats.org/officeDocument/2006/relationships/hyperlink" Target="https://login.consultant.ru/link/?req=doc&amp;base=LAW&amp;n=493248&amp;dst=100162" TargetMode = "External"/><Relationship Id="rId769" Type="http://schemas.openxmlformats.org/officeDocument/2006/relationships/hyperlink" Target="https://login.consultant.ru/link/?req=doc&amp;base=LAW&amp;n=341801&amp;dst=100012" TargetMode = "External"/><Relationship Id="rId770" Type="http://schemas.openxmlformats.org/officeDocument/2006/relationships/hyperlink" Target="https://login.consultant.ru/link/?req=doc&amp;base=LAW&amp;n=372638&amp;dst=100028" TargetMode = "External"/><Relationship Id="rId771" Type="http://schemas.openxmlformats.org/officeDocument/2006/relationships/hyperlink" Target="https://login.consultant.ru/link/?req=doc&amp;base=LAW&amp;n=372638&amp;dst=100029" TargetMode = "External"/><Relationship Id="rId772" Type="http://schemas.openxmlformats.org/officeDocument/2006/relationships/hyperlink" Target="https://login.consultant.ru/link/?req=doc&amp;base=LAW&amp;n=372638&amp;dst=100031" TargetMode = "External"/><Relationship Id="rId773" Type="http://schemas.openxmlformats.org/officeDocument/2006/relationships/hyperlink" Target="https://login.consultant.ru/link/?req=doc&amp;base=LAW&amp;n=209909&amp;dst=100016" TargetMode = "External"/><Relationship Id="rId774" Type="http://schemas.openxmlformats.org/officeDocument/2006/relationships/hyperlink" Target="https://login.consultant.ru/link/?req=doc&amp;base=LAW&amp;n=499200&amp;dst=1277" TargetMode = "External"/><Relationship Id="rId775" Type="http://schemas.openxmlformats.org/officeDocument/2006/relationships/hyperlink" Target="https://login.consultant.ru/link/?req=doc&amp;base=LAW&amp;n=495057&amp;dst=100006" TargetMode = "External"/><Relationship Id="rId776" Type="http://schemas.openxmlformats.org/officeDocument/2006/relationships/hyperlink" Target="https://login.consultant.ru/link/?req=doc&amp;base=LAW&amp;n=358754&amp;dst=100025" TargetMode = "External"/><Relationship Id="rId777" Type="http://schemas.openxmlformats.org/officeDocument/2006/relationships/hyperlink" Target="https://login.consultant.ru/link/?req=doc&amp;base=LAW&amp;n=501394&amp;dst=100084" TargetMode = "External"/><Relationship Id="rId778" Type="http://schemas.openxmlformats.org/officeDocument/2006/relationships/hyperlink" Target="https://login.consultant.ru/link/?req=doc&amp;base=LAW&amp;n=508490&amp;dst=100091" TargetMode = "External"/><Relationship Id="rId779" Type="http://schemas.openxmlformats.org/officeDocument/2006/relationships/hyperlink" Target="https://login.consultant.ru/link/?req=doc&amp;base=LAW&amp;n=511080&amp;dst=1175" TargetMode = "External"/><Relationship Id="rId780" Type="http://schemas.openxmlformats.org/officeDocument/2006/relationships/hyperlink" Target="https://login.consultant.ru/link/?req=doc&amp;base=LAW&amp;n=358754&amp;dst=100028" TargetMode = "External"/><Relationship Id="rId781" Type="http://schemas.openxmlformats.org/officeDocument/2006/relationships/hyperlink" Target="https://login.consultant.ru/link/?req=doc&amp;base=LAW&amp;n=173003&amp;dst=100120" TargetMode = "External"/><Relationship Id="rId782" Type="http://schemas.openxmlformats.org/officeDocument/2006/relationships/hyperlink" Target="https://login.consultant.ru/link/?req=doc&amp;base=LAW&amp;n=482766" TargetMode = "External"/><Relationship Id="rId783" Type="http://schemas.openxmlformats.org/officeDocument/2006/relationships/hyperlink" Target="https://login.consultant.ru/link/?req=doc&amp;base=LAW&amp;n=154056&amp;dst=100046" TargetMode = "External"/><Relationship Id="rId784" Type="http://schemas.openxmlformats.org/officeDocument/2006/relationships/hyperlink" Target="https://login.consultant.ru/link/?req=doc&amp;base=LAW&amp;n=499200&amp;dst=100047" TargetMode = "External"/><Relationship Id="rId785" Type="http://schemas.openxmlformats.org/officeDocument/2006/relationships/hyperlink" Target="https://login.consultant.ru/link/?req=doc&amp;base=LAW&amp;n=154056&amp;dst=100048" TargetMode = "External"/><Relationship Id="rId786" Type="http://schemas.openxmlformats.org/officeDocument/2006/relationships/hyperlink" Target="https://login.consultant.ru/link/?req=doc&amp;base=LAW&amp;n=501392&amp;dst=100623" TargetMode = "External"/><Relationship Id="rId787" Type="http://schemas.openxmlformats.org/officeDocument/2006/relationships/hyperlink" Target="https://login.consultant.ru/link/?req=doc&amp;base=LAW&amp;n=154056&amp;dst=100055" TargetMode = "External"/><Relationship Id="rId788" Type="http://schemas.openxmlformats.org/officeDocument/2006/relationships/hyperlink" Target="https://login.consultant.ru/link/?req=doc&amp;base=LAW&amp;n=499200&amp;dst=100047" TargetMode = "External"/><Relationship Id="rId789" Type="http://schemas.openxmlformats.org/officeDocument/2006/relationships/hyperlink" Target="https://login.consultant.ru/link/?req=doc&amp;base=LAW&amp;n=154056&amp;dst=100064" TargetMode = "External"/><Relationship Id="rId790" Type="http://schemas.openxmlformats.org/officeDocument/2006/relationships/hyperlink" Target="https://login.consultant.ru/link/?req=doc&amp;base=LAW&amp;n=501392&amp;dst=100625" TargetMode = "External"/><Relationship Id="rId791" Type="http://schemas.openxmlformats.org/officeDocument/2006/relationships/hyperlink" Target="https://login.consultant.ru/link/?req=doc&amp;base=LAW&amp;n=499200&amp;dst=1139" TargetMode = "External"/><Relationship Id="rId792" Type="http://schemas.openxmlformats.org/officeDocument/2006/relationships/hyperlink" Target="https://login.consultant.ru/link/?req=doc&amp;base=LAW&amp;n=501392&amp;dst=100626" TargetMode = "External"/><Relationship Id="rId793" Type="http://schemas.openxmlformats.org/officeDocument/2006/relationships/hyperlink" Target="https://login.consultant.ru/link/?req=doc&amp;base=LAW&amp;n=499200&amp;dst=1140" TargetMode = "External"/><Relationship Id="rId794" Type="http://schemas.openxmlformats.org/officeDocument/2006/relationships/hyperlink" Target="https://login.consultant.ru/link/?req=doc&amp;base=LAW&amp;n=501392&amp;dst=100627" TargetMode = "External"/><Relationship Id="rId795" Type="http://schemas.openxmlformats.org/officeDocument/2006/relationships/hyperlink" Target="https://login.consultant.ru/link/?req=doc&amp;base=LAW&amp;n=448514&amp;dst=100009" TargetMode = "External"/><Relationship Id="rId796" Type="http://schemas.openxmlformats.org/officeDocument/2006/relationships/hyperlink" Target="https://login.consultant.ru/link/?req=doc&amp;base=LAW&amp;n=409584&amp;dst=100009" TargetMode = "External"/><Relationship Id="rId797" Type="http://schemas.openxmlformats.org/officeDocument/2006/relationships/hyperlink" Target="https://login.consultant.ru/link/?req=doc&amp;base=LAW&amp;n=314661&amp;dst=100024" TargetMode = "External"/><Relationship Id="rId798" Type="http://schemas.openxmlformats.org/officeDocument/2006/relationships/hyperlink" Target="https://login.consultant.ru/link/?req=doc&amp;base=LAW&amp;n=501392&amp;dst=100628" TargetMode = "External"/><Relationship Id="rId799" Type="http://schemas.openxmlformats.org/officeDocument/2006/relationships/hyperlink" Target="https://login.consultant.ru/link/?req=doc&amp;base=LAW&amp;n=394427&amp;dst=100010" TargetMode = "External"/><Relationship Id="rId800" Type="http://schemas.openxmlformats.org/officeDocument/2006/relationships/hyperlink" Target="https://login.consultant.ru/link/?req=doc&amp;base=LAW&amp;n=499200&amp;dst=1273" TargetMode = "External"/><Relationship Id="rId801" Type="http://schemas.openxmlformats.org/officeDocument/2006/relationships/hyperlink" Target="https://login.consultant.ru/link/?req=doc&amp;base=LAW&amp;n=405853&amp;dst=9" TargetMode = "External"/><Relationship Id="rId802" Type="http://schemas.openxmlformats.org/officeDocument/2006/relationships/hyperlink" Target="https://login.consultant.ru/link/?req=doc&amp;base=LAW&amp;n=358754&amp;dst=100029" TargetMode = "External"/><Relationship Id="rId803" Type="http://schemas.openxmlformats.org/officeDocument/2006/relationships/hyperlink" Target="https://login.consultant.ru/link/?req=doc&amp;base=LAW&amp;n=461107&amp;dst=100184" TargetMode = "External"/><Relationship Id="rId804" Type="http://schemas.openxmlformats.org/officeDocument/2006/relationships/hyperlink" Target="https://login.consultant.ru/link/?req=doc&amp;base=LAW&amp;n=501394&amp;dst=100086" TargetMode = "External"/><Relationship Id="rId805" Type="http://schemas.openxmlformats.org/officeDocument/2006/relationships/hyperlink" Target="https://login.consultant.ru/link/?req=doc&amp;base=LAW&amp;n=501394&amp;dst=100090" TargetMode = "External"/><Relationship Id="rId806" Type="http://schemas.openxmlformats.org/officeDocument/2006/relationships/hyperlink" Target="https://login.consultant.ru/link/?req=doc&amp;base=LAW&amp;n=173003&amp;dst=100129" TargetMode = "External"/><Relationship Id="rId807" Type="http://schemas.openxmlformats.org/officeDocument/2006/relationships/hyperlink" Target="https://login.consultant.ru/link/?req=doc&amp;base=LAW&amp;n=185778" TargetMode = "External"/><Relationship Id="rId808" Type="http://schemas.openxmlformats.org/officeDocument/2006/relationships/hyperlink" Target="https://login.consultant.ru/link/?req=doc&amp;base=LAW&amp;n=330697&amp;dst=100021" TargetMode = "External"/><Relationship Id="rId809" Type="http://schemas.openxmlformats.org/officeDocument/2006/relationships/hyperlink" Target="https://login.consultant.ru/link/?req=doc&amp;base=LAW&amp;n=501392&amp;dst=100629" TargetMode = "External"/><Relationship Id="rId810" Type="http://schemas.openxmlformats.org/officeDocument/2006/relationships/hyperlink" Target="https://login.consultant.ru/link/?req=doc&amp;base=LAW&amp;n=490986&amp;dst=100111" TargetMode = "External"/><Relationship Id="rId811" Type="http://schemas.openxmlformats.org/officeDocument/2006/relationships/hyperlink" Target="https://login.consultant.ru/link/?req=doc&amp;base=LAW&amp;n=440507&amp;dst=101340" TargetMode = "External"/><Relationship Id="rId812" Type="http://schemas.openxmlformats.org/officeDocument/2006/relationships/hyperlink" Target="https://login.consultant.ru/link/?req=doc&amp;base=LAW&amp;n=501392&amp;dst=100631" TargetMode = "External"/><Relationship Id="rId813" Type="http://schemas.openxmlformats.org/officeDocument/2006/relationships/hyperlink" Target="https://login.consultant.ru/link/?req=doc&amp;base=LAW&amp;n=173003&amp;dst=100138" TargetMode = "External"/><Relationship Id="rId814" Type="http://schemas.openxmlformats.org/officeDocument/2006/relationships/hyperlink" Target="https://login.consultant.ru/link/?req=doc&amp;base=LAW&amp;n=499200&amp;dst=100047" TargetMode = "External"/><Relationship Id="rId815" Type="http://schemas.openxmlformats.org/officeDocument/2006/relationships/hyperlink" Target="https://login.consultant.ru/link/?req=doc&amp;base=LAW&amp;n=154056&amp;dst=100072" TargetMode = "External"/><Relationship Id="rId816" Type="http://schemas.openxmlformats.org/officeDocument/2006/relationships/hyperlink" Target="https://login.consultant.ru/link/?req=doc&amp;base=LAW&amp;n=499200&amp;dst=100589" TargetMode = "External"/><Relationship Id="rId817" Type="http://schemas.openxmlformats.org/officeDocument/2006/relationships/hyperlink" Target="https://login.consultant.ru/link/?req=doc&amp;base=LAW&amp;n=482766&amp;dst=100159" TargetMode = "External"/><Relationship Id="rId818" Type="http://schemas.openxmlformats.org/officeDocument/2006/relationships/hyperlink" Target="https://login.consultant.ru/link/?req=doc&amp;base=LAW&amp;n=456117&amp;dst=100027" TargetMode = "External"/><Relationship Id="rId819" Type="http://schemas.openxmlformats.org/officeDocument/2006/relationships/hyperlink" Target="https://login.consultant.ru/link/?req=doc&amp;base=LAW&amp;n=405853&amp;dst=100008" TargetMode = "External"/><Relationship Id="rId820" Type="http://schemas.openxmlformats.org/officeDocument/2006/relationships/hyperlink" Target="https://login.consultant.ru/link/?req=doc&amp;base=LAW&amp;n=358754&amp;dst=100036" TargetMode = "External"/><Relationship Id="rId821" Type="http://schemas.openxmlformats.org/officeDocument/2006/relationships/hyperlink" Target="https://login.consultant.ru/link/?req=doc&amp;base=LAW&amp;n=434311&amp;dst=100012" TargetMode = "External"/><Relationship Id="rId822" Type="http://schemas.openxmlformats.org/officeDocument/2006/relationships/hyperlink" Target="https://login.consultant.ru/link/?req=doc&amp;base=LAW&amp;n=501392&amp;dst=100632" TargetMode = "External"/><Relationship Id="rId823" Type="http://schemas.openxmlformats.org/officeDocument/2006/relationships/hyperlink" Target="https://login.consultant.ru/link/?req=doc&amp;base=LAW&amp;n=440507&amp;dst=101341" TargetMode = "External"/><Relationship Id="rId824" Type="http://schemas.openxmlformats.org/officeDocument/2006/relationships/hyperlink" Target="https://login.consultant.ru/link/?req=doc&amp;base=LAW&amp;n=488149&amp;dst=4048" TargetMode = "External"/><Relationship Id="rId825" Type="http://schemas.openxmlformats.org/officeDocument/2006/relationships/hyperlink" Target="https://login.consultant.ru/link/?req=doc&amp;base=LAW&amp;n=172871&amp;dst=100030" TargetMode = "External"/><Relationship Id="rId826" Type="http://schemas.openxmlformats.org/officeDocument/2006/relationships/hyperlink" Target="https://login.consultant.ru/link/?req=doc&amp;base=LAW&amp;n=488149&amp;dst=310" TargetMode = "External"/><Relationship Id="rId827" Type="http://schemas.openxmlformats.org/officeDocument/2006/relationships/hyperlink" Target="https://login.consultant.ru/link/?req=doc&amp;base=LAW&amp;n=172871&amp;dst=100032" TargetMode = "External"/><Relationship Id="rId828" Type="http://schemas.openxmlformats.org/officeDocument/2006/relationships/hyperlink" Target="https://login.consultant.ru/link/?req=doc&amp;base=LAW&amp;n=494273&amp;dst=100041" TargetMode = "External"/><Relationship Id="rId829" Type="http://schemas.openxmlformats.org/officeDocument/2006/relationships/hyperlink" Target="https://login.consultant.ru/link/?req=doc&amp;base=LAW&amp;n=209909&amp;dst=100023" TargetMode = "External"/><Relationship Id="rId830" Type="http://schemas.openxmlformats.org/officeDocument/2006/relationships/hyperlink" Target="https://login.consultant.ru/link/?req=doc&amp;base=LAW&amp;n=494273&amp;dst=100080" TargetMode = "External"/><Relationship Id="rId831" Type="http://schemas.openxmlformats.org/officeDocument/2006/relationships/hyperlink" Target="https://login.consultant.ru/link/?req=doc&amp;base=LAW&amp;n=209909&amp;dst=100025" TargetMode = "External"/><Relationship Id="rId832" Type="http://schemas.openxmlformats.org/officeDocument/2006/relationships/hyperlink" Target="https://login.consultant.ru/link/?req=doc&amp;base=LAW&amp;n=494273&amp;dst=100096" TargetMode = "External"/><Relationship Id="rId833" Type="http://schemas.openxmlformats.org/officeDocument/2006/relationships/hyperlink" Target="https://login.consultant.ru/link/?req=doc&amp;base=LAW&amp;n=494273&amp;dst=100115" TargetMode = "External"/><Relationship Id="rId834" Type="http://schemas.openxmlformats.org/officeDocument/2006/relationships/hyperlink" Target="https://login.consultant.ru/link/?req=doc&amp;base=LAW&amp;n=209909&amp;dst=100026" TargetMode = "External"/><Relationship Id="rId835" Type="http://schemas.openxmlformats.org/officeDocument/2006/relationships/hyperlink" Target="https://login.consultant.ru/link/?req=doc&amp;base=LAW&amp;n=219012&amp;dst=100017" TargetMode = "External"/><Relationship Id="rId836" Type="http://schemas.openxmlformats.org/officeDocument/2006/relationships/hyperlink" Target="https://login.consultant.ru/link/?req=doc&amp;base=LAW&amp;n=490986&amp;dst=100015" TargetMode = "External"/><Relationship Id="rId837" Type="http://schemas.openxmlformats.org/officeDocument/2006/relationships/hyperlink" Target="https://login.consultant.ru/link/?req=doc&amp;base=LAW&amp;n=490986&amp;dst=100098" TargetMode = "External"/><Relationship Id="rId838" Type="http://schemas.openxmlformats.org/officeDocument/2006/relationships/hyperlink" Target="https://login.consultant.ru/link/?req=doc&amp;base=LAW&amp;n=330697&amp;dst=100028" TargetMode = "External"/><Relationship Id="rId839" Type="http://schemas.openxmlformats.org/officeDocument/2006/relationships/hyperlink" Target="https://login.consultant.ru/link/?req=doc&amp;base=LAW&amp;n=499200&amp;dst=1277" TargetMode = "External"/><Relationship Id="rId840" Type="http://schemas.openxmlformats.org/officeDocument/2006/relationships/hyperlink" Target="https://login.consultant.ru/link/?req=doc&amp;base=LAW&amp;n=358754&amp;dst=100037" TargetMode = "External"/><Relationship Id="rId841" Type="http://schemas.openxmlformats.org/officeDocument/2006/relationships/hyperlink" Target="https://login.consultant.ru/link/?req=doc&amp;base=LAW&amp;n=372638&amp;dst=100033" TargetMode = "External"/><Relationship Id="rId842" Type="http://schemas.openxmlformats.org/officeDocument/2006/relationships/hyperlink" Target="https://login.consultant.ru/link/?req=doc&amp;base=LAW&amp;n=372638&amp;dst=100035" TargetMode = "External"/><Relationship Id="rId843" Type="http://schemas.openxmlformats.org/officeDocument/2006/relationships/hyperlink" Target="https://login.consultant.ru/link/?req=doc&amp;base=LAW&amp;n=482555&amp;dst=100023" TargetMode = "External"/><Relationship Id="rId844" Type="http://schemas.openxmlformats.org/officeDocument/2006/relationships/hyperlink" Target="https://login.consultant.ru/link/?req=doc&amp;base=LAW&amp;n=440507&amp;dst=101344" TargetMode = "External"/><Relationship Id="rId845" Type="http://schemas.openxmlformats.org/officeDocument/2006/relationships/hyperlink" Target="https://login.consultant.ru/link/?req=doc&amp;base=LAW&amp;n=403635&amp;dst=100013" TargetMode = "External"/><Relationship Id="rId846" Type="http://schemas.openxmlformats.org/officeDocument/2006/relationships/hyperlink" Target="https://login.consultant.ru/link/?req=doc&amp;base=LAW&amp;n=471227&amp;dst=100159" TargetMode = "External"/><Relationship Id="rId847" Type="http://schemas.openxmlformats.org/officeDocument/2006/relationships/hyperlink" Target="https://login.consultant.ru/link/?req=doc&amp;base=LAW&amp;n=451478&amp;dst=100014" TargetMode = "External"/><Relationship Id="rId848" Type="http://schemas.openxmlformats.org/officeDocument/2006/relationships/hyperlink" Target="https://login.consultant.ru/link/?req=doc&amp;base=LAW&amp;n=470837&amp;dst=100628" TargetMode = "External"/><Relationship Id="rId849" Type="http://schemas.openxmlformats.org/officeDocument/2006/relationships/hyperlink" Target="https://login.consultant.ru/link/?req=doc&amp;base=LAW&amp;n=471227&amp;dst=100161" TargetMode = "External"/><Relationship Id="rId850" Type="http://schemas.openxmlformats.org/officeDocument/2006/relationships/hyperlink" Target="https://login.consultant.ru/link/?req=doc&amp;base=LAW&amp;n=172871&amp;dst=100034" TargetMode = "External"/><Relationship Id="rId851" Type="http://schemas.openxmlformats.org/officeDocument/2006/relationships/hyperlink" Target="https://login.consultant.ru/link/?req=doc&amp;base=LAW&amp;n=499200&amp;dst=390" TargetMode = "External"/><Relationship Id="rId852" Type="http://schemas.openxmlformats.org/officeDocument/2006/relationships/hyperlink" Target="https://login.consultant.ru/link/?req=doc&amp;base=LAW&amp;n=330653&amp;dst=100032" TargetMode = "External"/><Relationship Id="rId853" Type="http://schemas.openxmlformats.org/officeDocument/2006/relationships/hyperlink" Target="https://login.consultant.ru/link/?req=doc&amp;base=LAW&amp;n=492196&amp;dst=100006" TargetMode = "External"/><Relationship Id="rId854" Type="http://schemas.openxmlformats.org/officeDocument/2006/relationships/hyperlink" Target="https://login.consultant.ru/link/?req=doc&amp;base=LAW&amp;n=495171&amp;dst=100014" TargetMode = "External"/><Relationship Id="rId855" Type="http://schemas.openxmlformats.org/officeDocument/2006/relationships/hyperlink" Target="https://login.consultant.ru/link/?req=doc&amp;base=LAW&amp;n=461107&amp;dst=100189" TargetMode = "External"/><Relationship Id="rId856" Type="http://schemas.openxmlformats.org/officeDocument/2006/relationships/hyperlink" Target="https://login.consultant.ru/link/?req=doc&amp;base=LAW&amp;n=495171&amp;dst=100030" TargetMode = "External"/><Relationship Id="rId857" Type="http://schemas.openxmlformats.org/officeDocument/2006/relationships/hyperlink" Target="https://login.consultant.ru/link/?req=doc&amp;base=LAW&amp;n=330653&amp;dst=100033" TargetMode = "External"/><Relationship Id="rId858" Type="http://schemas.openxmlformats.org/officeDocument/2006/relationships/hyperlink" Target="https://login.consultant.ru/link/?req=doc&amp;base=LAW&amp;n=461107&amp;dst=100190" TargetMode = "External"/><Relationship Id="rId859" Type="http://schemas.openxmlformats.org/officeDocument/2006/relationships/hyperlink" Target="https://login.consultant.ru/link/?req=doc&amp;base=LAW&amp;n=461026&amp;dst=100036" TargetMode = "External"/><Relationship Id="rId860" Type="http://schemas.openxmlformats.org/officeDocument/2006/relationships/hyperlink" Target="https://login.consultant.ru/link/?req=doc&amp;base=LAW&amp;n=488149&amp;dst=100335" TargetMode = "External"/><Relationship Id="rId861" Type="http://schemas.openxmlformats.org/officeDocument/2006/relationships/hyperlink" Target="https://login.consultant.ru/link/?req=doc&amp;base=LAW&amp;n=488149&amp;dst=100982" TargetMode = "External"/><Relationship Id="rId862" Type="http://schemas.openxmlformats.org/officeDocument/2006/relationships/hyperlink" Target="https://login.consultant.ru/link/?req=doc&amp;base=LAW&amp;n=488149&amp;dst=5975" TargetMode = "External"/><Relationship Id="rId863" Type="http://schemas.openxmlformats.org/officeDocument/2006/relationships/hyperlink" Target="https://login.consultant.ru/link/?req=doc&amp;base=LAW&amp;n=172871&amp;dst=100035" TargetMode = "External"/><Relationship Id="rId864" Type="http://schemas.openxmlformats.org/officeDocument/2006/relationships/hyperlink" Target="https://login.consultant.ru/link/?req=doc&amp;base=LAW&amp;n=482555&amp;dst=100024" TargetMode = "External"/><Relationship Id="rId865" Type="http://schemas.openxmlformats.org/officeDocument/2006/relationships/hyperlink" Target="https://login.consultant.ru/link/?req=doc&amp;base=LAW&amp;n=122732&amp;dst=100034" TargetMode = "External"/><Relationship Id="rId866" Type="http://schemas.openxmlformats.org/officeDocument/2006/relationships/hyperlink" Target="https://login.consultant.ru/link/?req=doc&amp;base=LAW&amp;n=494994&amp;dst=100010" TargetMode = "External"/><Relationship Id="rId867" Type="http://schemas.openxmlformats.org/officeDocument/2006/relationships/hyperlink" Target="https://login.consultant.ru/link/?req=doc&amp;base=LAW&amp;n=499200&amp;dst=100327" TargetMode = "External"/><Relationship Id="rId868" Type="http://schemas.openxmlformats.org/officeDocument/2006/relationships/hyperlink" Target="https://login.consultant.ru/link/?req=doc&amp;base=LAW&amp;n=122732&amp;dst=100036" TargetMode = "External"/><Relationship Id="rId869" Type="http://schemas.openxmlformats.org/officeDocument/2006/relationships/hyperlink" Target="https://login.consultant.ru/link/?req=doc&amp;base=LAW&amp;n=154056&amp;dst=100074" TargetMode = "External"/><Relationship Id="rId870" Type="http://schemas.openxmlformats.org/officeDocument/2006/relationships/hyperlink" Target="https://login.consultant.ru/link/?req=doc&amp;base=LAW&amp;n=491903&amp;dst=100005" TargetMode = "External"/><Relationship Id="rId871" Type="http://schemas.openxmlformats.org/officeDocument/2006/relationships/hyperlink" Target="https://login.consultant.ru/link/?req=doc&amp;base=LAW&amp;n=183371&amp;dst=100074" TargetMode = "External"/><Relationship Id="rId872" Type="http://schemas.openxmlformats.org/officeDocument/2006/relationships/hyperlink" Target="https://login.consultant.ru/link/?req=doc&amp;base=LAW&amp;n=303488&amp;dst=100017" TargetMode = "External"/><Relationship Id="rId873" Type="http://schemas.openxmlformats.org/officeDocument/2006/relationships/hyperlink" Target="https://login.consultant.ru/link/?req=doc&amp;base=LAW&amp;n=372638&amp;dst=100036" TargetMode = "External"/><Relationship Id="rId874" Type="http://schemas.openxmlformats.org/officeDocument/2006/relationships/hyperlink" Target="https://login.consultant.ru/link/?req=doc&amp;base=LAW&amp;n=459968&amp;dst=100019" TargetMode = "External"/><Relationship Id="rId875" Type="http://schemas.openxmlformats.org/officeDocument/2006/relationships/hyperlink" Target="https://login.consultant.ru/link/?req=doc&amp;base=LAW&amp;n=510177&amp;dst=100006" TargetMode = "External"/><Relationship Id="rId876" Type="http://schemas.openxmlformats.org/officeDocument/2006/relationships/hyperlink" Target="https://login.consultant.ru/link/?req=doc&amp;base=LAW&amp;n=154056&amp;dst=100075" TargetMode = "External"/><Relationship Id="rId877" Type="http://schemas.openxmlformats.org/officeDocument/2006/relationships/hyperlink" Target="https://login.consultant.ru/link/?req=doc&amp;base=LAW&amp;n=501392&amp;dst=100634" TargetMode = "External"/><Relationship Id="rId878" Type="http://schemas.openxmlformats.org/officeDocument/2006/relationships/hyperlink" Target="https://login.consultant.ru/link/?req=doc&amp;base=LAW&amp;n=471227&amp;dst=100161" TargetMode = "External"/><Relationship Id="rId879" Type="http://schemas.openxmlformats.org/officeDocument/2006/relationships/hyperlink" Target="https://login.consultant.ru/link/?req=doc&amp;base=LAW&amp;n=463724&amp;dst=100014" TargetMode = "External"/><Relationship Id="rId880" Type="http://schemas.openxmlformats.org/officeDocument/2006/relationships/hyperlink" Target="https://login.consultant.ru/link/?req=doc&amp;base=LAW&amp;n=501392&amp;dst=100635" TargetMode = "External"/><Relationship Id="rId881" Type="http://schemas.openxmlformats.org/officeDocument/2006/relationships/hyperlink" Target="https://login.consultant.ru/link/?req=doc&amp;base=LAW&amp;n=499200&amp;dst=100047" TargetMode = "External"/><Relationship Id="rId882" Type="http://schemas.openxmlformats.org/officeDocument/2006/relationships/hyperlink" Target="https://login.consultant.ru/link/?req=doc&amp;base=LAW&amp;n=183371&amp;dst=100076" TargetMode = "External"/><Relationship Id="rId883" Type="http://schemas.openxmlformats.org/officeDocument/2006/relationships/hyperlink" Target="https://login.consultant.ru/link/?req=doc&amp;base=LAW&amp;n=154056&amp;dst=100077" TargetMode = "External"/><Relationship Id="rId884" Type="http://schemas.openxmlformats.org/officeDocument/2006/relationships/hyperlink" Target="https://login.consultant.ru/link/?req=doc&amp;base=LAW&amp;n=501392&amp;dst=100636" TargetMode = "External"/><Relationship Id="rId885" Type="http://schemas.openxmlformats.org/officeDocument/2006/relationships/hyperlink" Target="https://login.consultant.ru/link/?req=doc&amp;base=LAW&amp;n=490986&amp;dst=100061" TargetMode = "External"/><Relationship Id="rId886" Type="http://schemas.openxmlformats.org/officeDocument/2006/relationships/hyperlink" Target="https://login.consultant.ru/link/?req=doc&amp;base=LAW&amp;n=330697&amp;dst=100030" TargetMode = "External"/><Relationship Id="rId887" Type="http://schemas.openxmlformats.org/officeDocument/2006/relationships/hyperlink" Target="https://login.consultant.ru/link/?req=doc&amp;base=LAW&amp;n=490986&amp;dst=100048" TargetMode = "External"/><Relationship Id="rId888" Type="http://schemas.openxmlformats.org/officeDocument/2006/relationships/hyperlink" Target="https://login.consultant.ru/link/?req=doc&amp;base=LAW&amp;n=330697&amp;dst=100032" TargetMode = "External"/><Relationship Id="rId889" Type="http://schemas.openxmlformats.org/officeDocument/2006/relationships/hyperlink" Target="https://login.consultant.ru/link/?req=doc&amp;base=LAW&amp;n=501392&amp;dst=100637" TargetMode = "External"/><Relationship Id="rId890" Type="http://schemas.openxmlformats.org/officeDocument/2006/relationships/hyperlink" Target="https://login.consultant.ru/link/?req=doc&amp;base=LAW&amp;n=394427&amp;dst=100010" TargetMode = "External"/><Relationship Id="rId891" Type="http://schemas.openxmlformats.org/officeDocument/2006/relationships/hyperlink" Target="https://login.consultant.ru/link/?req=doc&amp;base=LAW&amp;n=358754&amp;dst=100039" TargetMode = "External"/><Relationship Id="rId892" Type="http://schemas.openxmlformats.org/officeDocument/2006/relationships/hyperlink" Target="https://login.consultant.ru/link/?req=doc&amp;base=LAW&amp;n=501392&amp;dst=100639" TargetMode = "External"/><Relationship Id="rId893" Type="http://schemas.openxmlformats.org/officeDocument/2006/relationships/hyperlink" Target="https://login.consultant.ru/link/?req=doc&amp;base=LAW&amp;n=303488&amp;dst=100018" TargetMode = "External"/><Relationship Id="rId894" Type="http://schemas.openxmlformats.org/officeDocument/2006/relationships/hyperlink" Target="https://login.consultant.ru/link/?req=doc&amp;base=LAW&amp;n=459968&amp;dst=100020" TargetMode = "External"/><Relationship Id="rId895" Type="http://schemas.openxmlformats.org/officeDocument/2006/relationships/hyperlink" Target="https://login.consultant.ru/link/?req=doc&amp;base=LAW&amp;n=494668&amp;dst=100010" TargetMode = "External"/><Relationship Id="rId896" Type="http://schemas.openxmlformats.org/officeDocument/2006/relationships/hyperlink" Target="https://login.consultant.ru/link/?req=doc&amp;base=LAW&amp;n=471227&amp;dst=100163" TargetMode = "External"/><Relationship Id="rId897" Type="http://schemas.openxmlformats.org/officeDocument/2006/relationships/hyperlink" Target="https://login.consultant.ru/link/?req=doc&amp;base=LAW&amp;n=501392&amp;dst=100640" TargetMode = "External"/><Relationship Id="rId898" Type="http://schemas.openxmlformats.org/officeDocument/2006/relationships/hyperlink" Target="https://login.consultant.ru/link/?req=doc&amp;base=LAW&amp;n=493845&amp;dst=100017" TargetMode = "External"/><Relationship Id="rId899" Type="http://schemas.openxmlformats.org/officeDocument/2006/relationships/hyperlink" Target="https://login.consultant.ru/link/?req=doc&amp;base=LAW&amp;n=471227&amp;dst=100165" TargetMode = "External"/><Relationship Id="rId900" Type="http://schemas.openxmlformats.org/officeDocument/2006/relationships/hyperlink" Target="https://login.consultant.ru/link/?req=doc&amp;base=LAW&amp;n=154056&amp;dst=100079" TargetMode = "External"/><Relationship Id="rId901" Type="http://schemas.openxmlformats.org/officeDocument/2006/relationships/hyperlink" Target="https://login.consultant.ru/link/?req=doc&amp;base=LAW&amp;n=490986&amp;dst=100024" TargetMode = "External"/><Relationship Id="rId902" Type="http://schemas.openxmlformats.org/officeDocument/2006/relationships/hyperlink" Target="https://login.consultant.ru/link/?req=doc&amp;base=LAW&amp;n=330697&amp;dst=100033" TargetMode = "External"/><Relationship Id="rId903" Type="http://schemas.openxmlformats.org/officeDocument/2006/relationships/hyperlink" Target="https://login.consultant.ru/link/?req=doc&amp;base=LAW&amp;n=501392&amp;dst=100641" TargetMode = "External"/><Relationship Id="rId904" Type="http://schemas.openxmlformats.org/officeDocument/2006/relationships/hyperlink" Target="https://login.consultant.ru/link/?req=doc&amp;base=LAW&amp;n=501392&amp;dst=100642" TargetMode = "External"/><Relationship Id="rId905" Type="http://schemas.openxmlformats.org/officeDocument/2006/relationships/hyperlink" Target="https://login.consultant.ru/link/?req=doc&amp;base=LAW&amp;n=501392&amp;dst=100643" TargetMode = "External"/><Relationship Id="rId906" Type="http://schemas.openxmlformats.org/officeDocument/2006/relationships/hyperlink" Target="https://login.consultant.ru/link/?req=doc&amp;base=LAW&amp;n=501392&amp;dst=100644" TargetMode = "External"/><Relationship Id="rId907" Type="http://schemas.openxmlformats.org/officeDocument/2006/relationships/hyperlink" Target="https://login.consultant.ru/link/?req=doc&amp;base=LAW&amp;n=419248&amp;dst=100260" TargetMode = "External"/><Relationship Id="rId908" Type="http://schemas.openxmlformats.org/officeDocument/2006/relationships/hyperlink" Target="https://login.consultant.ru/link/?req=doc&amp;base=LAW&amp;n=508513" TargetMode = "External"/><Relationship Id="rId909" Type="http://schemas.openxmlformats.org/officeDocument/2006/relationships/hyperlink" Target="https://login.consultant.ru/link/?req=doc&amp;base=LAW&amp;n=218036&amp;dst=100008" TargetMode = "External"/><Relationship Id="rId910" Type="http://schemas.openxmlformats.org/officeDocument/2006/relationships/hyperlink" Target="https://login.consultant.ru/link/?req=doc&amp;base=LAW&amp;n=391056&amp;dst=100550" TargetMode = "External"/><Relationship Id="rId911" Type="http://schemas.openxmlformats.org/officeDocument/2006/relationships/hyperlink" Target="https://login.consultant.ru/link/?req=doc&amp;base=LAW&amp;n=391056&amp;dst=100551" TargetMode = "External"/><Relationship Id="rId912" Type="http://schemas.openxmlformats.org/officeDocument/2006/relationships/hyperlink" Target="https://login.consultant.ru/link/?req=doc&amp;base=LAW&amp;n=391056&amp;dst=100552" TargetMode = "External"/><Relationship Id="rId913" Type="http://schemas.openxmlformats.org/officeDocument/2006/relationships/hyperlink" Target="https://login.consultant.ru/link/?req=doc&amp;base=LAW&amp;n=508513" TargetMode = "External"/><Relationship Id="rId914" Type="http://schemas.openxmlformats.org/officeDocument/2006/relationships/hyperlink" Target="https://login.consultant.ru/link/?req=doc&amp;base=LAW&amp;n=218036&amp;dst=100008" TargetMode = "External"/><Relationship Id="rId915" Type="http://schemas.openxmlformats.org/officeDocument/2006/relationships/hyperlink" Target="https://login.consultant.ru/link/?req=doc&amp;base=LAW&amp;n=218036&amp;dst=100094" TargetMode = "External"/><Relationship Id="rId916" Type="http://schemas.openxmlformats.org/officeDocument/2006/relationships/hyperlink" Target="https://login.consultant.ru/link/?req=doc&amp;base=LAW&amp;n=391056&amp;dst=100553" TargetMode = "External"/><Relationship Id="rId917" Type="http://schemas.openxmlformats.org/officeDocument/2006/relationships/hyperlink" Target="https://login.consultant.ru/link/?req=doc&amp;base=LAW&amp;n=391056&amp;dst=100555" TargetMode = "External"/><Relationship Id="rId918" Type="http://schemas.openxmlformats.org/officeDocument/2006/relationships/hyperlink" Target="https://login.consultant.ru/link/?req=doc&amp;base=LAW&amp;n=365308&amp;dst=100010" TargetMode = "External"/><Relationship Id="rId919" Type="http://schemas.openxmlformats.org/officeDocument/2006/relationships/hyperlink" Target="https://login.consultant.ru/link/?req=doc&amp;base=LAW&amp;n=391056&amp;dst=100560" TargetMode = "External"/><Relationship Id="rId920" Type="http://schemas.openxmlformats.org/officeDocument/2006/relationships/hyperlink" Target="https://login.consultant.ru/link/?req=doc&amp;base=LAW&amp;n=391056&amp;dst=100562" TargetMode = "External"/><Relationship Id="rId921" Type="http://schemas.openxmlformats.org/officeDocument/2006/relationships/hyperlink" Target="https://login.consultant.ru/link/?req=doc&amp;base=LAW&amp;n=508513&amp;dst=100424" TargetMode = "External"/><Relationship Id="rId922" Type="http://schemas.openxmlformats.org/officeDocument/2006/relationships/hyperlink" Target="https://login.consultant.ru/link/?req=doc&amp;base=LAW&amp;n=391056&amp;dst=100563" TargetMode = "External"/><Relationship Id="rId923" Type="http://schemas.openxmlformats.org/officeDocument/2006/relationships/hyperlink" Target="https://login.consultant.ru/link/?req=doc&amp;base=LAW&amp;n=341801&amp;dst=100014" TargetMode = "External"/><Relationship Id="rId924" Type="http://schemas.openxmlformats.org/officeDocument/2006/relationships/hyperlink" Target="https://login.consultant.ru/link/?req=doc&amp;base=LAW&amp;n=508513&amp;dst=100242" TargetMode = "External"/><Relationship Id="rId925" Type="http://schemas.openxmlformats.org/officeDocument/2006/relationships/hyperlink" Target="https://login.consultant.ru/link/?req=doc&amp;base=LAW&amp;n=488149&amp;dst=100027" TargetMode = "External"/><Relationship Id="rId926" Type="http://schemas.openxmlformats.org/officeDocument/2006/relationships/hyperlink" Target="https://login.consultant.ru/link/?req=doc&amp;base=LAW&amp;n=495192&amp;dst=100005" TargetMode = "External"/><Relationship Id="rId927" Type="http://schemas.openxmlformats.org/officeDocument/2006/relationships/hyperlink" Target="https://login.consultant.ru/link/?req=doc&amp;base=LAW&amp;n=479613&amp;dst=100017" TargetMode = "External"/><Relationship Id="rId928" Type="http://schemas.openxmlformats.org/officeDocument/2006/relationships/hyperlink" Target="https://login.consultant.ru/link/?req=doc&amp;base=LAW&amp;n=173003&amp;dst=100193" TargetMode = "External"/><Relationship Id="rId929" Type="http://schemas.openxmlformats.org/officeDocument/2006/relationships/hyperlink" Target="https://login.consultant.ru/link/?req=doc&amp;base=LAW&amp;n=419248&amp;dst=100295" TargetMode = "External"/><Relationship Id="rId930" Type="http://schemas.openxmlformats.org/officeDocument/2006/relationships/hyperlink" Target="https://login.consultant.ru/link/?req=doc&amp;base=LAW&amp;n=512540&amp;dst=100165" TargetMode = "External"/><Relationship Id="rId931" Type="http://schemas.openxmlformats.org/officeDocument/2006/relationships/hyperlink" Target="https://login.consultant.ru/link/?req=doc&amp;base=LAW&amp;n=495192&amp;dst=100776" TargetMode = "External"/><Relationship Id="rId932" Type="http://schemas.openxmlformats.org/officeDocument/2006/relationships/hyperlink" Target="https://login.consultant.ru/link/?req=doc&amp;base=LAW&amp;n=341801&amp;dst=100016" TargetMode = "External"/><Relationship Id="rId933" Type="http://schemas.openxmlformats.org/officeDocument/2006/relationships/hyperlink" Target="https://login.consultant.ru/link/?req=doc&amp;base=LAW&amp;n=154056&amp;dst=100082" TargetMode = "External"/><Relationship Id="rId934" Type="http://schemas.openxmlformats.org/officeDocument/2006/relationships/hyperlink" Target="https://login.consultant.ru/link/?req=doc&amp;base=LAW&amp;n=341801&amp;dst=100017" TargetMode = "External"/><Relationship Id="rId935" Type="http://schemas.openxmlformats.org/officeDocument/2006/relationships/hyperlink" Target="https://login.consultant.ru/link/?req=doc&amp;base=LAW&amp;n=495192&amp;dst=618" TargetMode = "External"/><Relationship Id="rId936" Type="http://schemas.openxmlformats.org/officeDocument/2006/relationships/hyperlink" Target="https://login.consultant.ru/link/?req=doc&amp;base=LAW&amp;n=495192&amp;dst=100776" TargetMode = "External"/><Relationship Id="rId937" Type="http://schemas.openxmlformats.org/officeDocument/2006/relationships/hyperlink" Target="https://login.consultant.ru/link/?req=doc&amp;base=LAW&amp;n=502692&amp;dst=100005" TargetMode = "External"/><Relationship Id="rId938" Type="http://schemas.openxmlformats.org/officeDocument/2006/relationships/hyperlink" Target="https://login.consultant.ru/link/?req=doc&amp;base=LAW&amp;n=341801&amp;dst=100020" TargetMode = "External"/><Relationship Id="rId939" Type="http://schemas.openxmlformats.org/officeDocument/2006/relationships/hyperlink" Target="https://login.consultant.ru/link/?req=doc&amp;base=LAW&amp;n=482417&amp;dst=100015" TargetMode = "External"/><Relationship Id="rId940" Type="http://schemas.openxmlformats.org/officeDocument/2006/relationships/hyperlink" Target="https://login.consultant.ru/link/?req=doc&amp;base=LAW&amp;n=461107&amp;dst=100192" TargetMode = "External"/><Relationship Id="rId941" Type="http://schemas.openxmlformats.org/officeDocument/2006/relationships/hyperlink" Target="https://login.consultant.ru/link/?req=doc&amp;base=LAW&amp;n=173003&amp;dst=100195" TargetMode = "External"/><Relationship Id="rId942" Type="http://schemas.openxmlformats.org/officeDocument/2006/relationships/hyperlink" Target="https://login.consultant.ru/link/?req=doc&amp;base=LAW&amp;n=495192&amp;dst=3159" TargetMode = "External"/><Relationship Id="rId943" Type="http://schemas.openxmlformats.org/officeDocument/2006/relationships/hyperlink" Target="https://login.consultant.ru/link/?req=doc&amp;base=LAW&amp;n=461107&amp;dst=100195" TargetMode = "External"/><Relationship Id="rId944" Type="http://schemas.openxmlformats.org/officeDocument/2006/relationships/hyperlink" Target="https://login.consultant.ru/link/?req=doc&amp;base=LAW&amp;n=450836&amp;dst=100012" TargetMode = "External"/><Relationship Id="rId945" Type="http://schemas.openxmlformats.org/officeDocument/2006/relationships/hyperlink" Target="https://login.consultant.ru/link/?req=doc&amp;base=LAW&amp;n=461107&amp;dst=100197" TargetMode = "External"/><Relationship Id="rId946" Type="http://schemas.openxmlformats.org/officeDocument/2006/relationships/hyperlink" Target="https://login.consultant.ru/link/?req=doc&amp;base=LAW&amp;n=341801&amp;dst=100022" TargetMode = "External"/><Relationship Id="rId947" Type="http://schemas.openxmlformats.org/officeDocument/2006/relationships/hyperlink" Target="https://login.consultant.ru/link/?req=doc&amp;base=LAW&amp;n=405853&amp;dst=100008" TargetMode = "External"/><Relationship Id="rId948" Type="http://schemas.openxmlformats.org/officeDocument/2006/relationships/hyperlink" Target="https://login.consultant.ru/link/?req=doc&amp;base=LAW&amp;n=200011&amp;dst=100031" TargetMode = "External"/><Relationship Id="rId949" Type="http://schemas.openxmlformats.org/officeDocument/2006/relationships/hyperlink" Target="https://login.consultant.ru/link/?req=doc&amp;base=LAW&amp;n=494668&amp;dst=28" TargetMode = "External"/><Relationship Id="rId950" Type="http://schemas.openxmlformats.org/officeDocument/2006/relationships/hyperlink" Target="https://login.consultant.ru/link/?req=doc&amp;base=LAW&amp;n=492538&amp;dst=100014" TargetMode = "External"/><Relationship Id="rId951" Type="http://schemas.openxmlformats.org/officeDocument/2006/relationships/hyperlink" Target="https://login.consultant.ru/link/?req=doc&amp;base=LAW&amp;n=351154&amp;dst=100021" TargetMode = "External"/><Relationship Id="rId952" Type="http://schemas.openxmlformats.org/officeDocument/2006/relationships/hyperlink" Target="https://login.consultant.ru/link/?req=doc&amp;base=LAW&amp;n=502692&amp;dst=100005" TargetMode = "External"/><Relationship Id="rId953" Type="http://schemas.openxmlformats.org/officeDocument/2006/relationships/hyperlink" Target="https://login.consultant.ru/link/?req=doc&amp;base=LAW&amp;n=482417&amp;dst=100016" TargetMode = "External"/><Relationship Id="rId954" Type="http://schemas.openxmlformats.org/officeDocument/2006/relationships/hyperlink" Target="https://login.consultant.ru/link/?req=doc&amp;base=LAW&amp;n=493971&amp;dst=100017" TargetMode = "External"/><Relationship Id="rId955" Type="http://schemas.openxmlformats.org/officeDocument/2006/relationships/hyperlink" Target="https://login.consultant.ru/link/?req=doc&amp;base=LAW&amp;n=495192&amp;dst=100776" TargetMode = "External"/><Relationship Id="rId956" Type="http://schemas.openxmlformats.org/officeDocument/2006/relationships/hyperlink" Target="https://login.consultant.ru/link/?req=doc&amp;base=LAW&amp;n=495192&amp;dst=100776" TargetMode = "External"/><Relationship Id="rId957" Type="http://schemas.openxmlformats.org/officeDocument/2006/relationships/hyperlink" Target="https://login.consultant.ru/link/?req=doc&amp;base=LAW&amp;n=501394&amp;dst=100094" TargetMode = "External"/><Relationship Id="rId958" Type="http://schemas.openxmlformats.org/officeDocument/2006/relationships/hyperlink" Target="https://login.consultant.ru/link/?req=doc&amp;base=LAW&amp;n=501394&amp;dst=100232" TargetMode = "External"/><Relationship Id="rId959" Type="http://schemas.openxmlformats.org/officeDocument/2006/relationships/hyperlink" Target="https://login.consultant.ru/link/?req=doc&amp;base=LAW&amp;n=501394&amp;dst=100233" TargetMode = "External"/><Relationship Id="rId960" Type="http://schemas.openxmlformats.org/officeDocument/2006/relationships/hyperlink" Target="https://login.consultant.ru/link/?req=doc&amp;base=LAW&amp;n=501394&amp;dst=100239" TargetMode = "External"/><Relationship Id="rId961" Type="http://schemas.openxmlformats.org/officeDocument/2006/relationships/hyperlink" Target="https://login.consultant.ru/link/?req=doc&amp;base=LAW&amp;n=501394&amp;dst=100239" TargetMode = "External"/><Relationship Id="rId962" Type="http://schemas.openxmlformats.org/officeDocument/2006/relationships/hyperlink" Target="https://login.consultant.ru/link/?req=doc&amp;base=LAW&amp;n=488149&amp;dst=100027" TargetMode = "External"/><Relationship Id="rId963" Type="http://schemas.openxmlformats.org/officeDocument/2006/relationships/hyperlink" Target="https://login.consultant.ru/link/?req=doc&amp;base=LAW&amp;n=488151&amp;dst=100061" TargetMode = "External"/><Relationship Id="rId964" Type="http://schemas.openxmlformats.org/officeDocument/2006/relationships/hyperlink" Target="https://login.consultant.ru/link/?req=doc&amp;base=LAW&amp;n=482417&amp;dst=100018" TargetMode = "External"/><Relationship Id="rId965" Type="http://schemas.openxmlformats.org/officeDocument/2006/relationships/hyperlink" Target="https://login.consultant.ru/link/?req=doc&amp;base=LAW&amp;n=12453&amp;dst=100002" TargetMode = "External"/><Relationship Id="rId966" Type="http://schemas.openxmlformats.org/officeDocument/2006/relationships/hyperlink" Target="https://login.consultant.ru/link/?req=doc&amp;base=LAW&amp;n=12453&amp;dst=100002" TargetMode = "External"/><Relationship Id="rId967" Type="http://schemas.openxmlformats.org/officeDocument/2006/relationships/hyperlink" Target="https://login.consultant.ru/link/?req=doc&amp;base=LAW&amp;n=12453&amp;dst=100002" TargetMode = "External"/><Relationship Id="rId968" Type="http://schemas.openxmlformats.org/officeDocument/2006/relationships/hyperlink" Target="https://login.consultant.ru/link/?req=doc&amp;base=LAW&amp;n=501394&amp;dst=100104" TargetMode = "External"/><Relationship Id="rId969" Type="http://schemas.openxmlformats.org/officeDocument/2006/relationships/hyperlink" Target="https://login.consultant.ru/link/?req=doc&amp;base=LAW&amp;n=495192&amp;dst=100379" TargetMode = "External"/><Relationship Id="rId970" Type="http://schemas.openxmlformats.org/officeDocument/2006/relationships/hyperlink" Target="https://login.consultant.ru/link/?req=doc&amp;base=LAW&amp;n=495192&amp;dst=100402" TargetMode = "External"/><Relationship Id="rId971" Type="http://schemas.openxmlformats.org/officeDocument/2006/relationships/hyperlink" Target="https://login.consultant.ru/link/?req=doc&amp;base=LAW&amp;n=495192&amp;dst=100526" TargetMode = "External"/><Relationship Id="rId972" Type="http://schemas.openxmlformats.org/officeDocument/2006/relationships/hyperlink" Target="https://login.consultant.ru/link/?req=doc&amp;base=LAW&amp;n=495192&amp;dst=100549" TargetMode = "External"/><Relationship Id="rId973" Type="http://schemas.openxmlformats.org/officeDocument/2006/relationships/hyperlink" Target="https://login.consultant.ru/link/?req=doc&amp;base=LAW&amp;n=495192&amp;dst=100556" TargetMode = "External"/><Relationship Id="rId974" Type="http://schemas.openxmlformats.org/officeDocument/2006/relationships/hyperlink" Target="https://login.consultant.ru/link/?req=doc&amp;base=LAW&amp;n=495192&amp;dst=100549" TargetMode = "External"/><Relationship Id="rId975" Type="http://schemas.openxmlformats.org/officeDocument/2006/relationships/hyperlink" Target="https://login.consultant.ru/link/?req=doc&amp;base=LAW&amp;n=494668&amp;dst=100010" TargetMode = "External"/><Relationship Id="rId976" Type="http://schemas.openxmlformats.org/officeDocument/2006/relationships/hyperlink" Target="https://login.consultant.ru/link/?req=doc&amp;base=LAW&amp;n=495192&amp;dst=100536" TargetMode = "External"/><Relationship Id="rId977" Type="http://schemas.openxmlformats.org/officeDocument/2006/relationships/hyperlink" Target="https://login.consultant.ru/link/?req=doc&amp;base=LAW&amp;n=495192&amp;dst=100379" TargetMode = "External"/><Relationship Id="rId978" Type="http://schemas.openxmlformats.org/officeDocument/2006/relationships/hyperlink" Target="https://login.consultant.ru/link/?req=doc&amp;base=LAW&amp;n=495192&amp;dst=101366" TargetMode = "External"/><Relationship Id="rId979" Type="http://schemas.openxmlformats.org/officeDocument/2006/relationships/hyperlink" Target="https://login.consultant.ru/link/?req=doc&amp;base=LAW&amp;n=495192&amp;dst=101365" TargetMode = "External"/><Relationship Id="rId980" Type="http://schemas.openxmlformats.org/officeDocument/2006/relationships/hyperlink" Target="https://login.consultant.ru/link/?req=doc&amp;base=LAW&amp;n=495192&amp;dst=101367" TargetMode = "External"/><Relationship Id="rId981" Type="http://schemas.openxmlformats.org/officeDocument/2006/relationships/hyperlink" Target="https://login.consultant.ru/link/?req=doc&amp;base=LAW&amp;n=495192&amp;dst=101399" TargetMode = "External"/><Relationship Id="rId982" Type="http://schemas.openxmlformats.org/officeDocument/2006/relationships/hyperlink" Target="https://login.consultant.ru/link/?req=doc&amp;base=LAW&amp;n=501392&amp;dst=100645" TargetMode = "External"/><Relationship Id="rId983" Type="http://schemas.openxmlformats.org/officeDocument/2006/relationships/hyperlink" Target="https://login.consultant.ru/link/?req=doc&amp;base=LAW&amp;n=495192&amp;dst=101398" TargetMode = "External"/><Relationship Id="rId984" Type="http://schemas.openxmlformats.org/officeDocument/2006/relationships/hyperlink" Target="https://login.consultant.ru/link/?req=doc&amp;base=LAW&amp;n=483130&amp;dst=2676" TargetMode = "External"/><Relationship Id="rId985" Type="http://schemas.openxmlformats.org/officeDocument/2006/relationships/hyperlink" Target="https://login.consultant.ru/link/?req=doc&amp;base=LAW&amp;n=495192&amp;dst=101383" TargetMode = "External"/><Relationship Id="rId986" Type="http://schemas.openxmlformats.org/officeDocument/2006/relationships/hyperlink" Target="https://login.consultant.ru/link/?req=doc&amp;base=LAW&amp;n=188331&amp;dst=100094" TargetMode = "External"/><Relationship Id="rId987" Type="http://schemas.openxmlformats.org/officeDocument/2006/relationships/hyperlink" Target="https://login.consultant.ru/link/?req=doc&amp;base=LAW&amp;n=495192&amp;dst=100776" TargetMode = "External"/><Relationship Id="rId988" Type="http://schemas.openxmlformats.org/officeDocument/2006/relationships/hyperlink" Target="https://login.consultant.ru/link/?req=doc&amp;base=LAW&amp;n=495192&amp;dst=100379" TargetMode = "External"/><Relationship Id="rId989" Type="http://schemas.openxmlformats.org/officeDocument/2006/relationships/hyperlink" Target="https://login.consultant.ru/link/?req=doc&amp;base=LAW&amp;n=188331&amp;dst=100110" TargetMode = "External"/><Relationship Id="rId990" Type="http://schemas.openxmlformats.org/officeDocument/2006/relationships/hyperlink" Target="https://login.consultant.ru/link/?req=doc&amp;base=LAW&amp;n=495192&amp;dst=100776" TargetMode = "External"/><Relationship Id="rId991" Type="http://schemas.openxmlformats.org/officeDocument/2006/relationships/hyperlink" Target="https://login.consultant.ru/link/?req=doc&amp;base=LAW&amp;n=488151&amp;dst=100242" TargetMode = "External"/><Relationship Id="rId992" Type="http://schemas.openxmlformats.org/officeDocument/2006/relationships/hyperlink" Target="https://login.consultant.ru/link/?req=doc&amp;base=LAW&amp;n=456130&amp;dst=173" TargetMode = "External"/><Relationship Id="rId993" Type="http://schemas.openxmlformats.org/officeDocument/2006/relationships/hyperlink" Target="https://login.consultant.ru/link/?req=doc&amp;base=LAW&amp;n=456130&amp;dst=183" TargetMode = "External"/><Relationship Id="rId994" Type="http://schemas.openxmlformats.org/officeDocument/2006/relationships/hyperlink" Target="https://login.consultant.ru/link/?req=doc&amp;base=LAW&amp;n=456130&amp;dst=100019" TargetMode = "External"/><Relationship Id="rId995" Type="http://schemas.openxmlformats.org/officeDocument/2006/relationships/hyperlink" Target="https://login.consultant.ru/link/?req=doc&amp;base=LAW&amp;n=501394&amp;dst=100117" TargetMode = "External"/><Relationship Id="rId996" Type="http://schemas.openxmlformats.org/officeDocument/2006/relationships/hyperlink" Target="https://login.consultant.ru/link/?req=doc&amp;base=LAW&amp;n=173003&amp;dst=100196" TargetMode = "External"/><Relationship Id="rId997" Type="http://schemas.openxmlformats.org/officeDocument/2006/relationships/hyperlink" Target="https://login.consultant.ru/link/?req=doc&amp;base=LAW&amp;n=301313&amp;dst=100018" TargetMode = "External"/><Relationship Id="rId998" Type="http://schemas.openxmlformats.org/officeDocument/2006/relationships/hyperlink" Target="https://login.consultant.ru/link/?req=doc&amp;base=LAW&amp;n=461107&amp;dst=100200" TargetMode = "External"/><Relationship Id="rId999" Type="http://schemas.openxmlformats.org/officeDocument/2006/relationships/hyperlink" Target="https://login.consultant.ru/link/?req=doc&amp;base=LAW&amp;n=461107&amp;dst=100201" TargetMode = "External"/><Relationship Id="rId1000" Type="http://schemas.openxmlformats.org/officeDocument/2006/relationships/hyperlink" Target="https://login.consultant.ru/link/?req=doc&amp;base=LAW&amp;n=200011&amp;dst=100033" TargetMode = "External"/><Relationship Id="rId1001" Type="http://schemas.openxmlformats.org/officeDocument/2006/relationships/hyperlink" Target="https://login.consultant.ru/link/?req=doc&amp;base=LAW&amp;n=461107&amp;dst=100203" TargetMode = "External"/><Relationship Id="rId1002" Type="http://schemas.openxmlformats.org/officeDocument/2006/relationships/hyperlink" Target="https://login.consultant.ru/link/?req=doc&amp;base=LAW&amp;n=470964&amp;dst=100389" TargetMode = "External"/><Relationship Id="rId1003" Type="http://schemas.openxmlformats.org/officeDocument/2006/relationships/hyperlink" Target="https://login.consultant.ru/link/?req=doc&amp;base=LAW&amp;n=200011&amp;dst=100035" TargetMode = "External"/><Relationship Id="rId1004" Type="http://schemas.openxmlformats.org/officeDocument/2006/relationships/hyperlink" Target="https://login.consultant.ru/link/?req=doc&amp;base=LAW&amp;n=303482&amp;dst=100064" TargetMode = "External"/><Relationship Id="rId1005" Type="http://schemas.openxmlformats.org/officeDocument/2006/relationships/hyperlink" Target="https://login.consultant.ru/link/?req=doc&amp;base=LAW&amp;n=461107&amp;dst=100205" TargetMode = "External"/><Relationship Id="rId1006" Type="http://schemas.openxmlformats.org/officeDocument/2006/relationships/hyperlink" Target="https://login.consultant.ru/link/?req=doc&amp;base=LAW&amp;n=501394&amp;dst=100120" TargetMode = "External"/><Relationship Id="rId1007" Type="http://schemas.openxmlformats.org/officeDocument/2006/relationships/hyperlink" Target="https://login.consultant.ru/link/?req=doc&amp;base=LAW&amp;n=461107&amp;dst=100206" TargetMode = "External"/><Relationship Id="rId1008" Type="http://schemas.openxmlformats.org/officeDocument/2006/relationships/hyperlink" Target="https://login.consultant.ru/link/?req=doc&amp;base=LAW&amp;n=370055&amp;dst=100014" TargetMode = "External"/><Relationship Id="rId1009" Type="http://schemas.openxmlformats.org/officeDocument/2006/relationships/hyperlink" Target="https://login.consultant.ru/link/?req=doc&amp;base=LAW&amp;n=461107&amp;dst=100207" TargetMode = "External"/><Relationship Id="rId1010" Type="http://schemas.openxmlformats.org/officeDocument/2006/relationships/hyperlink" Target="https://login.consultant.ru/link/?req=doc&amp;base=LAW&amp;n=200011&amp;dst=100036" TargetMode = "External"/><Relationship Id="rId1011" Type="http://schemas.openxmlformats.org/officeDocument/2006/relationships/hyperlink" Target="https://login.consultant.ru/link/?req=doc&amp;base=LAW&amp;n=470677&amp;dst=100990" TargetMode = "External"/><Relationship Id="rId1012" Type="http://schemas.openxmlformats.org/officeDocument/2006/relationships/hyperlink" Target="https://login.consultant.ru/link/?req=doc&amp;base=LAW&amp;n=120244&amp;dst=100009" TargetMode = "External"/><Relationship Id="rId1013" Type="http://schemas.openxmlformats.org/officeDocument/2006/relationships/hyperlink" Target="https://login.consultant.ru/link/?req=doc&amp;base=LAW&amp;n=419248&amp;dst=100349" TargetMode = "External"/><Relationship Id="rId1014" Type="http://schemas.openxmlformats.org/officeDocument/2006/relationships/hyperlink" Target="https://login.consultant.ru/link/?req=doc&amp;base=LAW&amp;n=470677&amp;dst=100991" TargetMode = "External"/><Relationship Id="rId1015" Type="http://schemas.openxmlformats.org/officeDocument/2006/relationships/hyperlink" Target="https://login.consultant.ru/link/?req=doc&amp;base=LAW&amp;n=173003&amp;dst=100197" TargetMode = "External"/><Relationship Id="rId1016" Type="http://schemas.openxmlformats.org/officeDocument/2006/relationships/hyperlink" Target="https://login.consultant.ru/link/?req=doc&amp;base=LAW&amp;n=502692&amp;dst=100005" TargetMode = "External"/><Relationship Id="rId1017" Type="http://schemas.openxmlformats.org/officeDocument/2006/relationships/hyperlink" Target="https://login.consultant.ru/link/?req=doc&amp;base=LAW&amp;n=482417&amp;dst=100019" TargetMode = "External"/><Relationship Id="rId1018" Type="http://schemas.openxmlformats.org/officeDocument/2006/relationships/hyperlink" Target="https://login.consultant.ru/link/?req=doc&amp;base=LAW&amp;n=461107&amp;dst=100210" TargetMode = "External"/><Relationship Id="rId1019" Type="http://schemas.openxmlformats.org/officeDocument/2006/relationships/hyperlink" Target="https://login.consultant.ru/link/?req=doc&amp;base=LAW&amp;n=501394&amp;dst=100232" TargetMode = "External"/><Relationship Id="rId1020" Type="http://schemas.openxmlformats.org/officeDocument/2006/relationships/hyperlink" Target="https://login.consultant.ru/link/?req=doc&amp;base=LAW&amp;n=501394&amp;dst=100233" TargetMode = "External"/><Relationship Id="rId1021" Type="http://schemas.openxmlformats.org/officeDocument/2006/relationships/hyperlink" Target="https://login.consultant.ru/link/?req=doc&amp;base=LAW&amp;n=495192&amp;dst=3608" TargetMode = "External"/><Relationship Id="rId1022" Type="http://schemas.openxmlformats.org/officeDocument/2006/relationships/hyperlink" Target="https://login.consultant.ru/link/?req=doc&amp;base=LAW&amp;n=501394&amp;dst=100122" TargetMode = "External"/><Relationship Id="rId1023" Type="http://schemas.openxmlformats.org/officeDocument/2006/relationships/hyperlink" Target="https://login.consultant.ru/link/?req=doc&amp;base=LAW&amp;n=303482&amp;dst=100088" TargetMode = "External"/><Relationship Id="rId1024" Type="http://schemas.openxmlformats.org/officeDocument/2006/relationships/hyperlink" Target="https://login.consultant.ru/link/?req=doc&amp;base=LAW&amp;n=370055&amp;dst=100017" TargetMode = "External"/><Relationship Id="rId1025" Type="http://schemas.openxmlformats.org/officeDocument/2006/relationships/hyperlink" Target="https://login.consultant.ru/link/?req=doc&amp;base=LAW&amp;n=303482&amp;dst=100065" TargetMode = "External"/><Relationship Id="rId1026" Type="http://schemas.openxmlformats.org/officeDocument/2006/relationships/hyperlink" Target="https://login.consultant.ru/link/?req=doc&amp;base=LAW&amp;n=370055&amp;dst=100018" TargetMode = "External"/><Relationship Id="rId1027" Type="http://schemas.openxmlformats.org/officeDocument/2006/relationships/hyperlink" Target="https://login.consultant.ru/link/?req=doc&amp;base=LAW&amp;n=370055&amp;dst=100019" TargetMode = "External"/><Relationship Id="rId1028" Type="http://schemas.openxmlformats.org/officeDocument/2006/relationships/hyperlink" Target="https://login.consultant.ru/link/?req=doc&amp;base=LAW&amp;n=370055&amp;dst=100021" TargetMode = "External"/><Relationship Id="rId1029" Type="http://schemas.openxmlformats.org/officeDocument/2006/relationships/hyperlink" Target="https://login.consultant.ru/link/?req=doc&amp;base=LAW&amp;n=488662&amp;dst=100042" TargetMode = "External"/><Relationship Id="rId1030" Type="http://schemas.openxmlformats.org/officeDocument/2006/relationships/hyperlink" Target="https://login.consultant.ru/link/?req=doc&amp;base=LAW&amp;n=370055&amp;dst=100022" TargetMode = "External"/><Relationship Id="rId1031" Type="http://schemas.openxmlformats.org/officeDocument/2006/relationships/hyperlink" Target="https://login.consultant.ru/link/?req=doc&amp;base=LAW&amp;n=370055&amp;dst=100024" TargetMode = "External"/><Relationship Id="rId1032" Type="http://schemas.openxmlformats.org/officeDocument/2006/relationships/hyperlink" Target="https://login.consultant.ru/link/?req=doc&amp;base=LAW&amp;n=456707&amp;dst=100012" TargetMode = "External"/><Relationship Id="rId1033" Type="http://schemas.openxmlformats.org/officeDocument/2006/relationships/hyperlink" Target="https://login.consultant.ru/link/?req=doc&amp;base=LAW&amp;n=370055&amp;dst=100025" TargetMode = "External"/><Relationship Id="rId1034" Type="http://schemas.openxmlformats.org/officeDocument/2006/relationships/hyperlink" Target="https://login.consultant.ru/link/?req=doc&amp;base=LAW&amp;n=488662&amp;dst=100018" TargetMode = "External"/><Relationship Id="rId1035" Type="http://schemas.openxmlformats.org/officeDocument/2006/relationships/hyperlink" Target="https://login.consultant.ru/link/?req=doc&amp;base=LAW&amp;n=370055&amp;dst=100026" TargetMode = "External"/><Relationship Id="rId1036" Type="http://schemas.openxmlformats.org/officeDocument/2006/relationships/hyperlink" Target="https://login.consultant.ru/link/?req=doc&amp;base=LAW&amp;n=461107&amp;dst=100214" TargetMode = "External"/><Relationship Id="rId1037" Type="http://schemas.openxmlformats.org/officeDocument/2006/relationships/hyperlink" Target="https://login.consultant.ru/link/?req=doc&amp;base=LAW&amp;n=495533&amp;dst=100028" TargetMode = "External"/><Relationship Id="rId1038" Type="http://schemas.openxmlformats.org/officeDocument/2006/relationships/hyperlink" Target="https://login.consultant.ru/link/?req=doc&amp;base=LAW&amp;n=495533&amp;dst=100053" TargetMode = "External"/><Relationship Id="rId1039" Type="http://schemas.openxmlformats.org/officeDocument/2006/relationships/hyperlink" Target="https://login.consultant.ru/link/?req=doc&amp;base=LAW&amp;n=495533&amp;dst=100013" TargetMode = "External"/><Relationship Id="rId1040" Type="http://schemas.openxmlformats.org/officeDocument/2006/relationships/hyperlink" Target="https://login.consultant.ru/link/?req=doc&amp;base=LAW&amp;n=511151&amp;dst=100920" TargetMode = "External"/><Relationship Id="rId1041" Type="http://schemas.openxmlformats.org/officeDocument/2006/relationships/hyperlink" Target="https://login.consultant.ru/link/?req=doc&amp;base=LAW&amp;n=511673&amp;dst=1311" TargetMode = "External"/><Relationship Id="rId1042" Type="http://schemas.openxmlformats.org/officeDocument/2006/relationships/hyperlink" Target="https://login.consultant.ru/link/?req=doc&amp;base=LAW&amp;n=511151&amp;dst=100921" TargetMode = "External"/><Relationship Id="rId1043" Type="http://schemas.openxmlformats.org/officeDocument/2006/relationships/hyperlink" Target="https://login.consultant.ru/link/?req=doc&amp;base=LAW&amp;n=511673&amp;dst=1312" TargetMode = "External"/><Relationship Id="rId1044" Type="http://schemas.openxmlformats.org/officeDocument/2006/relationships/hyperlink" Target="https://login.consultant.ru/link/?req=doc&amp;base=LAW&amp;n=370055&amp;dst=100030" TargetMode = "External"/><Relationship Id="rId1045" Type="http://schemas.openxmlformats.org/officeDocument/2006/relationships/hyperlink" Target="https://login.consultant.ru/link/?req=doc&amp;base=LAW&amp;n=511151&amp;dst=100923" TargetMode = "External"/><Relationship Id="rId1046" Type="http://schemas.openxmlformats.org/officeDocument/2006/relationships/hyperlink" Target="https://login.consultant.ru/link/?req=doc&amp;base=LAW&amp;n=511673&amp;dst=1313" TargetMode = "External"/><Relationship Id="rId1047" Type="http://schemas.openxmlformats.org/officeDocument/2006/relationships/hyperlink" Target="https://login.consultant.ru/link/?req=doc&amp;base=LAW&amp;n=370055&amp;dst=100034" TargetMode = "External"/><Relationship Id="rId1048" Type="http://schemas.openxmlformats.org/officeDocument/2006/relationships/hyperlink" Target="https://login.consultant.ru/link/?req=doc&amp;base=LAW&amp;n=370055&amp;dst=100036" TargetMode = "External"/><Relationship Id="rId1049" Type="http://schemas.openxmlformats.org/officeDocument/2006/relationships/hyperlink" Target="https://login.consultant.ru/link/?req=doc&amp;base=LAW&amp;n=370055&amp;dst=100037" TargetMode = "External"/><Relationship Id="rId1050" Type="http://schemas.openxmlformats.org/officeDocument/2006/relationships/hyperlink" Target="https://login.consultant.ru/link/?req=doc&amp;base=LAW&amp;n=351154&amp;dst=100023" TargetMode = "External"/><Relationship Id="rId1051" Type="http://schemas.openxmlformats.org/officeDocument/2006/relationships/hyperlink" Target="https://login.consultant.ru/link/?req=doc&amp;base=LAW&amp;n=492538&amp;dst=100020" TargetMode = "External"/><Relationship Id="rId1052" Type="http://schemas.openxmlformats.org/officeDocument/2006/relationships/hyperlink" Target="https://login.consultant.ru/link/?req=doc&amp;base=LAW&amp;n=398869&amp;dst=100010" TargetMode = "External"/><Relationship Id="rId1053" Type="http://schemas.openxmlformats.org/officeDocument/2006/relationships/hyperlink" Target="https://login.consultant.ru/link/?req=doc&amp;base=LAW&amp;n=494613" TargetMode = "External"/><Relationship Id="rId1054" Type="http://schemas.openxmlformats.org/officeDocument/2006/relationships/hyperlink" Target="https://login.consultant.ru/link/?req=doc&amp;base=LAW&amp;n=501438&amp;dst=101505" TargetMode = "External"/><Relationship Id="rId1055" Type="http://schemas.openxmlformats.org/officeDocument/2006/relationships/hyperlink" Target="https://login.consultant.ru/link/?req=doc&amp;base=LAW&amp;n=495459&amp;dst=27" TargetMode = "External"/><Relationship Id="rId1056" Type="http://schemas.openxmlformats.org/officeDocument/2006/relationships/hyperlink" Target="https://login.consultant.ru/link/?req=doc&amp;base=LAW&amp;n=501394&amp;dst=100124" TargetMode = "External"/><Relationship Id="rId1057" Type="http://schemas.openxmlformats.org/officeDocument/2006/relationships/hyperlink" Target="https://login.consultant.ru/link/?req=doc&amp;base=LAW&amp;n=501394&amp;dst=100135" TargetMode = "External"/><Relationship Id="rId1058" Type="http://schemas.openxmlformats.org/officeDocument/2006/relationships/hyperlink" Target="https://login.consultant.ru/link/?req=doc&amp;base=LAW&amp;n=217471&amp;dst=100123" TargetMode = "External"/><Relationship Id="rId1059" Type="http://schemas.openxmlformats.org/officeDocument/2006/relationships/hyperlink" Target="https://login.consultant.ru/link/?req=doc&amp;base=LAW&amp;n=217471&amp;dst=100013" TargetMode = "External"/><Relationship Id="rId1060" Type="http://schemas.openxmlformats.org/officeDocument/2006/relationships/hyperlink" Target="https://login.consultant.ru/link/?req=doc&amp;base=LAW&amp;n=449877&amp;dst=100009" TargetMode = "External"/><Relationship Id="rId1061" Type="http://schemas.openxmlformats.org/officeDocument/2006/relationships/hyperlink" Target="https://login.consultant.ru/link/?req=doc&amp;base=LAW&amp;n=282513&amp;dst=3" TargetMode = "External"/><Relationship Id="rId1062" Type="http://schemas.openxmlformats.org/officeDocument/2006/relationships/hyperlink" Target="https://login.consultant.ru/link/?req=doc&amp;base=LAW&amp;n=282513&amp;dst=100154" TargetMode = "External"/><Relationship Id="rId1063" Type="http://schemas.openxmlformats.org/officeDocument/2006/relationships/hyperlink" Target="https://login.consultant.ru/link/?req=doc&amp;base=LAW&amp;n=282511&amp;dst=170" TargetMode = "External"/><Relationship Id="rId1064" Type="http://schemas.openxmlformats.org/officeDocument/2006/relationships/hyperlink" Target="https://login.consultant.ru/link/?req=doc&amp;base=LAW&amp;n=282511&amp;dst=100039" TargetMode = "External"/><Relationship Id="rId1065" Type="http://schemas.openxmlformats.org/officeDocument/2006/relationships/hyperlink" Target="https://login.consultant.ru/link/?req=doc&amp;base=LAW&amp;n=501394&amp;dst=100142" TargetMode = "External"/><Relationship Id="rId1066" Type="http://schemas.openxmlformats.org/officeDocument/2006/relationships/hyperlink" Target="https://login.consultant.ru/link/?req=doc&amp;base=LAW&amp;n=500543&amp;dst=100012" TargetMode = "External"/><Relationship Id="rId1067" Type="http://schemas.openxmlformats.org/officeDocument/2006/relationships/hyperlink" Target="https://login.consultant.ru/link/?req=doc&amp;base=LAW&amp;n=287137&amp;dst=100027" TargetMode = "External"/><Relationship Id="rId1068" Type="http://schemas.openxmlformats.org/officeDocument/2006/relationships/hyperlink" Target="https://login.consultant.ru/link/?req=doc&amp;base=LAW&amp;n=501394&amp;dst=100144" TargetMode = "External"/><Relationship Id="rId1069" Type="http://schemas.openxmlformats.org/officeDocument/2006/relationships/hyperlink" Target="https://login.consultant.ru/link/?req=doc&amp;base=LAW&amp;n=501392&amp;dst=100646" TargetMode = "External"/><Relationship Id="rId1070" Type="http://schemas.openxmlformats.org/officeDocument/2006/relationships/hyperlink" Target="https://login.consultant.ru/link/?req=doc&amp;base=LAW&amp;n=479613&amp;dst=100202" TargetMode = "External"/><Relationship Id="rId1071" Type="http://schemas.openxmlformats.org/officeDocument/2006/relationships/hyperlink" Target="https://login.consultant.ru/link/?req=doc&amp;base=LAW&amp;n=479613&amp;dst=100262" TargetMode = "External"/><Relationship Id="rId1072" Type="http://schemas.openxmlformats.org/officeDocument/2006/relationships/hyperlink" Target="https://login.consultant.ru/link/?req=doc&amp;base=LAW&amp;n=287137&amp;dst=100029" TargetMode = "External"/><Relationship Id="rId1073" Type="http://schemas.openxmlformats.org/officeDocument/2006/relationships/hyperlink" Target="https://login.consultant.ru/link/?req=doc&amp;base=LAW&amp;n=497894&amp;dst=100019" TargetMode = "External"/><Relationship Id="rId1074" Type="http://schemas.openxmlformats.org/officeDocument/2006/relationships/hyperlink" Target="https://login.consultant.ru/link/?req=doc&amp;base=LAW&amp;n=479613&amp;dst=480" TargetMode = "External"/><Relationship Id="rId1075" Type="http://schemas.openxmlformats.org/officeDocument/2006/relationships/hyperlink" Target="https://login.consultant.ru/link/?req=doc&amp;base=LAW&amp;n=461107&amp;dst=100215" TargetMode = "External"/><Relationship Id="rId1076" Type="http://schemas.openxmlformats.org/officeDocument/2006/relationships/hyperlink" Target="https://login.consultant.ru/link/?req=doc&amp;base=LAW&amp;n=501394&amp;dst=100145" TargetMode = "External"/><Relationship Id="rId1077" Type="http://schemas.openxmlformats.org/officeDocument/2006/relationships/hyperlink" Target="https://login.consultant.ru/link/?req=doc&amp;base=LAW&amp;n=500022&amp;dst=34" TargetMode = "External"/><Relationship Id="rId1078" Type="http://schemas.openxmlformats.org/officeDocument/2006/relationships/hyperlink" Target="https://login.consultant.ru/link/?req=doc&amp;base=LAW&amp;n=501394&amp;dst=100147" TargetMode = "External"/><Relationship Id="rId1079" Type="http://schemas.openxmlformats.org/officeDocument/2006/relationships/hyperlink" Target="https://login.consultant.ru/link/?req=doc&amp;base=LAW&amp;n=501394&amp;dst=100148" TargetMode = "External"/><Relationship Id="rId1080" Type="http://schemas.openxmlformats.org/officeDocument/2006/relationships/hyperlink" Target="https://login.consultant.ru/link/?req=doc&amp;base=LAW&amp;n=501394&amp;dst=100149" TargetMode = "External"/><Relationship Id="rId1081" Type="http://schemas.openxmlformats.org/officeDocument/2006/relationships/hyperlink" Target="https://login.consultant.ru/link/?req=doc&amp;base=LAW&amp;n=183371&amp;dst=100078" TargetMode = "External"/><Relationship Id="rId1082" Type="http://schemas.openxmlformats.org/officeDocument/2006/relationships/hyperlink" Target="https://login.consultant.ru/link/?req=doc&amp;base=LAW&amp;n=501438&amp;dst=101513" TargetMode = "External"/><Relationship Id="rId1083" Type="http://schemas.openxmlformats.org/officeDocument/2006/relationships/hyperlink" Target="https://login.consultant.ru/link/?req=doc&amp;base=LAW&amp;n=503595&amp;dst=100021" TargetMode = "External"/><Relationship Id="rId1084" Type="http://schemas.openxmlformats.org/officeDocument/2006/relationships/hyperlink" Target="https://login.consultant.ru/link/?req=doc&amp;base=LAW&amp;n=510290&amp;dst=101466" TargetMode = "External"/><Relationship Id="rId1085" Type="http://schemas.openxmlformats.org/officeDocument/2006/relationships/hyperlink" Target="https://login.consultant.ru/link/?req=doc&amp;base=LAW&amp;n=484451" TargetMode = "External"/><Relationship Id="rId1086" Type="http://schemas.openxmlformats.org/officeDocument/2006/relationships/hyperlink" Target="https://login.consultant.ru/link/?req=doc&amp;base=LAW&amp;n=484451" TargetMode = "External"/><Relationship Id="rId1087" Type="http://schemas.openxmlformats.org/officeDocument/2006/relationships/hyperlink" Target="https://login.consultant.ru/link/?req=doc&amp;base=LAW&amp;n=506972&amp;dst=100012" TargetMode = "External"/><Relationship Id="rId1088" Type="http://schemas.openxmlformats.org/officeDocument/2006/relationships/hyperlink" Target="https://login.consultant.ru/link/?req=doc&amp;base=LAW&amp;n=483239" TargetMode = "External"/><Relationship Id="rId1089" Type="http://schemas.openxmlformats.org/officeDocument/2006/relationships/hyperlink" Target="https://login.consultant.ru/link/?req=doc&amp;base=LAW&amp;n=182373&amp;dst=103053" TargetMode = "External"/><Relationship Id="rId1090" Type="http://schemas.openxmlformats.org/officeDocument/2006/relationships/hyperlink" Target="https://login.consultant.ru/link/?req=doc&amp;base=LAW&amp;n=496567" TargetMode = "External"/><Relationship Id="rId1091" Type="http://schemas.openxmlformats.org/officeDocument/2006/relationships/hyperlink" Target="https://login.consultant.ru/link/?req=doc&amp;base=LAW&amp;n=482570&amp;dst=100126" TargetMode = "External"/><Relationship Id="rId1092" Type="http://schemas.openxmlformats.org/officeDocument/2006/relationships/hyperlink" Target="https://login.consultant.ru/link/?req=doc&amp;base=LAW&amp;n=503595&amp;dst=100019" TargetMode = "External"/><Relationship Id="rId1093" Type="http://schemas.openxmlformats.org/officeDocument/2006/relationships/hyperlink" Target="https://login.consultant.ru/link/?req=doc&amp;base=LAW&amp;n=503595&amp;dst=100077" TargetMode = "External"/><Relationship Id="rId1094" Type="http://schemas.openxmlformats.org/officeDocument/2006/relationships/hyperlink" Target="https://login.consultant.ru/link/?req=doc&amp;base=LAW&amp;n=503595&amp;dst=100149" TargetMode = "External"/><Relationship Id="rId1095" Type="http://schemas.openxmlformats.org/officeDocument/2006/relationships/hyperlink" Target="https://login.consultant.ru/link/?req=doc&amp;base=LAW&amp;n=482985&amp;dst=100011" TargetMode = "External"/><Relationship Id="rId1096" Type="http://schemas.openxmlformats.org/officeDocument/2006/relationships/hyperlink" Target="https://login.consultant.ru/link/?req=doc&amp;base=LAW&amp;n=496567&amp;dst=100214" TargetMode = "External"/><Relationship Id="rId1097" Type="http://schemas.openxmlformats.org/officeDocument/2006/relationships/hyperlink" Target="https://login.consultant.ru/link/?req=doc&amp;base=LAW&amp;n=496567&amp;dst=100509" TargetMode = "External"/><Relationship Id="rId1098" Type="http://schemas.openxmlformats.org/officeDocument/2006/relationships/hyperlink" Target="https://login.consultant.ru/link/?req=doc&amp;base=LAW&amp;n=496567&amp;dst=100541" TargetMode = "External"/><Relationship Id="rId1099" Type="http://schemas.openxmlformats.org/officeDocument/2006/relationships/hyperlink" Target="https://login.consultant.ru/link/?req=doc&amp;base=LAW&amp;n=493598&amp;dst=100127" TargetMode = "External"/><Relationship Id="rId1100" Type="http://schemas.openxmlformats.org/officeDocument/2006/relationships/hyperlink" Target="https://login.consultant.ru/link/?req=doc&amp;base=LAW&amp;n=482570&amp;dst=100127" TargetMode = "External"/><Relationship Id="rId1101" Type="http://schemas.openxmlformats.org/officeDocument/2006/relationships/hyperlink" Target="https://login.consultant.ru/link/?req=doc&amp;base=LAW&amp;n=482570&amp;dst=100129" TargetMode = "External"/><Relationship Id="rId1102" Type="http://schemas.openxmlformats.org/officeDocument/2006/relationships/hyperlink" Target="https://login.consultant.ru/link/?req=doc&amp;base=LAW&amp;n=419981&amp;dst=100009" TargetMode = "External"/><Relationship Id="rId1103" Type="http://schemas.openxmlformats.org/officeDocument/2006/relationships/hyperlink" Target="https://login.consultant.ru/link/?req=doc&amp;base=LAW&amp;n=501438&amp;dst=101543" TargetMode = "External"/><Relationship Id="rId1104" Type="http://schemas.openxmlformats.org/officeDocument/2006/relationships/hyperlink" Target="https://login.consultant.ru/link/?req=doc&amp;base=LAW&amp;n=501392&amp;dst=100648" TargetMode = "External"/><Relationship Id="rId1105" Type="http://schemas.openxmlformats.org/officeDocument/2006/relationships/hyperlink" Target="https://login.consultant.ru/link/?req=doc&amp;base=LAW&amp;n=465029&amp;dst=101638" TargetMode = "External"/><Relationship Id="rId1106" Type="http://schemas.openxmlformats.org/officeDocument/2006/relationships/hyperlink" Target="https://login.consultant.ru/link/?req=doc&amp;base=LAW&amp;n=494668&amp;dst=1181" TargetMode = "External"/><Relationship Id="rId1107" Type="http://schemas.openxmlformats.org/officeDocument/2006/relationships/hyperlink" Target="https://login.consultant.ru/link/?req=doc&amp;base=LAW&amp;n=501392&amp;dst=100649" TargetMode = "External"/><Relationship Id="rId1108" Type="http://schemas.openxmlformats.org/officeDocument/2006/relationships/hyperlink" Target="https://login.consultant.ru/link/?req=doc&amp;base=LAW&amp;n=496567" TargetMode = "External"/><Relationship Id="rId1109" Type="http://schemas.openxmlformats.org/officeDocument/2006/relationships/hyperlink" Target="https://login.consultant.ru/link/?req=doc&amp;base=LAW&amp;n=400176&amp;dst=100008" TargetMode = "External"/><Relationship Id="rId1110" Type="http://schemas.openxmlformats.org/officeDocument/2006/relationships/hyperlink" Target="https://login.consultant.ru/link/?req=doc&amp;base=LAW&amp;n=461632&amp;dst=100222" TargetMode = "External"/><Relationship Id="rId1111" Type="http://schemas.openxmlformats.org/officeDocument/2006/relationships/hyperlink" Target="https://login.consultant.ru/link/?req=doc&amp;base=LAW&amp;n=511281" TargetMode = "External"/><Relationship Id="rId1112" Type="http://schemas.openxmlformats.org/officeDocument/2006/relationships/hyperlink" Target="https://login.consultant.ru/link/?req=doc&amp;base=LAW&amp;n=501392&amp;dst=100650" TargetMode = "External"/><Relationship Id="rId1113" Type="http://schemas.openxmlformats.org/officeDocument/2006/relationships/hyperlink" Target="https://login.consultant.ru/link/?req=doc&amp;base=LAW&amp;n=461632&amp;dst=100184" TargetMode = "External"/><Relationship Id="rId1114" Type="http://schemas.openxmlformats.org/officeDocument/2006/relationships/hyperlink" Target="https://login.consultant.ru/link/?req=doc&amp;base=LAW&amp;n=461632&amp;dst=100236" TargetMode = "External"/><Relationship Id="rId1115" Type="http://schemas.openxmlformats.org/officeDocument/2006/relationships/hyperlink" Target="https://login.consultant.ru/link/?req=doc&amp;base=LAW&amp;n=501480" TargetMode = "External"/><Relationship Id="rId1116" Type="http://schemas.openxmlformats.org/officeDocument/2006/relationships/hyperlink" Target="https://login.consultant.ru/link/?req=doc&amp;base=LAW&amp;n=501392&amp;dst=100651" TargetMode = "External"/><Relationship Id="rId1117" Type="http://schemas.openxmlformats.org/officeDocument/2006/relationships/hyperlink" Target="https://login.consultant.ru/link/?req=doc&amp;base=LAW&amp;n=501438&amp;dst=101555" TargetMode = "External"/><Relationship Id="rId1118" Type="http://schemas.openxmlformats.org/officeDocument/2006/relationships/hyperlink" Target="https://login.consultant.ru/link/?req=doc&amp;base=LAW&amp;n=419248&amp;dst=100356" TargetMode = "External"/><Relationship Id="rId1119" Type="http://schemas.openxmlformats.org/officeDocument/2006/relationships/hyperlink" Target="https://login.consultant.ru/link/?req=doc&amp;base=LAW&amp;n=488149&amp;dst=100027" TargetMode = "External"/><Relationship Id="rId1120" Type="http://schemas.openxmlformats.org/officeDocument/2006/relationships/hyperlink" Target="https://login.consultant.ru/link/?req=doc&amp;base=LAW&amp;n=372638&amp;dst=100037" TargetMode = "External"/><Relationship Id="rId1121" Type="http://schemas.openxmlformats.org/officeDocument/2006/relationships/hyperlink" Target="https://login.consultant.ru/link/?req=doc&amp;base=LAW&amp;n=461026&amp;dst=100038" TargetMode = "External"/><Relationship Id="rId1122" Type="http://schemas.openxmlformats.org/officeDocument/2006/relationships/hyperlink" Target="https://login.consultant.ru/link/?req=doc&amp;base=LAW&amp;n=509431" TargetMode = "External"/><Relationship Id="rId1123" Type="http://schemas.openxmlformats.org/officeDocument/2006/relationships/hyperlink" Target="https://login.consultant.ru/link/?req=doc&amp;base=LAW&amp;n=458416&amp;dst=100005" TargetMode = "External"/><Relationship Id="rId1124" Type="http://schemas.openxmlformats.org/officeDocument/2006/relationships/hyperlink" Target="https://login.consultant.ru/link/?req=doc&amp;base=LAW&amp;n=461026&amp;dst=100040" TargetMode = "External"/><Relationship Id="rId1125" Type="http://schemas.openxmlformats.org/officeDocument/2006/relationships/hyperlink" Target="https://login.consultant.ru/link/?req=doc&amp;base=LAW&amp;n=461026&amp;dst=100210" TargetMode = "External"/><Relationship Id="rId1126" Type="http://schemas.openxmlformats.org/officeDocument/2006/relationships/hyperlink" Target="https://login.consultant.ru/link/?req=doc&amp;base=LAW&amp;n=461026&amp;dst=100210" TargetMode = "External"/><Relationship Id="rId1127" Type="http://schemas.openxmlformats.org/officeDocument/2006/relationships/hyperlink" Target="https://login.consultant.ru/link/?req=doc&amp;base=LAW&amp;n=488149&amp;dst=4721" TargetMode = "External"/><Relationship Id="rId1128" Type="http://schemas.openxmlformats.org/officeDocument/2006/relationships/hyperlink" Target="https://login.consultant.ru/link/?req=doc&amp;base=LAW&amp;n=330653&amp;dst=100034" TargetMode = "External"/><Relationship Id="rId1129" Type="http://schemas.openxmlformats.org/officeDocument/2006/relationships/hyperlink" Target="https://login.consultant.ru/link/?req=doc&amp;base=LAW&amp;n=461026&amp;dst=100041" TargetMode = "External"/><Relationship Id="rId1130" Type="http://schemas.openxmlformats.org/officeDocument/2006/relationships/hyperlink" Target="https://login.consultant.ru/link/?req=doc&amp;base=LAW&amp;n=461026&amp;dst=100042" TargetMode = "External"/><Relationship Id="rId1131" Type="http://schemas.openxmlformats.org/officeDocument/2006/relationships/hyperlink" Target="https://login.consultant.ru/link/?req=doc&amp;base=LAW&amp;n=488149&amp;dst=100105" TargetMode = "External"/><Relationship Id="rId1132" Type="http://schemas.openxmlformats.org/officeDocument/2006/relationships/hyperlink" Target="https://login.consultant.ru/link/?req=doc&amp;base=LAW&amp;n=488149&amp;dst=100027" TargetMode = "External"/><Relationship Id="rId1133" Type="http://schemas.openxmlformats.org/officeDocument/2006/relationships/hyperlink" Target="https://login.consultant.ru/link/?req=doc&amp;base=LAW&amp;n=461026&amp;dst=100044" TargetMode = "External"/><Relationship Id="rId1134" Type="http://schemas.openxmlformats.org/officeDocument/2006/relationships/hyperlink" Target="https://login.consultant.ru/link/?req=doc&amp;base=LAW&amp;n=461026&amp;dst=100046" TargetMode = "External"/><Relationship Id="rId1135" Type="http://schemas.openxmlformats.org/officeDocument/2006/relationships/hyperlink" Target="https://login.consultant.ru/link/?req=doc&amp;base=LAW&amp;n=461026&amp;dst=100048" TargetMode = "External"/><Relationship Id="rId1136" Type="http://schemas.openxmlformats.org/officeDocument/2006/relationships/hyperlink" Target="https://login.consultant.ru/link/?req=doc&amp;base=LAW&amp;n=488149&amp;dst=102152" TargetMode = "External"/><Relationship Id="rId1137" Type="http://schemas.openxmlformats.org/officeDocument/2006/relationships/hyperlink" Target="https://login.consultant.ru/link/?req=doc&amp;base=LAW&amp;n=461026&amp;dst=100049" TargetMode = "External"/><Relationship Id="rId1138" Type="http://schemas.openxmlformats.org/officeDocument/2006/relationships/hyperlink" Target="https://login.consultant.ru/link/?req=doc&amp;base=LAW&amp;n=419248&amp;dst=100371" TargetMode = "External"/><Relationship Id="rId1139" Type="http://schemas.openxmlformats.org/officeDocument/2006/relationships/hyperlink" Target="https://login.consultant.ru/link/?req=doc&amp;base=LAW&amp;n=419248&amp;dst=100373" TargetMode = "External"/><Relationship Id="rId1140" Type="http://schemas.openxmlformats.org/officeDocument/2006/relationships/hyperlink" Target="https://login.consultant.ru/link/?req=doc&amp;base=LAW&amp;n=488149&amp;dst=100105" TargetMode = "External"/><Relationship Id="rId1141" Type="http://schemas.openxmlformats.org/officeDocument/2006/relationships/hyperlink" Target="https://login.consultant.ru/link/?req=doc&amp;base=LAW&amp;n=461026&amp;dst=100212" TargetMode = "External"/><Relationship Id="rId1142" Type="http://schemas.openxmlformats.org/officeDocument/2006/relationships/hyperlink" Target="https://login.consultant.ru/link/?req=doc&amp;base=LAW&amp;n=461026&amp;dst=100051" TargetMode = "External"/><Relationship Id="rId1143" Type="http://schemas.openxmlformats.org/officeDocument/2006/relationships/hyperlink" Target="https://login.consultant.ru/link/?req=doc&amp;base=EXP&amp;n=707121&amp;dst=100006" TargetMode = "External"/><Relationship Id="rId1144" Type="http://schemas.openxmlformats.org/officeDocument/2006/relationships/hyperlink" Target="https://login.consultant.ru/link/?req=doc&amp;base=LAW&amp;n=488149&amp;dst=100105" TargetMode = "External"/><Relationship Id="rId1145" Type="http://schemas.openxmlformats.org/officeDocument/2006/relationships/hyperlink" Target="https://login.consultant.ru/link/?req=doc&amp;base=LAW&amp;n=461026&amp;dst=100054" TargetMode = "External"/><Relationship Id="rId1146" Type="http://schemas.openxmlformats.org/officeDocument/2006/relationships/hyperlink" Target="https://login.consultant.ru/link/?req=doc&amp;base=LAW&amp;n=461026&amp;dst=100055" TargetMode = "External"/><Relationship Id="rId1147" Type="http://schemas.openxmlformats.org/officeDocument/2006/relationships/hyperlink" Target="https://login.consultant.ru/link/?req=doc&amp;base=LAW&amp;n=488149&amp;dst=102151" TargetMode = "External"/><Relationship Id="rId1148" Type="http://schemas.openxmlformats.org/officeDocument/2006/relationships/hyperlink" Target="https://login.consultant.ru/link/?req=doc&amp;base=LAW&amp;n=488149&amp;dst=102255" TargetMode = "External"/><Relationship Id="rId1149" Type="http://schemas.openxmlformats.org/officeDocument/2006/relationships/hyperlink" Target="https://login.consultant.ru/link/?req=doc&amp;base=LAW&amp;n=461026&amp;dst=100057" TargetMode = "External"/><Relationship Id="rId1150" Type="http://schemas.openxmlformats.org/officeDocument/2006/relationships/hyperlink" Target="https://login.consultant.ru/link/?req=doc&amp;base=LAW&amp;n=461026&amp;dst=100058" TargetMode = "External"/><Relationship Id="rId1151" Type="http://schemas.openxmlformats.org/officeDocument/2006/relationships/hyperlink" Target="https://login.consultant.ru/link/?req=doc&amp;base=LAW&amp;n=461026&amp;dst=100059" TargetMode = "External"/><Relationship Id="rId1152" Type="http://schemas.openxmlformats.org/officeDocument/2006/relationships/hyperlink" Target="https://login.consultant.ru/link/?req=doc&amp;base=LAW&amp;n=461026&amp;dst=100060" TargetMode = "External"/><Relationship Id="rId1153" Type="http://schemas.openxmlformats.org/officeDocument/2006/relationships/hyperlink" Target="https://login.consultant.ru/link/?req=doc&amp;base=LAW&amp;n=461026&amp;dst=100061" TargetMode = "External"/><Relationship Id="rId1154" Type="http://schemas.openxmlformats.org/officeDocument/2006/relationships/hyperlink" Target="https://login.consultant.ru/link/?req=doc&amp;base=LAW&amp;n=461026&amp;dst=100062" TargetMode = "External"/><Relationship Id="rId1155" Type="http://schemas.openxmlformats.org/officeDocument/2006/relationships/hyperlink" Target="https://login.consultant.ru/link/?req=doc&amp;base=LAW&amp;n=488149&amp;dst=100464" TargetMode = "External"/><Relationship Id="rId1156" Type="http://schemas.openxmlformats.org/officeDocument/2006/relationships/hyperlink" Target="https://login.consultant.ru/link/?req=doc&amp;base=LAW&amp;n=461026&amp;dst=100063" TargetMode = "External"/><Relationship Id="rId1157" Type="http://schemas.openxmlformats.org/officeDocument/2006/relationships/hyperlink" Target="https://login.consultant.ru/link/?req=doc&amp;base=LAW&amp;n=488149&amp;dst=102269" TargetMode = "External"/><Relationship Id="rId1158" Type="http://schemas.openxmlformats.org/officeDocument/2006/relationships/hyperlink" Target="https://login.consultant.ru/link/?req=doc&amp;base=LAW&amp;n=488149&amp;dst=102274" TargetMode = "External"/><Relationship Id="rId1159" Type="http://schemas.openxmlformats.org/officeDocument/2006/relationships/hyperlink" Target="https://login.consultant.ru/link/?req=doc&amp;base=LAW&amp;n=494668&amp;dst=100293" TargetMode = "External"/><Relationship Id="rId1160" Type="http://schemas.openxmlformats.org/officeDocument/2006/relationships/hyperlink" Target="https://login.consultant.ru/link/?req=doc&amp;base=LAW&amp;n=461026&amp;dst=100065" TargetMode = "External"/><Relationship Id="rId1161" Type="http://schemas.openxmlformats.org/officeDocument/2006/relationships/hyperlink" Target="https://login.consultant.ru/link/?req=doc&amp;base=LAW&amp;n=461026&amp;dst=100066" TargetMode = "External"/><Relationship Id="rId1162" Type="http://schemas.openxmlformats.org/officeDocument/2006/relationships/hyperlink" Target="https://login.consultant.ru/link/?req=doc&amp;base=LAW&amp;n=461026&amp;dst=100067" TargetMode = "External"/><Relationship Id="rId1163" Type="http://schemas.openxmlformats.org/officeDocument/2006/relationships/hyperlink" Target="https://login.consultant.ru/link/?req=doc&amp;base=LAW&amp;n=461026&amp;dst=100069" TargetMode = "External"/><Relationship Id="rId1164" Type="http://schemas.openxmlformats.org/officeDocument/2006/relationships/hyperlink" Target="https://login.consultant.ru/link/?req=doc&amp;base=LAW&amp;n=461026&amp;dst=100070" TargetMode = "External"/><Relationship Id="rId1165" Type="http://schemas.openxmlformats.org/officeDocument/2006/relationships/hyperlink" Target="https://login.consultant.ru/link/?req=doc&amp;base=LAW&amp;n=494273&amp;dst=100103" TargetMode = "External"/><Relationship Id="rId1166" Type="http://schemas.openxmlformats.org/officeDocument/2006/relationships/hyperlink" Target="https://login.consultant.ru/link/?req=doc&amp;base=LAW&amp;n=494273&amp;dst=100105" TargetMode = "External"/><Relationship Id="rId1167" Type="http://schemas.openxmlformats.org/officeDocument/2006/relationships/hyperlink" Target="https://login.consultant.ru/link/?req=doc&amp;base=LAW&amp;n=499200&amp;dst=101767" TargetMode = "External"/><Relationship Id="rId1168" Type="http://schemas.openxmlformats.org/officeDocument/2006/relationships/hyperlink" Target="https://login.consultant.ru/link/?req=doc&amp;base=LAW&amp;n=494273&amp;dst=100106" TargetMode = "External"/><Relationship Id="rId1169" Type="http://schemas.openxmlformats.org/officeDocument/2006/relationships/hyperlink" Target="https://login.consultant.ru/link/?req=doc&amp;base=LAW&amp;n=494273&amp;dst=100109" TargetMode = "External"/><Relationship Id="rId1170" Type="http://schemas.openxmlformats.org/officeDocument/2006/relationships/hyperlink" Target="https://login.consultant.ru/link/?req=doc&amp;base=LAW&amp;n=461026&amp;dst=100071" TargetMode = "External"/><Relationship Id="rId1171" Type="http://schemas.openxmlformats.org/officeDocument/2006/relationships/hyperlink" Target="https://login.consultant.ru/link/?req=doc&amp;base=LAW&amp;n=461026&amp;dst=100074" TargetMode = "External"/><Relationship Id="rId1172" Type="http://schemas.openxmlformats.org/officeDocument/2006/relationships/hyperlink" Target="https://login.consultant.ru/link/?req=doc&amp;base=LAW&amp;n=461026&amp;dst=100081" TargetMode = "External"/><Relationship Id="rId1173" Type="http://schemas.openxmlformats.org/officeDocument/2006/relationships/hyperlink" Target="https://login.consultant.ru/link/?req=doc&amp;base=LAW&amp;n=461026&amp;dst=100083" TargetMode = "External"/><Relationship Id="rId1174" Type="http://schemas.openxmlformats.org/officeDocument/2006/relationships/hyperlink" Target="https://login.consultant.ru/link/?req=doc&amp;base=LAW&amp;n=461026&amp;dst=100084" TargetMode = "External"/><Relationship Id="rId1175" Type="http://schemas.openxmlformats.org/officeDocument/2006/relationships/hyperlink" Target="https://login.consultant.ru/link/?req=doc&amp;base=LAW&amp;n=461026&amp;dst=100087" TargetMode = "External"/><Relationship Id="rId1176" Type="http://schemas.openxmlformats.org/officeDocument/2006/relationships/hyperlink" Target="https://login.consultant.ru/link/?req=doc&amp;base=LAW&amp;n=461026&amp;dst=100089" TargetMode = "External"/><Relationship Id="rId1177" Type="http://schemas.openxmlformats.org/officeDocument/2006/relationships/hyperlink" Target="https://login.consultant.ru/link/?req=doc&amp;base=LAW&amp;n=461026&amp;dst=100090" TargetMode = "External"/><Relationship Id="rId1178" Type="http://schemas.openxmlformats.org/officeDocument/2006/relationships/hyperlink" Target="https://login.consultant.ru/link/?req=doc&amp;base=LAW&amp;n=461026&amp;dst=100093" TargetMode = "External"/><Relationship Id="rId1179" Type="http://schemas.openxmlformats.org/officeDocument/2006/relationships/hyperlink" Target="https://login.consultant.ru/link/?req=doc&amp;base=LAW&amp;n=461026&amp;dst=100097" TargetMode = "External"/><Relationship Id="rId1180" Type="http://schemas.openxmlformats.org/officeDocument/2006/relationships/hyperlink" Target="https://login.consultant.ru/link/?req=doc&amp;base=LAW&amp;n=461026&amp;dst=100098" TargetMode = "External"/><Relationship Id="rId1181" Type="http://schemas.openxmlformats.org/officeDocument/2006/relationships/hyperlink" Target="https://login.consultant.ru/link/?req=doc&amp;base=LAW&amp;n=461026&amp;dst=100102" TargetMode = "External"/><Relationship Id="rId1182" Type="http://schemas.openxmlformats.org/officeDocument/2006/relationships/hyperlink" Target="https://login.consultant.ru/link/?req=doc&amp;base=LAW&amp;n=466535" TargetMode = "External"/><Relationship Id="rId1183" Type="http://schemas.openxmlformats.org/officeDocument/2006/relationships/hyperlink" Target="https://login.consultant.ru/link/?req=doc&amp;base=LAW&amp;n=506601&amp;dst=101607" TargetMode = "External"/><Relationship Id="rId1184" Type="http://schemas.openxmlformats.org/officeDocument/2006/relationships/hyperlink" Target="https://login.consultant.ru/link/?req=doc&amp;base=LAW&amp;n=461026&amp;dst=100104" TargetMode = "External"/><Relationship Id="rId1185" Type="http://schemas.openxmlformats.org/officeDocument/2006/relationships/hyperlink" Target="https://login.consultant.ru/link/?req=doc&amp;base=LAW&amp;n=461026&amp;dst=100105" TargetMode = "External"/><Relationship Id="rId1186" Type="http://schemas.openxmlformats.org/officeDocument/2006/relationships/hyperlink" Target="https://login.consultant.ru/link/?req=doc&amp;base=LAW&amp;n=488149&amp;dst=100440" TargetMode = "External"/><Relationship Id="rId1187" Type="http://schemas.openxmlformats.org/officeDocument/2006/relationships/hyperlink" Target="https://login.consultant.ru/link/?req=doc&amp;base=LAW&amp;n=488149&amp;dst=100443" TargetMode = "External"/><Relationship Id="rId1188" Type="http://schemas.openxmlformats.org/officeDocument/2006/relationships/hyperlink" Target="https://login.consultant.ru/link/?req=doc&amp;base=LAW&amp;n=461026&amp;dst=100107" TargetMode = "External"/><Relationship Id="rId1189" Type="http://schemas.openxmlformats.org/officeDocument/2006/relationships/hyperlink" Target="https://login.consultant.ru/link/?req=doc&amp;base=LAW&amp;n=214318&amp;dst=100009" TargetMode = "External"/><Relationship Id="rId1190" Type="http://schemas.openxmlformats.org/officeDocument/2006/relationships/hyperlink" Target="https://login.consultant.ru/link/?req=doc&amp;base=LAW&amp;n=461026&amp;dst=100109" TargetMode = "External"/><Relationship Id="rId1191" Type="http://schemas.openxmlformats.org/officeDocument/2006/relationships/hyperlink" Target="https://login.consultant.ru/link/?req=doc&amp;base=LAW&amp;n=488149&amp;dst=100842" TargetMode = "External"/><Relationship Id="rId1192" Type="http://schemas.openxmlformats.org/officeDocument/2006/relationships/hyperlink" Target="https://login.consultant.ru/link/?req=doc&amp;base=LAW&amp;n=188331&amp;dst=100124" TargetMode = "External"/><Relationship Id="rId1193" Type="http://schemas.openxmlformats.org/officeDocument/2006/relationships/hyperlink" Target="https://login.consultant.ru/link/?req=doc&amp;base=LAW&amp;n=419248&amp;dst=100429" TargetMode = "External"/><Relationship Id="rId1194" Type="http://schemas.openxmlformats.org/officeDocument/2006/relationships/hyperlink" Target="https://login.consultant.ru/link/?req=doc&amp;base=LAW&amp;n=419248&amp;dst=100430" TargetMode = "External"/><Relationship Id="rId1195" Type="http://schemas.openxmlformats.org/officeDocument/2006/relationships/hyperlink" Target="https://login.consultant.ru/link/?req=doc&amp;base=LAW&amp;n=173003&amp;dst=100204" TargetMode = "External"/><Relationship Id="rId1196" Type="http://schemas.openxmlformats.org/officeDocument/2006/relationships/hyperlink" Target="https://login.consultant.ru/link/?req=doc&amp;base=LAW&amp;n=419248&amp;dst=100432" TargetMode = "External"/><Relationship Id="rId1197" Type="http://schemas.openxmlformats.org/officeDocument/2006/relationships/hyperlink" Target="https://login.consultant.ru/link/?req=doc&amp;base=LAW&amp;n=172871&amp;dst=100038" TargetMode = "External"/><Relationship Id="rId1198" Type="http://schemas.openxmlformats.org/officeDocument/2006/relationships/hyperlink" Target="https://login.consultant.ru/link/?req=doc&amp;base=LAW&amp;n=117622&amp;dst=100023" TargetMode = "External"/><Relationship Id="rId1199" Type="http://schemas.openxmlformats.org/officeDocument/2006/relationships/hyperlink" Target="https://login.consultant.ru/link/?req=doc&amp;base=LAW&amp;n=172871&amp;dst=100039" TargetMode = "External"/><Relationship Id="rId1200" Type="http://schemas.openxmlformats.org/officeDocument/2006/relationships/hyperlink" Target="https://login.consultant.ru/link/?req=doc&amp;base=LAW&amp;n=461107&amp;dst=100230" TargetMode = "External"/><Relationship Id="rId1201" Type="http://schemas.openxmlformats.org/officeDocument/2006/relationships/hyperlink" Target="https://login.consultant.ru/link/?req=doc&amp;base=LAW&amp;n=461103&amp;dst=100028" TargetMode = "External"/><Relationship Id="rId1202" Type="http://schemas.openxmlformats.org/officeDocument/2006/relationships/hyperlink" Target="https://login.consultant.ru/link/?req=doc&amp;base=LAW&amp;n=508381&amp;dst=100061" TargetMode = "External"/><Relationship Id="rId1203" Type="http://schemas.openxmlformats.org/officeDocument/2006/relationships/hyperlink" Target="https://login.consultant.ru/link/?req=doc&amp;base=LAW&amp;n=154056&amp;dst=100089" TargetMode = "External"/><Relationship Id="rId1204" Type="http://schemas.openxmlformats.org/officeDocument/2006/relationships/hyperlink" Target="https://login.consultant.ru/link/?req=doc&amp;base=LAW&amp;n=461103&amp;dst=100029" TargetMode = "External"/><Relationship Id="rId1205" Type="http://schemas.openxmlformats.org/officeDocument/2006/relationships/hyperlink" Target="https://login.consultant.ru/link/?req=doc&amp;base=LAW&amp;n=466440&amp;dst=101385" TargetMode = "External"/><Relationship Id="rId1206" Type="http://schemas.openxmlformats.org/officeDocument/2006/relationships/hyperlink" Target="https://login.consultant.ru/link/?req=doc&amp;base=LAW&amp;n=479552&amp;dst=100926" TargetMode = "External"/><Relationship Id="rId1207" Type="http://schemas.openxmlformats.org/officeDocument/2006/relationships/hyperlink" Target="https://login.consultant.ru/link/?req=doc&amp;base=LAW&amp;n=461026&amp;dst=100211" TargetMode = "External"/><Relationship Id="rId1208" Type="http://schemas.openxmlformats.org/officeDocument/2006/relationships/hyperlink" Target="https://login.consultant.ru/link/?req=doc&amp;base=LAW&amp;n=461026&amp;dst=100111" TargetMode = "External"/><Relationship Id="rId1209" Type="http://schemas.openxmlformats.org/officeDocument/2006/relationships/hyperlink" Target="https://login.consultant.ru/link/?req=doc&amp;base=LAW&amp;n=461026&amp;dst=100127" TargetMode = "External"/><Relationship Id="rId1210" Type="http://schemas.openxmlformats.org/officeDocument/2006/relationships/hyperlink" Target="https://login.consultant.ru/link/?req=doc&amp;base=LAW&amp;n=461026&amp;dst=100142" TargetMode = "External"/><Relationship Id="rId1211" Type="http://schemas.openxmlformats.org/officeDocument/2006/relationships/hyperlink" Target="https://login.consultant.ru/link/?req=doc&amp;base=LAW&amp;n=461026&amp;dst=100143" TargetMode = "External"/><Relationship Id="rId1212" Type="http://schemas.openxmlformats.org/officeDocument/2006/relationships/hyperlink" Target="https://login.consultant.ru/link/?req=doc&amp;base=LAW&amp;n=461026&amp;dst=100144" TargetMode = "External"/><Relationship Id="rId1213" Type="http://schemas.openxmlformats.org/officeDocument/2006/relationships/hyperlink" Target="https://login.consultant.ru/link/?req=doc&amp;base=LAW&amp;n=172259&amp;dst=100010" TargetMode = "External"/><Relationship Id="rId1214" Type="http://schemas.openxmlformats.org/officeDocument/2006/relationships/hyperlink" Target="https://login.consultant.ru/link/?req=doc&amp;base=LAW&amp;n=79002&amp;dst=100005" TargetMode = "External"/><Relationship Id="rId1215" Type="http://schemas.openxmlformats.org/officeDocument/2006/relationships/hyperlink" Target="https://login.consultant.ru/link/?req=doc&amp;base=LAW&amp;n=501438&amp;dst=101556" TargetMode = "External"/><Relationship Id="rId1216" Type="http://schemas.openxmlformats.org/officeDocument/2006/relationships/hyperlink" Target="https://login.consultant.ru/link/?req=doc&amp;base=LAW&amp;n=449484&amp;dst=100043" TargetMode = "External"/><Relationship Id="rId1217" Type="http://schemas.openxmlformats.org/officeDocument/2006/relationships/hyperlink" Target="https://login.consultant.ru/link/?req=doc&amp;base=LAW&amp;n=122732&amp;dst=100062" TargetMode = "External"/><Relationship Id="rId1218" Type="http://schemas.openxmlformats.org/officeDocument/2006/relationships/hyperlink" Target="https://login.consultant.ru/link/?req=doc&amp;base=LAW&amp;n=122732&amp;dst=100064" TargetMode = "External"/><Relationship Id="rId1219" Type="http://schemas.openxmlformats.org/officeDocument/2006/relationships/hyperlink" Target="https://login.consultant.ru/link/?req=doc&amp;base=LAW&amp;n=154056&amp;dst=100093" TargetMode = "External"/><Relationship Id="rId1220" Type="http://schemas.openxmlformats.org/officeDocument/2006/relationships/hyperlink" Target="https://login.consultant.ru/link/?req=doc&amp;base=LAW&amp;n=154056&amp;dst=100095" TargetMode = "External"/><Relationship Id="rId1221" Type="http://schemas.openxmlformats.org/officeDocument/2006/relationships/hyperlink" Target="https://login.consultant.ru/link/?req=doc&amp;base=LAW&amp;n=188331&amp;dst=100128" TargetMode = "External"/><Relationship Id="rId1222" Type="http://schemas.openxmlformats.org/officeDocument/2006/relationships/hyperlink" Target="https://login.consultant.ru/link/?req=doc&amp;base=LAW&amp;n=188331&amp;dst=100130" TargetMode = "External"/><Relationship Id="rId1223" Type="http://schemas.openxmlformats.org/officeDocument/2006/relationships/hyperlink" Target="https://login.consultant.ru/link/?req=doc&amp;base=LAW&amp;n=173003&amp;dst=100211" TargetMode = "External"/><Relationship Id="rId1224" Type="http://schemas.openxmlformats.org/officeDocument/2006/relationships/hyperlink" Target="https://login.consultant.ru/link/?req=doc&amp;base=LAW&amp;n=461026&amp;dst=100146" TargetMode = "External"/><Relationship Id="rId1225" Type="http://schemas.openxmlformats.org/officeDocument/2006/relationships/hyperlink" Target="https://login.consultant.ru/link/?req=doc&amp;base=LAW&amp;n=172871&amp;dst=100041" TargetMode = "External"/><Relationship Id="rId1226" Type="http://schemas.openxmlformats.org/officeDocument/2006/relationships/hyperlink" Target="https://login.consultant.ru/link/?req=doc&amp;base=LAW&amp;n=172871&amp;dst=100043" TargetMode = "External"/><Relationship Id="rId1227" Type="http://schemas.openxmlformats.org/officeDocument/2006/relationships/hyperlink" Target="https://login.consultant.ru/link/?req=doc&amp;base=LAW&amp;n=461103&amp;dst=100043" TargetMode = "External"/><Relationship Id="rId1228" Type="http://schemas.openxmlformats.org/officeDocument/2006/relationships/hyperlink" Target="https://login.consultant.ru/link/?req=doc&amp;base=LAW&amp;n=461103&amp;dst=100045" TargetMode = "External"/><Relationship Id="rId1229" Type="http://schemas.openxmlformats.org/officeDocument/2006/relationships/hyperlink" Target="https://login.consultant.ru/link/?req=doc&amp;base=LAW&amp;n=188331&amp;dst=100131" TargetMode = "External"/><Relationship Id="rId1230" Type="http://schemas.openxmlformats.org/officeDocument/2006/relationships/hyperlink" Target="https://login.consultant.ru/link/?req=doc&amp;base=LAW&amp;n=461103&amp;dst=100046" TargetMode = "External"/><Relationship Id="rId1231" Type="http://schemas.openxmlformats.org/officeDocument/2006/relationships/hyperlink" Target="https://login.consultant.ru/link/?req=doc&amp;base=LAW&amp;n=461026&amp;dst=100147" TargetMode = "External"/><Relationship Id="rId1232" Type="http://schemas.openxmlformats.org/officeDocument/2006/relationships/hyperlink" Target="https://login.consultant.ru/link/?req=doc&amp;base=LAW&amp;n=461026&amp;dst=100149" TargetMode = "External"/><Relationship Id="rId1233" Type="http://schemas.openxmlformats.org/officeDocument/2006/relationships/hyperlink" Target="https://login.consultant.ru/link/?req=doc&amp;base=LAW&amp;n=461026&amp;dst=100156" TargetMode = "External"/><Relationship Id="rId1234" Type="http://schemas.openxmlformats.org/officeDocument/2006/relationships/hyperlink" Target="https://login.consultant.ru/link/?req=doc&amp;base=LAW&amp;n=488149&amp;dst=100848" TargetMode = "External"/><Relationship Id="rId1235" Type="http://schemas.openxmlformats.org/officeDocument/2006/relationships/hyperlink" Target="https://login.consultant.ru/link/?req=doc&amp;base=LAW&amp;n=461026&amp;dst=100158" TargetMode = "External"/><Relationship Id="rId1236" Type="http://schemas.openxmlformats.org/officeDocument/2006/relationships/hyperlink" Target="https://login.consultant.ru/link/?req=doc&amp;base=LAW&amp;n=461026&amp;dst=100161" TargetMode = "External"/><Relationship Id="rId1237" Type="http://schemas.openxmlformats.org/officeDocument/2006/relationships/hyperlink" Target="https://login.consultant.ru/link/?req=doc&amp;base=LAW&amp;n=481478&amp;dst=100011" TargetMode = "External"/><Relationship Id="rId1238" Type="http://schemas.openxmlformats.org/officeDocument/2006/relationships/hyperlink" Target="https://login.consultant.ru/link/?req=doc&amp;base=LAW&amp;n=461026&amp;dst=100162" TargetMode = "External"/><Relationship Id="rId1239" Type="http://schemas.openxmlformats.org/officeDocument/2006/relationships/hyperlink" Target="https://login.consultant.ru/link/?req=doc&amp;base=LAW&amp;n=191967&amp;dst=100194" TargetMode = "External"/><Relationship Id="rId1240" Type="http://schemas.openxmlformats.org/officeDocument/2006/relationships/hyperlink" Target="https://login.consultant.ru/link/?req=doc&amp;base=LAW&amp;n=461026&amp;dst=100164" TargetMode = "External"/><Relationship Id="rId1241" Type="http://schemas.openxmlformats.org/officeDocument/2006/relationships/hyperlink" Target="https://login.consultant.ru/link/?req=doc&amp;base=LAW&amp;n=191967&amp;dst=100195" TargetMode = "External"/><Relationship Id="rId1242" Type="http://schemas.openxmlformats.org/officeDocument/2006/relationships/hyperlink" Target="https://login.consultant.ru/link/?req=doc&amp;base=LAW&amp;n=461026&amp;dst=100165" TargetMode = "External"/><Relationship Id="rId1243" Type="http://schemas.openxmlformats.org/officeDocument/2006/relationships/hyperlink" Target="https://login.consultant.ru/link/?req=doc&amp;base=LAW&amp;n=495192&amp;dst=100005" TargetMode = "External"/><Relationship Id="rId1244" Type="http://schemas.openxmlformats.org/officeDocument/2006/relationships/hyperlink" Target="https://login.consultant.ru/link/?req=doc&amp;base=LAW&amp;n=499340&amp;dst=100052" TargetMode = "External"/><Relationship Id="rId1245" Type="http://schemas.openxmlformats.org/officeDocument/2006/relationships/hyperlink" Target="https://login.consultant.ru/link/?req=doc&amp;base=LAW&amp;n=495191&amp;dst=6" TargetMode = "External"/><Relationship Id="rId1246" Type="http://schemas.openxmlformats.org/officeDocument/2006/relationships/hyperlink" Target="https://login.consultant.ru/link/?req=doc&amp;base=LAW&amp;n=488149&amp;dst=100027" TargetMode = "External"/><Relationship Id="rId1247" Type="http://schemas.openxmlformats.org/officeDocument/2006/relationships/hyperlink" Target="https://login.consultant.ru/link/?req=doc&amp;base=LAW&amp;n=419248&amp;dst=100507" TargetMode = "External"/><Relationship Id="rId1248" Type="http://schemas.openxmlformats.org/officeDocument/2006/relationships/hyperlink" Target="https://login.consultant.ru/link/?req=doc&amp;base=LAW&amp;n=461107&amp;dst=100239" TargetMode = "External"/><Relationship Id="rId1249" Type="http://schemas.openxmlformats.org/officeDocument/2006/relationships/hyperlink" Target="https://login.consultant.ru/link/?req=doc&amp;base=LAW&amp;n=501394&amp;dst=100150" TargetMode = "External"/><Relationship Id="rId1250" Type="http://schemas.openxmlformats.org/officeDocument/2006/relationships/hyperlink" Target="https://login.consultant.ru/link/?req=doc&amp;base=LAW&amp;n=461107&amp;dst=100240" TargetMode = "External"/><Relationship Id="rId1251" Type="http://schemas.openxmlformats.org/officeDocument/2006/relationships/hyperlink" Target="https://login.consultant.ru/link/?req=doc&amp;base=LAW&amp;n=461107&amp;dst=100241" TargetMode = "External"/><Relationship Id="rId1252" Type="http://schemas.openxmlformats.org/officeDocument/2006/relationships/hyperlink" Target="https://login.consultant.ru/link/?req=doc&amp;base=LAW&amp;n=419248&amp;dst=100511" TargetMode = "External"/><Relationship Id="rId1253" Type="http://schemas.openxmlformats.org/officeDocument/2006/relationships/hyperlink" Target="https://login.consultant.ru/link/?req=doc&amp;base=LAW&amp;n=461107&amp;dst=100242" TargetMode = "External"/><Relationship Id="rId1254" Type="http://schemas.openxmlformats.org/officeDocument/2006/relationships/hyperlink" Target="https://login.consultant.ru/link/?req=doc&amp;base=LAW&amp;n=419248&amp;dst=100513" TargetMode = "External"/><Relationship Id="rId1255" Type="http://schemas.openxmlformats.org/officeDocument/2006/relationships/hyperlink" Target="https://login.consultant.ru/link/?req=doc&amp;base=LAW&amp;n=461026&amp;dst=100167" TargetMode = "External"/><Relationship Id="rId1256" Type="http://schemas.openxmlformats.org/officeDocument/2006/relationships/hyperlink" Target="https://login.consultant.ru/link/?req=doc&amp;base=LAW&amp;n=419248&amp;dst=100515" TargetMode = "External"/><Relationship Id="rId1257" Type="http://schemas.openxmlformats.org/officeDocument/2006/relationships/hyperlink" Target="https://login.consultant.ru/link/?req=doc&amp;base=LAW&amp;n=461026&amp;dst=100168" TargetMode = "External"/><Relationship Id="rId1258" Type="http://schemas.openxmlformats.org/officeDocument/2006/relationships/hyperlink" Target="https://login.consultant.ru/link/?req=doc&amp;base=LAW&amp;n=488149&amp;dst=100105" TargetMode = "External"/><Relationship Id="rId1259" Type="http://schemas.openxmlformats.org/officeDocument/2006/relationships/hyperlink" Target="https://login.consultant.ru/link/?req=doc&amp;base=LAW&amp;n=419248&amp;dst=100516" TargetMode = "External"/><Relationship Id="rId1260" Type="http://schemas.openxmlformats.org/officeDocument/2006/relationships/hyperlink" Target="https://login.consultant.ru/link/?req=doc&amp;base=LAW&amp;n=419248&amp;dst=100517" TargetMode = "External"/><Relationship Id="rId1261" Type="http://schemas.openxmlformats.org/officeDocument/2006/relationships/hyperlink" Target="https://login.consultant.ru/link/?req=doc&amp;base=LAW&amp;n=419248&amp;dst=100519" TargetMode = "External"/><Relationship Id="rId1262" Type="http://schemas.openxmlformats.org/officeDocument/2006/relationships/hyperlink" Target="https://login.consultant.ru/link/?req=doc&amp;base=LAW&amp;n=501438&amp;dst=101557" TargetMode = "External"/><Relationship Id="rId1263" Type="http://schemas.openxmlformats.org/officeDocument/2006/relationships/hyperlink" Target="https://login.consultant.ru/link/?req=doc&amp;base=LAW&amp;n=488149&amp;dst=4194" TargetMode = "External"/><Relationship Id="rId1264" Type="http://schemas.openxmlformats.org/officeDocument/2006/relationships/hyperlink" Target="https://login.consultant.ru/link/?req=doc&amp;base=LAW&amp;n=495192&amp;dst=100776" TargetMode = "External"/><Relationship Id="rId1265" Type="http://schemas.openxmlformats.org/officeDocument/2006/relationships/hyperlink" Target="https://login.consultant.ru/link/?req=doc&amp;base=LAW&amp;n=488149&amp;dst=100110" TargetMode = "External"/><Relationship Id="rId1266" Type="http://schemas.openxmlformats.org/officeDocument/2006/relationships/hyperlink" Target="https://login.consultant.ru/link/?req=doc&amp;base=LAW&amp;n=488149&amp;dst=100111" TargetMode = "External"/><Relationship Id="rId1267" Type="http://schemas.openxmlformats.org/officeDocument/2006/relationships/hyperlink" Target="https://login.consultant.ru/link/?req=doc&amp;base=LAW&amp;n=501394&amp;dst=100153" TargetMode = "External"/><Relationship Id="rId1268" Type="http://schemas.openxmlformats.org/officeDocument/2006/relationships/hyperlink" Target="https://login.consultant.ru/link/?req=doc&amp;base=LAW&amp;n=501394&amp;dst=100154" TargetMode = "External"/><Relationship Id="rId1269" Type="http://schemas.openxmlformats.org/officeDocument/2006/relationships/hyperlink" Target="https://login.consultant.ru/link/?req=doc&amp;base=LAW&amp;n=488149&amp;dst=102152" TargetMode = "External"/><Relationship Id="rId1270" Type="http://schemas.openxmlformats.org/officeDocument/2006/relationships/hyperlink" Target="https://login.consultant.ru/link/?req=doc&amp;base=LAW&amp;n=461026&amp;dst=100169" TargetMode = "External"/><Relationship Id="rId1271" Type="http://schemas.openxmlformats.org/officeDocument/2006/relationships/hyperlink" Target="https://login.consultant.ru/link/?req=doc&amp;base=LAW&amp;n=461026&amp;dst=100178" TargetMode = "External"/><Relationship Id="rId1272" Type="http://schemas.openxmlformats.org/officeDocument/2006/relationships/hyperlink" Target="https://login.consultant.ru/link/?req=doc&amp;base=LAW&amp;n=488149&amp;dst=100105" TargetMode = "External"/><Relationship Id="rId1273" Type="http://schemas.openxmlformats.org/officeDocument/2006/relationships/hyperlink" Target="https://login.consultant.ru/link/?req=doc&amp;base=LAW&amp;n=419248&amp;dst=100526" TargetMode = "External"/><Relationship Id="rId1274" Type="http://schemas.openxmlformats.org/officeDocument/2006/relationships/hyperlink" Target="https://login.consultant.ru/link/?req=doc&amp;base=LAW&amp;n=461026&amp;dst=100181" TargetMode = "External"/><Relationship Id="rId1275" Type="http://schemas.openxmlformats.org/officeDocument/2006/relationships/hyperlink" Target="https://login.consultant.ru/link/?req=doc&amp;base=LAW&amp;n=461026&amp;dst=100182" TargetMode = "External"/><Relationship Id="rId1276" Type="http://schemas.openxmlformats.org/officeDocument/2006/relationships/hyperlink" Target="https://login.consultant.ru/link/?req=doc&amp;base=LAW&amp;n=488149&amp;dst=100105" TargetMode = "External"/><Relationship Id="rId1277" Type="http://schemas.openxmlformats.org/officeDocument/2006/relationships/hyperlink" Target="https://login.consultant.ru/link/?req=doc&amp;base=LAW&amp;n=419248&amp;dst=100527" TargetMode = "External"/><Relationship Id="rId1278" Type="http://schemas.openxmlformats.org/officeDocument/2006/relationships/hyperlink" Target="https://login.consultant.ru/link/?req=doc&amp;base=LAW&amp;n=461026&amp;dst=100184" TargetMode = "External"/><Relationship Id="rId1279" Type="http://schemas.openxmlformats.org/officeDocument/2006/relationships/hyperlink" Target="https://login.consultant.ru/link/?req=doc&amp;base=LAW&amp;n=488149&amp;dst=100107" TargetMode = "External"/><Relationship Id="rId1280" Type="http://schemas.openxmlformats.org/officeDocument/2006/relationships/hyperlink" Target="https://login.consultant.ru/link/?req=doc&amp;base=LAW&amp;n=461026&amp;dst=100185" TargetMode = "External"/><Relationship Id="rId1281" Type="http://schemas.openxmlformats.org/officeDocument/2006/relationships/hyperlink" Target="https://login.consultant.ru/link/?req=doc&amp;base=LAW&amp;n=488149&amp;dst=100171" TargetMode = "External"/><Relationship Id="rId1282" Type="http://schemas.openxmlformats.org/officeDocument/2006/relationships/hyperlink" Target="https://login.consultant.ru/link/?req=doc&amp;base=LAW&amp;n=488149&amp;dst=5493" TargetMode = "External"/><Relationship Id="rId1283" Type="http://schemas.openxmlformats.org/officeDocument/2006/relationships/hyperlink" Target="https://login.consultant.ru/link/?req=doc&amp;base=LAW&amp;n=188331&amp;dst=100142" TargetMode = "External"/><Relationship Id="rId1284" Type="http://schemas.openxmlformats.org/officeDocument/2006/relationships/hyperlink" Target="https://login.consultant.ru/link/?req=doc&amp;base=LAW&amp;n=461026&amp;dst=100188" TargetMode = "External"/><Relationship Id="rId1285" Type="http://schemas.openxmlformats.org/officeDocument/2006/relationships/hyperlink" Target="https://login.consultant.ru/link/?req=doc&amp;base=LAW&amp;n=419248&amp;dst=100530" TargetMode = "External"/><Relationship Id="rId1286" Type="http://schemas.openxmlformats.org/officeDocument/2006/relationships/hyperlink" Target="https://login.consultant.ru/link/?req=doc&amp;base=LAW&amp;n=438447&amp;dst=100015" TargetMode = "External"/><Relationship Id="rId1287" Type="http://schemas.openxmlformats.org/officeDocument/2006/relationships/hyperlink" Target="https://login.consultant.ru/link/?req=doc&amp;base=LAW&amp;n=488149&amp;dst=100853" TargetMode = "External"/><Relationship Id="rId1288" Type="http://schemas.openxmlformats.org/officeDocument/2006/relationships/hyperlink" Target="https://login.consultant.ru/link/?req=doc&amp;base=LAW&amp;n=438447&amp;dst=100100" TargetMode = "External"/><Relationship Id="rId1289" Type="http://schemas.openxmlformats.org/officeDocument/2006/relationships/hyperlink" Target="https://login.consultant.ru/link/?req=doc&amp;base=LAW&amp;n=438447&amp;dst=100091" TargetMode = "External"/><Relationship Id="rId1290" Type="http://schemas.openxmlformats.org/officeDocument/2006/relationships/hyperlink" Target="https://login.consultant.ru/link/?req=doc&amp;base=LAW&amp;n=438447&amp;dst=100015" TargetMode = "External"/><Relationship Id="rId1291" Type="http://schemas.openxmlformats.org/officeDocument/2006/relationships/hyperlink" Target="https://login.consultant.ru/link/?req=doc&amp;base=LAW&amp;n=494613&amp;dst=100251" TargetMode = "External"/><Relationship Id="rId1292" Type="http://schemas.openxmlformats.org/officeDocument/2006/relationships/hyperlink" Target="https://login.consultant.ru/link/?req=doc&amp;base=LAW&amp;n=185761" TargetMode = "External"/><Relationship Id="rId1293" Type="http://schemas.openxmlformats.org/officeDocument/2006/relationships/hyperlink" Target="https://login.consultant.ru/link/?req=doc&amp;base=LAW&amp;n=488149&amp;dst=100105" TargetMode = "External"/><Relationship Id="rId1294" Type="http://schemas.openxmlformats.org/officeDocument/2006/relationships/hyperlink" Target="https://login.consultant.ru/link/?req=doc&amp;base=LAW&amp;n=488149&amp;dst=257" TargetMode = "External"/><Relationship Id="rId1295" Type="http://schemas.openxmlformats.org/officeDocument/2006/relationships/hyperlink" Target="https://login.consultant.ru/link/?req=doc&amp;base=LAW&amp;n=188331&amp;dst=100144" TargetMode = "External"/><Relationship Id="rId1296" Type="http://schemas.openxmlformats.org/officeDocument/2006/relationships/hyperlink" Target="https://login.consultant.ru/link/?req=doc&amp;base=LAW&amp;n=488149&amp;dst=100335" TargetMode = "External"/><Relationship Id="rId1297" Type="http://schemas.openxmlformats.org/officeDocument/2006/relationships/hyperlink" Target="https://login.consultant.ru/link/?req=doc&amp;base=LAW&amp;n=488149&amp;dst=100982" TargetMode = "External"/><Relationship Id="rId1298" Type="http://schemas.openxmlformats.org/officeDocument/2006/relationships/hyperlink" Target="https://login.consultant.ru/link/?req=doc&amp;base=LAW&amp;n=301313&amp;dst=100023" TargetMode = "External"/><Relationship Id="rId1299" Type="http://schemas.openxmlformats.org/officeDocument/2006/relationships/hyperlink" Target="https://login.consultant.ru/link/?req=doc&amp;base=LAW&amp;n=431846&amp;dst=100010" TargetMode = "External"/><Relationship Id="rId1300" Type="http://schemas.openxmlformats.org/officeDocument/2006/relationships/hyperlink" Target="https://login.consultant.ru/link/?req=doc&amp;base=LAW&amp;n=172871&amp;dst=100044" TargetMode = "External"/><Relationship Id="rId1301" Type="http://schemas.openxmlformats.org/officeDocument/2006/relationships/hyperlink" Target="https://login.consultant.ru/link/?req=doc&amp;base=LAW&amp;n=488149&amp;dst=100982" TargetMode = "External"/><Relationship Id="rId1302" Type="http://schemas.openxmlformats.org/officeDocument/2006/relationships/hyperlink" Target="https://login.consultant.ru/link/?req=doc&amp;base=LAW&amp;n=172871&amp;dst=100049" TargetMode = "External"/><Relationship Id="rId1303" Type="http://schemas.openxmlformats.org/officeDocument/2006/relationships/hyperlink" Target="https://login.consultant.ru/link/?req=doc&amp;base=LAW&amp;n=488149&amp;dst=100982" TargetMode = "External"/><Relationship Id="rId1304" Type="http://schemas.openxmlformats.org/officeDocument/2006/relationships/hyperlink" Target="https://login.consultant.ru/link/?req=doc&amp;base=LAW&amp;n=431846&amp;dst=100012" TargetMode = "External"/><Relationship Id="rId1305" Type="http://schemas.openxmlformats.org/officeDocument/2006/relationships/hyperlink" Target="https://login.consultant.ru/link/?req=doc&amp;base=LAW&amp;n=431846&amp;dst=100014" TargetMode = "External"/><Relationship Id="rId1306" Type="http://schemas.openxmlformats.org/officeDocument/2006/relationships/hyperlink" Target="https://login.consultant.ru/link/?req=doc&amp;base=LAW&amp;n=431846&amp;dst=100015" TargetMode = "External"/><Relationship Id="rId1307" Type="http://schemas.openxmlformats.org/officeDocument/2006/relationships/hyperlink" Target="https://login.consultant.ru/link/?req=doc&amp;base=LAW&amp;n=431846&amp;dst=100016" TargetMode = "External"/><Relationship Id="rId1308" Type="http://schemas.openxmlformats.org/officeDocument/2006/relationships/hyperlink" Target="https://login.consultant.ru/link/?req=doc&amp;base=LAW&amp;n=431846&amp;dst=100017" TargetMode = "External"/><Relationship Id="rId1309" Type="http://schemas.openxmlformats.org/officeDocument/2006/relationships/hyperlink" Target="https://login.consultant.ru/link/?req=doc&amp;base=LAW&amp;n=431846&amp;dst=100018" TargetMode = "External"/><Relationship Id="rId1310" Type="http://schemas.openxmlformats.org/officeDocument/2006/relationships/hyperlink" Target="https://login.consultant.ru/link/?req=doc&amp;base=LAW&amp;n=431846&amp;dst=100019" TargetMode = "External"/><Relationship Id="rId1311" Type="http://schemas.openxmlformats.org/officeDocument/2006/relationships/hyperlink" Target="https://login.consultant.ru/link/?req=doc&amp;base=LAW&amp;n=431846&amp;dst=100020" TargetMode = "External"/><Relationship Id="rId1312" Type="http://schemas.openxmlformats.org/officeDocument/2006/relationships/hyperlink" Target="https://login.consultant.ru/link/?req=doc&amp;base=LAW&amp;n=172871&amp;dst=100052" TargetMode = "External"/><Relationship Id="rId1313" Type="http://schemas.openxmlformats.org/officeDocument/2006/relationships/hyperlink" Target="https://login.consultant.ru/link/?req=doc&amp;base=LAW&amp;n=431846&amp;dst=100021" TargetMode = "External"/><Relationship Id="rId1314" Type="http://schemas.openxmlformats.org/officeDocument/2006/relationships/hyperlink" Target="https://login.consultant.ru/link/?req=doc&amp;base=LAW&amp;n=488149&amp;dst=5493" TargetMode = "External"/><Relationship Id="rId1315" Type="http://schemas.openxmlformats.org/officeDocument/2006/relationships/hyperlink" Target="https://login.consultant.ru/link/?req=doc&amp;base=LAW&amp;n=461026&amp;dst=100189" TargetMode = "External"/><Relationship Id="rId1316" Type="http://schemas.openxmlformats.org/officeDocument/2006/relationships/hyperlink" Target="https://login.consultant.ru/link/?req=doc&amp;base=LAW&amp;n=488149&amp;dst=5975" TargetMode = "External"/><Relationship Id="rId1317" Type="http://schemas.openxmlformats.org/officeDocument/2006/relationships/hyperlink" Target="https://login.consultant.ru/link/?req=doc&amp;base=LAW&amp;n=482555&amp;dst=100025" TargetMode = "External"/><Relationship Id="rId1318" Type="http://schemas.openxmlformats.org/officeDocument/2006/relationships/hyperlink" Target="https://login.consultant.ru/link/?req=doc&amp;base=LAW&amp;n=501394&amp;dst=100156" TargetMode = "External"/><Relationship Id="rId1319" Type="http://schemas.openxmlformats.org/officeDocument/2006/relationships/hyperlink" Target="https://login.consultant.ru/link/?req=doc&amp;base=LAW&amp;n=461026&amp;dst=100193" TargetMode = "External"/><Relationship Id="rId1320" Type="http://schemas.openxmlformats.org/officeDocument/2006/relationships/hyperlink" Target="https://login.consultant.ru/link/?req=doc&amp;base=LAW&amp;n=419248&amp;dst=100541" TargetMode = "External"/><Relationship Id="rId1321" Type="http://schemas.openxmlformats.org/officeDocument/2006/relationships/hyperlink" Target="https://login.consultant.ru/link/?req=doc&amp;base=LAW&amp;n=488151&amp;dst=102535" TargetMode = "External"/><Relationship Id="rId1322" Type="http://schemas.openxmlformats.org/officeDocument/2006/relationships/hyperlink" Target="https://login.consultant.ru/link/?req=doc&amp;base=LAW&amp;n=188331&amp;dst=100148" TargetMode = "External"/><Relationship Id="rId1323" Type="http://schemas.openxmlformats.org/officeDocument/2006/relationships/hyperlink" Target="https://login.consultant.ru/link/?req=doc&amp;base=LAW&amp;n=388924&amp;dst=100127" TargetMode = "External"/><Relationship Id="rId1324" Type="http://schemas.openxmlformats.org/officeDocument/2006/relationships/hyperlink" Target="https://login.consultant.ru/link/?req=doc&amp;base=LAW&amp;n=388924&amp;dst=100128" TargetMode = "External"/><Relationship Id="rId1325" Type="http://schemas.openxmlformats.org/officeDocument/2006/relationships/hyperlink" Target="https://login.consultant.ru/link/?req=doc&amp;base=LAW&amp;n=488151&amp;dst=1435" TargetMode = "External"/><Relationship Id="rId1326" Type="http://schemas.openxmlformats.org/officeDocument/2006/relationships/hyperlink" Target="https://login.consultant.ru/link/?req=doc&amp;base=LAW&amp;n=459968&amp;dst=100022" TargetMode = "External"/><Relationship Id="rId1327" Type="http://schemas.openxmlformats.org/officeDocument/2006/relationships/hyperlink" Target="https://login.consultant.ru/link/?req=doc&amp;base=LAW&amp;n=488149&amp;dst=133" TargetMode = "External"/><Relationship Id="rId1328" Type="http://schemas.openxmlformats.org/officeDocument/2006/relationships/hyperlink" Target="https://login.consultant.ru/link/?req=doc&amp;base=LAW&amp;n=488151&amp;dst=100313" TargetMode = "External"/><Relationship Id="rId1329" Type="http://schemas.openxmlformats.org/officeDocument/2006/relationships/hyperlink" Target="https://login.consultant.ru/link/?req=doc&amp;base=LAW&amp;n=501136&amp;dst=100006" TargetMode = "External"/><Relationship Id="rId1330" Type="http://schemas.openxmlformats.org/officeDocument/2006/relationships/hyperlink" Target="https://login.consultant.ru/link/?req=doc&amp;base=LAW&amp;n=12453&amp;dst=100002" TargetMode = "External"/><Relationship Id="rId1331" Type="http://schemas.openxmlformats.org/officeDocument/2006/relationships/hyperlink" Target="https://login.consultant.ru/link/?req=doc&amp;base=LAW&amp;n=188331&amp;dst=100149" TargetMode = "External"/><Relationship Id="rId1332" Type="http://schemas.openxmlformats.org/officeDocument/2006/relationships/hyperlink" Target="https://login.consultant.ru/link/?req=doc&amp;base=LAW&amp;n=221211&amp;dst=100009" TargetMode = "External"/><Relationship Id="rId1333" Type="http://schemas.openxmlformats.org/officeDocument/2006/relationships/hyperlink" Target="https://login.consultant.ru/link/?req=doc&amp;base=LAW&amp;n=188331&amp;dst=100151" TargetMode = "External"/><Relationship Id="rId1334" Type="http://schemas.openxmlformats.org/officeDocument/2006/relationships/hyperlink" Target="https://login.consultant.ru/link/?req=doc&amp;base=LAW&amp;n=12453&amp;dst=100002" TargetMode = "External"/><Relationship Id="rId1335" Type="http://schemas.openxmlformats.org/officeDocument/2006/relationships/hyperlink" Target="https://login.consultant.ru/link/?req=doc&amp;base=LAW&amp;n=188331&amp;dst=100152" TargetMode = "External"/><Relationship Id="rId1336" Type="http://schemas.openxmlformats.org/officeDocument/2006/relationships/hyperlink" Target="https://login.consultant.ru/link/?req=doc&amp;base=LAW&amp;n=510569&amp;dst=614" TargetMode = "External"/><Relationship Id="rId1337" Type="http://schemas.openxmlformats.org/officeDocument/2006/relationships/hyperlink" Target="https://login.consultant.ru/link/?req=doc&amp;base=LAW&amp;n=188331&amp;dst=100153" TargetMode = "External"/><Relationship Id="rId1338" Type="http://schemas.openxmlformats.org/officeDocument/2006/relationships/hyperlink" Target="https://login.consultant.ru/link/?req=doc&amp;base=LAW&amp;n=419248&amp;dst=100547" TargetMode = "External"/><Relationship Id="rId1339" Type="http://schemas.openxmlformats.org/officeDocument/2006/relationships/hyperlink" Target="https://login.consultant.ru/link/?req=doc&amp;base=LAW&amp;n=488151&amp;dst=100061" TargetMode = "External"/><Relationship Id="rId1340" Type="http://schemas.openxmlformats.org/officeDocument/2006/relationships/hyperlink" Target="https://login.consultant.ru/link/?req=doc&amp;base=LAW&amp;n=341801&amp;dst=100026" TargetMode = "External"/><Relationship Id="rId1341" Type="http://schemas.openxmlformats.org/officeDocument/2006/relationships/hyperlink" Target="https://login.consultant.ru/link/?req=doc&amp;base=LAW&amp;n=488151&amp;dst=3009" TargetMode = "External"/><Relationship Id="rId1342" Type="http://schemas.openxmlformats.org/officeDocument/2006/relationships/hyperlink" Target="https://login.consultant.ru/link/?req=doc&amp;base=LAW&amp;n=459968&amp;dst=100024" TargetMode = "External"/><Relationship Id="rId1343" Type="http://schemas.openxmlformats.org/officeDocument/2006/relationships/hyperlink" Target="https://login.consultant.ru/link/?req=doc&amp;base=LAW&amp;n=488151&amp;dst=100061" TargetMode = "External"/><Relationship Id="rId1344" Type="http://schemas.openxmlformats.org/officeDocument/2006/relationships/hyperlink" Target="https://login.consultant.ru/link/?req=doc&amp;base=LAW&amp;n=488151&amp;dst=100100" TargetMode = "External"/><Relationship Id="rId1345" Type="http://schemas.openxmlformats.org/officeDocument/2006/relationships/hyperlink" Target="https://login.consultant.ru/link/?req=doc&amp;base=LAW&amp;n=488151&amp;dst=100686" TargetMode = "External"/><Relationship Id="rId1346" Type="http://schemas.openxmlformats.org/officeDocument/2006/relationships/hyperlink" Target="https://login.consultant.ru/link/?req=doc&amp;base=LAW&amp;n=488151&amp;dst=100193" TargetMode = "External"/><Relationship Id="rId1347" Type="http://schemas.openxmlformats.org/officeDocument/2006/relationships/hyperlink" Target="https://login.consultant.ru/link/?req=doc&amp;base=LAW&amp;n=459968&amp;dst=100028" TargetMode = "External"/><Relationship Id="rId1348" Type="http://schemas.openxmlformats.org/officeDocument/2006/relationships/hyperlink" Target="https://login.consultant.ru/link/?req=doc&amp;base=LAW&amp;n=488151&amp;dst=100197" TargetMode = "External"/><Relationship Id="rId1349" Type="http://schemas.openxmlformats.org/officeDocument/2006/relationships/hyperlink" Target="https://login.consultant.ru/link/?req=doc&amp;base=LAW&amp;n=488151&amp;dst=101049" TargetMode = "External"/><Relationship Id="rId1350" Type="http://schemas.openxmlformats.org/officeDocument/2006/relationships/hyperlink" Target="https://login.consultant.ru/link/?req=doc&amp;base=LAW&amp;n=188331&amp;dst=100155" TargetMode = "External"/><Relationship Id="rId1351" Type="http://schemas.openxmlformats.org/officeDocument/2006/relationships/hyperlink" Target="https://login.consultant.ru/link/?req=doc&amp;base=LAW&amp;n=488151&amp;dst=1404" TargetMode = "External"/><Relationship Id="rId1352" Type="http://schemas.openxmlformats.org/officeDocument/2006/relationships/hyperlink" Target="https://login.consultant.ru/link/?req=doc&amp;base=LAW&amp;n=501394&amp;dst=100158" TargetMode = "External"/><Relationship Id="rId1353" Type="http://schemas.openxmlformats.org/officeDocument/2006/relationships/hyperlink" Target="https://login.consultant.ru/link/?req=doc&amp;base=LAW&amp;n=488151&amp;dst=101056" TargetMode = "External"/><Relationship Id="rId1354" Type="http://schemas.openxmlformats.org/officeDocument/2006/relationships/hyperlink" Target="https://login.consultant.ru/link/?req=doc&amp;base=LAW&amp;n=501392&amp;dst=100652" TargetMode = "External"/><Relationship Id="rId1355" Type="http://schemas.openxmlformats.org/officeDocument/2006/relationships/hyperlink" Target="https://login.consultant.ru/link/?req=doc&amp;base=LAW&amp;n=488151&amp;dst=100451" TargetMode = "External"/><Relationship Id="rId1356" Type="http://schemas.openxmlformats.org/officeDocument/2006/relationships/hyperlink" Target="https://login.consultant.ru/link/?req=doc&amp;base=LAW&amp;n=173003&amp;dst=100216" TargetMode = "External"/><Relationship Id="rId1357" Type="http://schemas.openxmlformats.org/officeDocument/2006/relationships/hyperlink" Target="https://login.consultant.ru/link/?req=doc&amp;base=LAW&amp;n=488151&amp;dst=100451" TargetMode = "External"/><Relationship Id="rId1358" Type="http://schemas.openxmlformats.org/officeDocument/2006/relationships/hyperlink" Target="https://login.consultant.ru/link/?req=doc&amp;base=LAW&amp;n=173003&amp;dst=100218" TargetMode = "External"/><Relationship Id="rId1359" Type="http://schemas.openxmlformats.org/officeDocument/2006/relationships/hyperlink" Target="https://login.consultant.ru/link/?req=doc&amp;base=LAW&amp;n=488151&amp;dst=100406" TargetMode = "External"/><Relationship Id="rId1360" Type="http://schemas.openxmlformats.org/officeDocument/2006/relationships/hyperlink" Target="https://login.consultant.ru/link/?req=doc&amp;base=LAW&amp;n=488151&amp;dst=102694" TargetMode = "External"/><Relationship Id="rId1361" Type="http://schemas.openxmlformats.org/officeDocument/2006/relationships/hyperlink" Target="https://login.consultant.ru/link/?req=doc&amp;base=LAW&amp;n=188331&amp;dst=100156" TargetMode = "External"/><Relationship Id="rId1362" Type="http://schemas.openxmlformats.org/officeDocument/2006/relationships/hyperlink" Target="https://login.consultant.ru/link/?req=doc&amp;base=LAW&amp;n=488151&amp;dst=100708" TargetMode = "External"/><Relationship Id="rId1363" Type="http://schemas.openxmlformats.org/officeDocument/2006/relationships/hyperlink" Target="https://login.consultant.ru/link/?req=doc&amp;base=LAW&amp;n=188331&amp;dst=100158" TargetMode = "External"/><Relationship Id="rId1364" Type="http://schemas.openxmlformats.org/officeDocument/2006/relationships/hyperlink" Target="https://login.consultant.ru/link/?req=doc&amp;base=LAW&amp;n=209909&amp;dst=100027" TargetMode = "External"/><Relationship Id="rId1365" Type="http://schemas.openxmlformats.org/officeDocument/2006/relationships/hyperlink" Target="https://login.consultant.ru/link/?req=doc&amp;base=LAW&amp;n=488151&amp;dst=102579" TargetMode = "External"/><Relationship Id="rId1366" Type="http://schemas.openxmlformats.org/officeDocument/2006/relationships/hyperlink" Target="https://login.consultant.ru/link/?req=doc&amp;base=LAW&amp;n=303488&amp;dst=100019" TargetMode = "External"/><Relationship Id="rId1367" Type="http://schemas.openxmlformats.org/officeDocument/2006/relationships/hyperlink" Target="https://login.consultant.ru/link/?req=doc&amp;base=LAW&amp;n=488151&amp;dst=100749" TargetMode = "External"/><Relationship Id="rId1368" Type="http://schemas.openxmlformats.org/officeDocument/2006/relationships/hyperlink" Target="https://login.consultant.ru/link/?req=doc&amp;base=LAW&amp;n=314661&amp;dst=100029" TargetMode = "External"/><Relationship Id="rId1369" Type="http://schemas.openxmlformats.org/officeDocument/2006/relationships/hyperlink" Target="https://login.consultant.ru/link/?req=doc&amp;base=LAW&amp;n=341801&amp;dst=100031" TargetMode = "External"/><Relationship Id="rId1370" Type="http://schemas.openxmlformats.org/officeDocument/2006/relationships/hyperlink" Target="https://login.consultant.ru/link/?req=doc&amp;base=LAW&amp;n=488151&amp;dst=2171" TargetMode = "External"/><Relationship Id="rId1371" Type="http://schemas.openxmlformats.org/officeDocument/2006/relationships/hyperlink" Target="https://login.consultant.ru/link/?req=doc&amp;base=LAW&amp;n=341801&amp;dst=100033" TargetMode = "External"/><Relationship Id="rId1372" Type="http://schemas.openxmlformats.org/officeDocument/2006/relationships/hyperlink" Target="https://login.consultant.ru/link/?req=doc&amp;base=LAW&amp;n=372711&amp;dst=100022" TargetMode = "External"/><Relationship Id="rId1373" Type="http://schemas.openxmlformats.org/officeDocument/2006/relationships/hyperlink" Target="https://login.consultant.ru/link/?req=doc&amp;base=LAW&amp;n=488151&amp;dst=2918" TargetMode = "External"/><Relationship Id="rId1374" Type="http://schemas.openxmlformats.org/officeDocument/2006/relationships/hyperlink" Target="https://login.consultant.ru/link/?req=doc&amp;base=LAW&amp;n=461107&amp;dst=100243" TargetMode = "External"/><Relationship Id="rId1375" Type="http://schemas.openxmlformats.org/officeDocument/2006/relationships/hyperlink" Target="https://login.consultant.ru/link/?req=doc&amp;base=LAW&amp;n=461107&amp;dst=100245" TargetMode = "External"/><Relationship Id="rId1376" Type="http://schemas.openxmlformats.org/officeDocument/2006/relationships/hyperlink" Target="https://login.consultant.ru/link/?req=doc&amp;base=LAW&amp;n=488151&amp;dst=102971" TargetMode = "External"/><Relationship Id="rId1377" Type="http://schemas.openxmlformats.org/officeDocument/2006/relationships/hyperlink" Target="https://login.consultant.ru/link/?req=doc&amp;base=LAW&amp;n=461107&amp;dst=100246" TargetMode = "External"/><Relationship Id="rId1378" Type="http://schemas.openxmlformats.org/officeDocument/2006/relationships/hyperlink" Target="https://login.consultant.ru/link/?req=doc&amp;base=LAW&amp;n=419248&amp;dst=100555" TargetMode = "External"/><Relationship Id="rId1379" Type="http://schemas.openxmlformats.org/officeDocument/2006/relationships/hyperlink" Target="https://login.consultant.ru/link/?req=doc&amp;base=LAW&amp;n=488151&amp;dst=100197" TargetMode = "External"/><Relationship Id="rId1380" Type="http://schemas.openxmlformats.org/officeDocument/2006/relationships/hyperlink" Target="https://login.consultant.ru/link/?req=doc&amp;base=LAW&amp;n=508506&amp;dst=102812" TargetMode = "External"/><Relationship Id="rId1381" Type="http://schemas.openxmlformats.org/officeDocument/2006/relationships/hyperlink" Target="https://login.consultant.ru/link/?req=doc&amp;base=LAW&amp;n=485337&amp;dst=100360" TargetMode = "External"/><Relationship Id="rId1382" Type="http://schemas.openxmlformats.org/officeDocument/2006/relationships/hyperlink" Target="https://login.consultant.ru/link/?req=doc&amp;base=LAW&amp;n=488151&amp;dst=100749" TargetMode = "External"/><Relationship Id="rId1383" Type="http://schemas.openxmlformats.org/officeDocument/2006/relationships/hyperlink" Target="https://login.consultant.ru/link/?req=doc&amp;base=LAW&amp;n=485337&amp;dst=100031" TargetMode = "External"/><Relationship Id="rId1384" Type="http://schemas.openxmlformats.org/officeDocument/2006/relationships/hyperlink" Target="https://login.consultant.ru/link/?req=doc&amp;base=LAW&amp;n=488151&amp;dst=100749" TargetMode = "External"/><Relationship Id="rId1385" Type="http://schemas.openxmlformats.org/officeDocument/2006/relationships/hyperlink" Target="https://login.consultant.ru/link/?req=doc&amp;base=LAW&amp;n=461026&amp;dst=100195" TargetMode = "External"/><Relationship Id="rId1386" Type="http://schemas.openxmlformats.org/officeDocument/2006/relationships/hyperlink" Target="https://login.consultant.ru/link/?req=doc&amp;base=LAW&amp;n=473432&amp;dst=100013" TargetMode = "External"/><Relationship Id="rId1387" Type="http://schemas.openxmlformats.org/officeDocument/2006/relationships/hyperlink" Target="https://login.consultant.ru/link/?req=doc&amp;base=LAW&amp;n=485337&amp;dst=100031" TargetMode = "External"/><Relationship Id="rId1388" Type="http://schemas.openxmlformats.org/officeDocument/2006/relationships/hyperlink" Target="https://login.consultant.ru/link/?req=doc&amp;base=LAW&amp;n=488151&amp;dst=100888" TargetMode = "External"/><Relationship Id="rId1389" Type="http://schemas.openxmlformats.org/officeDocument/2006/relationships/hyperlink" Target="https://login.consultant.ru/link/?req=doc&amp;base=LAW&amp;n=473432&amp;dst=100013" TargetMode = "External"/><Relationship Id="rId1390" Type="http://schemas.openxmlformats.org/officeDocument/2006/relationships/hyperlink" Target="https://login.consultant.ru/link/?req=doc&amp;base=LAW&amp;n=473432&amp;dst=100245" TargetMode = "External"/><Relationship Id="rId1391" Type="http://schemas.openxmlformats.org/officeDocument/2006/relationships/hyperlink" Target="https://login.consultant.ru/link/?req=doc&amp;base=LAW&amp;n=461103&amp;dst=100047" TargetMode = "External"/><Relationship Id="rId1392" Type="http://schemas.openxmlformats.org/officeDocument/2006/relationships/hyperlink" Target="https://login.consultant.ru/link/?req=doc&amp;base=LAW&amp;n=485337&amp;dst=100031" TargetMode = "External"/><Relationship Id="rId1393" Type="http://schemas.openxmlformats.org/officeDocument/2006/relationships/hyperlink" Target="https://login.consultant.ru/link/?req=doc&amp;base=LAW&amp;n=488151&amp;dst=101285" TargetMode = "External"/><Relationship Id="rId1394" Type="http://schemas.openxmlformats.org/officeDocument/2006/relationships/hyperlink" Target="https://login.consultant.ru/link/?req=doc&amp;base=LAW&amp;n=485337&amp;dst=100031" TargetMode = "External"/><Relationship Id="rId1395" Type="http://schemas.openxmlformats.org/officeDocument/2006/relationships/hyperlink" Target="https://login.consultant.ru/link/?req=doc&amp;base=LAW&amp;n=488151&amp;dst=100749" TargetMode = "External"/><Relationship Id="rId1396" Type="http://schemas.openxmlformats.org/officeDocument/2006/relationships/hyperlink" Target="https://login.consultant.ru/link/?req=doc&amp;base=LAW&amp;n=314661&amp;dst=100031" TargetMode = "External"/><Relationship Id="rId1397" Type="http://schemas.openxmlformats.org/officeDocument/2006/relationships/hyperlink" Target="https://login.consultant.ru/link/?req=doc&amp;base=LAW&amp;n=473432&amp;dst=100014" TargetMode = "External"/><Relationship Id="rId1398" Type="http://schemas.openxmlformats.org/officeDocument/2006/relationships/hyperlink" Target="https://login.consultant.ru/link/?req=doc&amp;base=LAW&amp;n=473432&amp;dst=100044" TargetMode = "External"/><Relationship Id="rId1399" Type="http://schemas.openxmlformats.org/officeDocument/2006/relationships/hyperlink" Target="https://login.consultant.ru/link/?req=doc&amp;base=LAW&amp;n=473432&amp;dst=100104" TargetMode = "External"/><Relationship Id="rId1400" Type="http://schemas.openxmlformats.org/officeDocument/2006/relationships/hyperlink" Target="https://login.consultant.ru/link/?req=doc&amp;base=LAW&amp;n=473432&amp;dst=100184" TargetMode = "External"/><Relationship Id="rId1401" Type="http://schemas.openxmlformats.org/officeDocument/2006/relationships/hyperlink" Target="https://login.consultant.ru/link/?req=doc&amp;base=LAW&amp;n=473432&amp;dst=100193" TargetMode = "External"/><Relationship Id="rId1402" Type="http://schemas.openxmlformats.org/officeDocument/2006/relationships/hyperlink" Target="https://login.consultant.ru/link/?req=doc&amp;base=LAW&amp;n=473432&amp;dst=100213" TargetMode = "External"/><Relationship Id="rId1403" Type="http://schemas.openxmlformats.org/officeDocument/2006/relationships/hyperlink" Target="https://login.consultant.ru/link/?req=doc&amp;base=LAW&amp;n=473432&amp;dst=100245" TargetMode = "External"/><Relationship Id="rId1404" Type="http://schemas.openxmlformats.org/officeDocument/2006/relationships/hyperlink" Target="https://login.consultant.ru/link/?req=doc&amp;base=LAW&amp;n=314661&amp;dst=100045" TargetMode = "External"/><Relationship Id="rId1405" Type="http://schemas.openxmlformats.org/officeDocument/2006/relationships/hyperlink" Target="https://login.consultant.ru/link/?req=doc&amp;base=LAW&amp;n=488151&amp;dst=2996" TargetMode = "External"/><Relationship Id="rId1406" Type="http://schemas.openxmlformats.org/officeDocument/2006/relationships/hyperlink" Target="https://login.consultant.ru/link/?req=doc&amp;base=LAW&amp;n=461026&amp;dst=100196" TargetMode = "External"/><Relationship Id="rId1407" Type="http://schemas.openxmlformats.org/officeDocument/2006/relationships/hyperlink" Target="https://login.consultant.ru/link/?req=doc&amp;base=LAW&amp;n=461107&amp;dst=100249" TargetMode = "External"/><Relationship Id="rId1408" Type="http://schemas.openxmlformats.org/officeDocument/2006/relationships/hyperlink" Target="https://login.consultant.ru/link/?req=doc&amp;base=LAW&amp;n=501394&amp;dst=100162" TargetMode = "External"/><Relationship Id="rId1409" Type="http://schemas.openxmlformats.org/officeDocument/2006/relationships/hyperlink" Target="https://login.consultant.ru/link/?req=doc&amp;base=LAW&amp;n=501394&amp;dst=100163" TargetMode = "External"/><Relationship Id="rId1410" Type="http://schemas.openxmlformats.org/officeDocument/2006/relationships/hyperlink" Target="https://login.consultant.ru/link/?req=doc&amp;base=LAW&amp;n=461107&amp;dst=100250" TargetMode = "External"/><Relationship Id="rId1411" Type="http://schemas.openxmlformats.org/officeDocument/2006/relationships/hyperlink" Target="https://login.consultant.ru/link/?req=doc&amp;base=LAW&amp;n=461107&amp;dst=100252" TargetMode = "External"/><Relationship Id="rId1412" Type="http://schemas.openxmlformats.org/officeDocument/2006/relationships/hyperlink" Target="https://login.consultant.ru/link/?req=doc&amp;base=LAW&amp;n=461107&amp;dst=100253" TargetMode = "External"/><Relationship Id="rId1413" Type="http://schemas.openxmlformats.org/officeDocument/2006/relationships/hyperlink" Target="https://login.consultant.ru/link/?req=doc&amp;base=LAW&amp;n=461107&amp;dst=100255" TargetMode = "External"/><Relationship Id="rId1414" Type="http://schemas.openxmlformats.org/officeDocument/2006/relationships/hyperlink" Target="https://login.consultant.ru/link/?req=doc&amp;base=LAW&amp;n=461107&amp;dst=100256" TargetMode = "External"/><Relationship Id="rId1415" Type="http://schemas.openxmlformats.org/officeDocument/2006/relationships/hyperlink" Target="https://login.consultant.ru/link/?req=doc&amp;base=LAW&amp;n=330653&amp;dst=100036" TargetMode = "External"/><Relationship Id="rId1416" Type="http://schemas.openxmlformats.org/officeDocument/2006/relationships/hyperlink" Target="https://login.consultant.ru/link/?req=doc&amp;base=LAW&amp;n=419248&amp;dst=100567" TargetMode = "External"/><Relationship Id="rId1417" Type="http://schemas.openxmlformats.org/officeDocument/2006/relationships/hyperlink" Target="https://login.consultant.ru/link/?req=doc&amp;base=LAW&amp;n=488151&amp;dst=101049" TargetMode = "External"/><Relationship Id="rId1418" Type="http://schemas.openxmlformats.org/officeDocument/2006/relationships/hyperlink" Target="https://login.consultant.ru/link/?req=doc&amp;base=LAW&amp;n=501394&amp;dst=100165" TargetMode = "External"/><Relationship Id="rId1419" Type="http://schemas.openxmlformats.org/officeDocument/2006/relationships/hyperlink" Target="https://login.consultant.ru/link/?req=doc&amp;base=LAW&amp;n=488151&amp;dst=101056" TargetMode = "External"/><Relationship Id="rId1420" Type="http://schemas.openxmlformats.org/officeDocument/2006/relationships/hyperlink" Target="https://login.consultant.ru/link/?req=doc&amp;base=LAW&amp;n=501392&amp;dst=100654" TargetMode = "External"/><Relationship Id="rId1421" Type="http://schemas.openxmlformats.org/officeDocument/2006/relationships/hyperlink" Target="https://login.consultant.ru/link/?req=doc&amp;base=LAW&amp;n=461107&amp;dst=100259" TargetMode = "External"/><Relationship Id="rId1422" Type="http://schemas.openxmlformats.org/officeDocument/2006/relationships/hyperlink" Target="https://login.consultant.ru/link/?req=doc&amp;base=LAW&amp;n=488151&amp;dst=102695" TargetMode = "External"/><Relationship Id="rId1423" Type="http://schemas.openxmlformats.org/officeDocument/2006/relationships/hyperlink" Target="https://login.consultant.ru/link/?req=doc&amp;base=LAW&amp;n=488151&amp;dst=102696" TargetMode = "External"/><Relationship Id="rId1424" Type="http://schemas.openxmlformats.org/officeDocument/2006/relationships/hyperlink" Target="https://login.consultant.ru/link/?req=doc&amp;base=LAW&amp;n=488151&amp;dst=102703" TargetMode = "External"/><Relationship Id="rId1425" Type="http://schemas.openxmlformats.org/officeDocument/2006/relationships/hyperlink" Target="https://login.consultant.ru/link/?req=doc&amp;base=LAW&amp;n=488151&amp;dst=102727" TargetMode = "External"/><Relationship Id="rId1426" Type="http://schemas.openxmlformats.org/officeDocument/2006/relationships/hyperlink" Target="https://login.consultant.ru/link/?req=doc&amp;base=LAW&amp;n=501392&amp;dst=100655" TargetMode = "External"/><Relationship Id="rId1427" Type="http://schemas.openxmlformats.org/officeDocument/2006/relationships/hyperlink" Target="https://login.consultant.ru/link/?req=doc&amp;base=LAW&amp;n=488151&amp;dst=102726" TargetMode = "External"/><Relationship Id="rId1428" Type="http://schemas.openxmlformats.org/officeDocument/2006/relationships/hyperlink" Target="https://login.consultant.ru/link/?req=doc&amp;base=LAW&amp;n=483130&amp;dst=2676" TargetMode = "External"/><Relationship Id="rId1429" Type="http://schemas.openxmlformats.org/officeDocument/2006/relationships/hyperlink" Target="https://login.consultant.ru/link/?req=doc&amp;base=LAW&amp;n=488151&amp;dst=102711" TargetMode = "External"/><Relationship Id="rId1430" Type="http://schemas.openxmlformats.org/officeDocument/2006/relationships/hyperlink" Target="https://login.consultant.ru/link/?req=doc&amp;base=LAW&amp;n=511080&amp;dst=6723" TargetMode = "External"/><Relationship Id="rId1431" Type="http://schemas.openxmlformats.org/officeDocument/2006/relationships/hyperlink" Target="https://login.consultant.ru/link/?req=doc&amp;base=LAW&amp;n=488151&amp;dst=102736" TargetMode = "External"/><Relationship Id="rId1432" Type="http://schemas.openxmlformats.org/officeDocument/2006/relationships/hyperlink" Target="https://login.consultant.ru/link/?req=doc&amp;base=LAW&amp;n=188331&amp;dst=100160" TargetMode = "External"/><Relationship Id="rId1433" Type="http://schemas.openxmlformats.org/officeDocument/2006/relationships/hyperlink" Target="https://login.consultant.ru/link/?req=doc&amp;base=LAW&amp;n=488151&amp;dst=101331" TargetMode = "External"/><Relationship Id="rId1434" Type="http://schemas.openxmlformats.org/officeDocument/2006/relationships/hyperlink" Target="https://login.consultant.ru/link/?req=doc&amp;base=LAW&amp;n=419248&amp;dst=100574" TargetMode = "External"/><Relationship Id="rId1435" Type="http://schemas.openxmlformats.org/officeDocument/2006/relationships/hyperlink" Target="https://login.consultant.ru/link/?req=doc&amp;base=LAW&amp;n=188331&amp;dst=100177" TargetMode = "External"/><Relationship Id="rId1436" Type="http://schemas.openxmlformats.org/officeDocument/2006/relationships/hyperlink" Target="https://login.consultant.ru/link/?req=doc&amp;base=LAW&amp;n=461107&amp;dst=100261" TargetMode = "External"/><Relationship Id="rId1437" Type="http://schemas.openxmlformats.org/officeDocument/2006/relationships/hyperlink" Target="https://login.consultant.ru/link/?req=doc&amp;base=LAW&amp;n=314661&amp;dst=100056" TargetMode = "External"/><Relationship Id="rId1438" Type="http://schemas.openxmlformats.org/officeDocument/2006/relationships/hyperlink" Target="https://login.consultant.ru/link/?req=doc&amp;base=LAW&amp;n=188331&amp;dst=100178" TargetMode = "External"/><Relationship Id="rId1439" Type="http://schemas.openxmlformats.org/officeDocument/2006/relationships/hyperlink" Target="https://login.consultant.ru/link/?req=doc&amp;base=LAW&amp;n=188331&amp;dst=100179" TargetMode = "External"/><Relationship Id="rId1440" Type="http://schemas.openxmlformats.org/officeDocument/2006/relationships/hyperlink" Target="https://login.consultant.ru/link/?req=doc&amp;base=LAW&amp;n=469665&amp;dst=100012" TargetMode = "External"/><Relationship Id="rId1441" Type="http://schemas.openxmlformats.org/officeDocument/2006/relationships/hyperlink" Target="https://login.consultant.ru/link/?req=doc&amp;base=LAW&amp;n=188331&amp;dst=100180" TargetMode = "External"/><Relationship Id="rId1442" Type="http://schemas.openxmlformats.org/officeDocument/2006/relationships/hyperlink" Target="https://login.consultant.ru/link/?req=doc&amp;base=LAW&amp;n=488151&amp;dst=954" TargetMode = "External"/><Relationship Id="rId1443" Type="http://schemas.openxmlformats.org/officeDocument/2006/relationships/hyperlink" Target="https://login.consultant.ru/link/?req=doc&amp;base=LAW&amp;n=488151&amp;dst=101539" TargetMode = "External"/><Relationship Id="rId1444" Type="http://schemas.openxmlformats.org/officeDocument/2006/relationships/hyperlink" Target="https://login.consultant.ru/link/?req=doc&amp;base=LAW&amp;n=461107&amp;dst=100262" TargetMode = "External"/><Relationship Id="rId1445" Type="http://schemas.openxmlformats.org/officeDocument/2006/relationships/hyperlink" Target="https://login.consultant.ru/link/?req=doc&amp;base=LAW&amp;n=488151&amp;dst=1139" TargetMode = "External"/><Relationship Id="rId1446" Type="http://schemas.openxmlformats.org/officeDocument/2006/relationships/hyperlink" Target="https://login.consultant.ru/link/?req=doc&amp;base=LAW&amp;n=188331&amp;dst=100184" TargetMode = "External"/><Relationship Id="rId1447" Type="http://schemas.openxmlformats.org/officeDocument/2006/relationships/hyperlink" Target="https://login.consultant.ru/link/?req=doc&amp;base=LAW&amp;n=501392&amp;dst=100656" TargetMode = "External"/><Relationship Id="rId1448" Type="http://schemas.openxmlformats.org/officeDocument/2006/relationships/hyperlink" Target="https://login.consultant.ru/link/?req=doc&amp;base=LAW&amp;n=188331&amp;dst=100185" TargetMode = "External"/><Relationship Id="rId1449" Type="http://schemas.openxmlformats.org/officeDocument/2006/relationships/hyperlink" Target="https://login.consultant.ru/link/?req=doc&amp;base=LAW&amp;n=488151&amp;dst=1150" TargetMode = "External"/><Relationship Id="rId1450" Type="http://schemas.openxmlformats.org/officeDocument/2006/relationships/hyperlink" Target="https://login.consultant.ru/link/?req=doc&amp;base=LAW&amp;n=188331&amp;dst=100186" TargetMode = "External"/><Relationship Id="rId1451" Type="http://schemas.openxmlformats.org/officeDocument/2006/relationships/hyperlink" Target="https://login.consultant.ru/link/?req=doc&amp;base=LAW&amp;n=488151&amp;dst=954" TargetMode = "External"/><Relationship Id="rId1452" Type="http://schemas.openxmlformats.org/officeDocument/2006/relationships/hyperlink" Target="https://login.consultant.ru/link/?req=doc&amp;base=LAW&amp;n=469665&amp;dst=100012" TargetMode = "External"/><Relationship Id="rId1453" Type="http://schemas.openxmlformats.org/officeDocument/2006/relationships/hyperlink" Target="https://login.consultant.ru/link/?req=doc&amp;base=LAW&amp;n=314661&amp;dst=100060" TargetMode = "External"/><Relationship Id="rId1454" Type="http://schemas.openxmlformats.org/officeDocument/2006/relationships/hyperlink" Target="https://login.consultant.ru/link/?req=doc&amp;base=LAW&amp;n=488151&amp;dst=101331" TargetMode = "External"/><Relationship Id="rId1455" Type="http://schemas.openxmlformats.org/officeDocument/2006/relationships/hyperlink" Target="https://login.consultant.ru/link/?req=doc&amp;base=LAW&amp;n=495539&amp;dst=100010" TargetMode = "External"/><Relationship Id="rId1456" Type="http://schemas.openxmlformats.org/officeDocument/2006/relationships/hyperlink" Target="https://login.consultant.ru/link/?req=doc&amp;base=LAW&amp;n=488151&amp;dst=3124" TargetMode = "External"/><Relationship Id="rId1457" Type="http://schemas.openxmlformats.org/officeDocument/2006/relationships/hyperlink" Target="https://login.consultant.ru/link/?req=doc&amp;base=LAW&amp;n=488151&amp;dst=3133" TargetMode = "External"/><Relationship Id="rId1458" Type="http://schemas.openxmlformats.org/officeDocument/2006/relationships/hyperlink" Target="https://login.consultant.ru/link/?req=doc&amp;base=LAW&amp;n=502692&amp;dst=100005" TargetMode = "External"/><Relationship Id="rId1459" Type="http://schemas.openxmlformats.org/officeDocument/2006/relationships/hyperlink" Target="https://login.consultant.ru/link/?req=doc&amp;base=LAW&amp;n=482417&amp;dst=100021" TargetMode = "External"/><Relationship Id="rId1460" Type="http://schemas.openxmlformats.org/officeDocument/2006/relationships/hyperlink" Target="https://login.consultant.ru/link/?req=doc&amp;base=LAW&amp;n=461107&amp;dst=100264" TargetMode = "External"/><Relationship Id="rId1461" Type="http://schemas.openxmlformats.org/officeDocument/2006/relationships/hyperlink" Target="https://login.consultant.ru/link/?req=doc&amp;base=LAW&amp;n=419248&amp;dst=100575" TargetMode = "External"/><Relationship Id="rId1462" Type="http://schemas.openxmlformats.org/officeDocument/2006/relationships/hyperlink" Target="https://login.consultant.ru/link/?req=doc&amp;base=LAW&amp;n=419248&amp;dst=100577" TargetMode = "External"/><Relationship Id="rId1463" Type="http://schemas.openxmlformats.org/officeDocument/2006/relationships/hyperlink" Target="https://login.consultant.ru/link/?req=doc&amp;base=LAW&amp;n=488151&amp;dst=101331" TargetMode = "External"/><Relationship Id="rId1464" Type="http://schemas.openxmlformats.org/officeDocument/2006/relationships/hyperlink" Target="https://login.consultant.ru/link/?req=doc&amp;base=LAW&amp;n=173003&amp;dst=100221" TargetMode = "External"/><Relationship Id="rId1465" Type="http://schemas.openxmlformats.org/officeDocument/2006/relationships/hyperlink" Target="https://login.consultant.ru/link/?req=doc&amp;base=LAW&amp;n=488151&amp;dst=100451" TargetMode = "External"/><Relationship Id="rId1466" Type="http://schemas.openxmlformats.org/officeDocument/2006/relationships/hyperlink" Target="https://login.consultant.ru/link/?req=doc&amp;base=LAW&amp;n=373383&amp;dst=100011" TargetMode = "External"/><Relationship Id="rId1467" Type="http://schemas.openxmlformats.org/officeDocument/2006/relationships/hyperlink" Target="https://login.consultant.ru/link/?req=doc&amp;base=LAW&amp;n=461026&amp;dst=100199" TargetMode = "External"/><Relationship Id="rId1468" Type="http://schemas.openxmlformats.org/officeDocument/2006/relationships/hyperlink" Target="https://login.consultant.ru/link/?req=doc&amp;base=LAW&amp;n=488151&amp;dst=100598" TargetMode = "External"/><Relationship Id="rId1469" Type="http://schemas.openxmlformats.org/officeDocument/2006/relationships/hyperlink" Target="https://login.consultant.ru/link/?req=doc&amp;base=LAW&amp;n=501394&amp;dst=100170" TargetMode = "External"/><Relationship Id="rId1470" Type="http://schemas.openxmlformats.org/officeDocument/2006/relationships/hyperlink" Target="https://login.consultant.ru/link/?req=doc&amp;base=LAW&amp;n=461107&amp;dst=100267" TargetMode = "External"/><Relationship Id="rId1471" Type="http://schemas.openxmlformats.org/officeDocument/2006/relationships/hyperlink" Target="https://login.consultant.ru/link/?req=doc&amp;base=LAW&amp;n=501394&amp;dst=100171" TargetMode = "External"/><Relationship Id="rId1472" Type="http://schemas.openxmlformats.org/officeDocument/2006/relationships/hyperlink" Target="https://login.consultant.ru/link/?req=doc&amp;base=LAW&amp;n=495191&amp;dst=6" TargetMode = "External"/><Relationship Id="rId1473" Type="http://schemas.openxmlformats.org/officeDocument/2006/relationships/hyperlink" Target="https://login.consultant.ru/link/?req=doc&amp;base=LAW&amp;n=419248&amp;dst=100584" TargetMode = "External"/><Relationship Id="rId1474" Type="http://schemas.openxmlformats.org/officeDocument/2006/relationships/hyperlink" Target="https://login.consultant.ru/link/?req=doc&amp;base=LAW&amp;n=461107&amp;dst=100270" TargetMode = "External"/><Relationship Id="rId1475" Type="http://schemas.openxmlformats.org/officeDocument/2006/relationships/hyperlink" Target="https://login.consultant.ru/link/?req=doc&amp;base=LAW&amp;n=495192&amp;dst=100379" TargetMode = "External"/><Relationship Id="rId1476" Type="http://schemas.openxmlformats.org/officeDocument/2006/relationships/hyperlink" Target="https://login.consultant.ru/link/?req=doc&amp;base=LAW&amp;n=501394&amp;dst=100173" TargetMode = "External"/><Relationship Id="rId1477" Type="http://schemas.openxmlformats.org/officeDocument/2006/relationships/hyperlink" Target="https://login.consultant.ru/link/?req=doc&amp;base=LAW&amp;n=488151&amp;dst=102587" TargetMode = "External"/><Relationship Id="rId1478" Type="http://schemas.openxmlformats.org/officeDocument/2006/relationships/hyperlink" Target="https://login.consultant.ru/link/?req=doc&amp;base=LAW&amp;n=488151&amp;dst=1385" TargetMode = "External"/><Relationship Id="rId1479" Type="http://schemas.openxmlformats.org/officeDocument/2006/relationships/hyperlink" Target="https://login.consultant.ru/link/?req=doc&amp;base=LAW&amp;n=341801&amp;dst=100034" TargetMode = "External"/><Relationship Id="rId1480" Type="http://schemas.openxmlformats.org/officeDocument/2006/relationships/hyperlink" Target="https://login.consultant.ru/link/?req=doc&amp;base=LAW&amp;n=372711&amp;dst=100023" TargetMode = "External"/><Relationship Id="rId1481" Type="http://schemas.openxmlformats.org/officeDocument/2006/relationships/hyperlink" Target="https://login.consultant.ru/link/?req=doc&amp;base=LAW&amp;n=301313&amp;dst=100035" TargetMode = "External"/><Relationship Id="rId1482" Type="http://schemas.openxmlformats.org/officeDocument/2006/relationships/hyperlink" Target="https://login.consultant.ru/link/?req=doc&amp;base=LAW&amp;n=188331&amp;dst=100191" TargetMode = "External"/><Relationship Id="rId1483" Type="http://schemas.openxmlformats.org/officeDocument/2006/relationships/hyperlink" Target="https://login.consultant.ru/link/?req=doc&amp;base=LAW&amp;n=461103&amp;dst=100049" TargetMode = "External"/><Relationship Id="rId1484" Type="http://schemas.openxmlformats.org/officeDocument/2006/relationships/hyperlink" Target="https://login.consultant.ru/link/?req=doc&amp;base=LAW&amp;n=461103&amp;dst=100049" TargetMode = "External"/><Relationship Id="rId1485" Type="http://schemas.openxmlformats.org/officeDocument/2006/relationships/hyperlink" Target="https://login.consultant.ru/link/?req=doc&amp;base=LAW&amp;n=423207&amp;dst=100150" TargetMode = "External"/><Relationship Id="rId1486" Type="http://schemas.openxmlformats.org/officeDocument/2006/relationships/hyperlink" Target="https://login.consultant.ru/link/?req=doc&amp;base=LAW&amp;n=466440&amp;dst=101404" TargetMode = "External"/><Relationship Id="rId1487" Type="http://schemas.openxmlformats.org/officeDocument/2006/relationships/hyperlink" Target="https://login.consultant.ru/link/?req=doc&amp;base=LAW&amp;n=466440&amp;dst=101451" TargetMode = "External"/><Relationship Id="rId1488" Type="http://schemas.openxmlformats.org/officeDocument/2006/relationships/hyperlink" Target="https://login.consultant.ru/link/?req=doc&amp;base=LAW&amp;n=466440&amp;dst=101205" TargetMode = "External"/><Relationship Id="rId1489" Type="http://schemas.openxmlformats.org/officeDocument/2006/relationships/hyperlink" Target="https://login.consultant.ru/link/?req=doc&amp;base=LAW&amp;n=488151&amp;dst=100193" TargetMode = "External"/><Relationship Id="rId1490" Type="http://schemas.openxmlformats.org/officeDocument/2006/relationships/hyperlink" Target="https://login.consultant.ru/link/?req=doc&amp;base=LAW&amp;n=466440&amp;dst=101253" TargetMode = "External"/><Relationship Id="rId1491" Type="http://schemas.openxmlformats.org/officeDocument/2006/relationships/hyperlink" Target="https://login.consultant.ru/link/?req=doc&amp;base=LAW&amp;n=466440&amp;dst=101344" TargetMode = "External"/><Relationship Id="rId1492" Type="http://schemas.openxmlformats.org/officeDocument/2006/relationships/hyperlink" Target="https://login.consultant.ru/link/?req=doc&amp;base=LAW&amp;n=466440&amp;dst=101356" TargetMode = "External"/><Relationship Id="rId1493" Type="http://schemas.openxmlformats.org/officeDocument/2006/relationships/hyperlink" Target="https://login.consultant.ru/link/?req=doc&amp;base=LAW&amp;n=508357&amp;dst=100117" TargetMode = "External"/><Relationship Id="rId1494" Type="http://schemas.openxmlformats.org/officeDocument/2006/relationships/hyperlink" Target="https://login.consultant.ru/link/?req=doc&amp;base=LAW&amp;n=466440&amp;dst=101271" TargetMode = "External"/><Relationship Id="rId1495" Type="http://schemas.openxmlformats.org/officeDocument/2006/relationships/hyperlink" Target="https://login.consultant.ru/link/?req=doc&amp;base=LAW&amp;n=466440&amp;dst=101395" TargetMode = "External"/><Relationship Id="rId1496" Type="http://schemas.openxmlformats.org/officeDocument/2006/relationships/hyperlink" Target="https://login.consultant.ru/link/?req=doc&amp;base=LAW&amp;n=461103&amp;dst=100049" TargetMode = "External"/><Relationship Id="rId1497" Type="http://schemas.openxmlformats.org/officeDocument/2006/relationships/hyperlink" Target="https://login.consultant.ru/link/?req=doc&amp;base=LAW&amp;n=466440&amp;dst=101299" TargetMode = "External"/><Relationship Id="rId1498" Type="http://schemas.openxmlformats.org/officeDocument/2006/relationships/hyperlink" Target="https://login.consultant.ru/link/?req=doc&amp;base=LAW&amp;n=466440&amp;dst=101326" TargetMode = "External"/><Relationship Id="rId1499" Type="http://schemas.openxmlformats.org/officeDocument/2006/relationships/hyperlink" Target="https://login.consultant.ru/link/?req=doc&amp;base=LAW&amp;n=461103&amp;dst=100049" TargetMode = "External"/><Relationship Id="rId1500" Type="http://schemas.openxmlformats.org/officeDocument/2006/relationships/hyperlink" Target="https://login.consultant.ru/link/?req=doc&amp;base=LAW&amp;n=466440&amp;dst=101104" TargetMode = "External"/><Relationship Id="rId1501" Type="http://schemas.openxmlformats.org/officeDocument/2006/relationships/hyperlink" Target="https://login.consultant.ru/link/?req=doc&amp;base=LAW&amp;n=461103&amp;dst=100049" TargetMode = "External"/><Relationship Id="rId1502" Type="http://schemas.openxmlformats.org/officeDocument/2006/relationships/hyperlink" Target="https://login.consultant.ru/link/?req=doc&amp;base=LAW&amp;n=466535" TargetMode = "External"/><Relationship Id="rId1503" Type="http://schemas.openxmlformats.org/officeDocument/2006/relationships/hyperlink" Target="https://login.consultant.ru/link/?req=doc&amp;base=LAW&amp;n=488149&amp;dst=100027" TargetMode = "External"/><Relationship Id="rId1504" Type="http://schemas.openxmlformats.org/officeDocument/2006/relationships/hyperlink" Target="https://login.consultant.ru/link/?req=doc&amp;base=LAW&amp;n=201712&amp;dst=100604" TargetMode = "External"/><Relationship Id="rId1505" Type="http://schemas.openxmlformats.org/officeDocument/2006/relationships/hyperlink" Target="https://login.consultant.ru/link/?req=doc&amp;base=LAW&amp;n=358754&amp;dst=100045" TargetMode = "External"/><Relationship Id="rId1506" Type="http://schemas.openxmlformats.org/officeDocument/2006/relationships/hyperlink" Target="https://login.consultant.ru/link/?req=doc&amp;base=LAW&amp;n=479552&amp;dst=100039" TargetMode = "External"/><Relationship Id="rId1507" Type="http://schemas.openxmlformats.org/officeDocument/2006/relationships/hyperlink" Target="https://login.consultant.ru/link/?req=doc&amp;base=LAW&amp;n=358754&amp;dst=100095" TargetMode = "External"/><Relationship Id="rId1508" Type="http://schemas.openxmlformats.org/officeDocument/2006/relationships/hyperlink" Target="https://login.consultant.ru/link/?req=doc&amp;base=LAW&amp;n=479552&amp;dst=100167" TargetMode = "External"/><Relationship Id="rId1509" Type="http://schemas.openxmlformats.org/officeDocument/2006/relationships/hyperlink" Target="https://login.consultant.ru/link/?req=doc&amp;base=LAW&amp;n=479552&amp;dst=100036" TargetMode = "External"/><Relationship Id="rId1510" Type="http://schemas.openxmlformats.org/officeDocument/2006/relationships/hyperlink" Target="https://login.consultant.ru/link/?req=doc&amp;base=LAW&amp;n=483239&amp;dst=100336" TargetMode = "External"/><Relationship Id="rId1511" Type="http://schemas.openxmlformats.org/officeDocument/2006/relationships/hyperlink" Target="https://login.consultant.ru/link/?req=doc&amp;base=LAW&amp;n=449446&amp;dst=100243" TargetMode = "External"/><Relationship Id="rId1512" Type="http://schemas.openxmlformats.org/officeDocument/2006/relationships/hyperlink" Target="https://login.consultant.ru/link/?req=doc&amp;base=LAW&amp;n=501392&amp;dst=100658" TargetMode = "External"/><Relationship Id="rId1513" Type="http://schemas.openxmlformats.org/officeDocument/2006/relationships/hyperlink" Target="https://login.consultant.ru/link/?req=doc&amp;base=LAW&amp;n=479552&amp;dst=100061" TargetMode = "External"/><Relationship Id="rId1514" Type="http://schemas.openxmlformats.org/officeDocument/2006/relationships/hyperlink" Target="https://login.consultant.ru/link/?req=doc&amp;base=LAW&amp;n=479552&amp;dst=100152" TargetMode = "External"/><Relationship Id="rId1515" Type="http://schemas.openxmlformats.org/officeDocument/2006/relationships/hyperlink" Target="https://login.consultant.ru/link/?req=doc&amp;base=LAW&amp;n=399880&amp;dst=100015" TargetMode = "External"/><Relationship Id="rId1516" Type="http://schemas.openxmlformats.org/officeDocument/2006/relationships/hyperlink" Target="https://login.consultant.ru/link/?req=doc&amp;base=LAW&amp;n=479552&amp;dst=100166" TargetMode = "External"/><Relationship Id="rId1517" Type="http://schemas.openxmlformats.org/officeDocument/2006/relationships/hyperlink" Target="https://login.consultant.ru/link/?req=doc&amp;base=LAW&amp;n=479552&amp;dst=100221" TargetMode = "External"/><Relationship Id="rId1518" Type="http://schemas.openxmlformats.org/officeDocument/2006/relationships/hyperlink" Target="https://login.consultant.ru/link/?req=doc&amp;base=LAW&amp;n=479552&amp;dst=100208" TargetMode = "External"/><Relationship Id="rId1519" Type="http://schemas.openxmlformats.org/officeDocument/2006/relationships/hyperlink" Target="https://login.consultant.ru/link/?req=doc&amp;base=LAW&amp;n=449446&amp;dst=100244" TargetMode = "External"/><Relationship Id="rId1520" Type="http://schemas.openxmlformats.org/officeDocument/2006/relationships/hyperlink" Target="https://login.consultant.ru/link/?req=doc&amp;base=LAW&amp;n=501392&amp;dst=100659" TargetMode = "External"/><Relationship Id="rId1521" Type="http://schemas.openxmlformats.org/officeDocument/2006/relationships/hyperlink" Target="https://login.consultant.ru/link/?req=doc&amp;base=LAW&amp;n=479552&amp;dst=100954" TargetMode = "External"/><Relationship Id="rId1522" Type="http://schemas.openxmlformats.org/officeDocument/2006/relationships/hyperlink" Target="https://login.consultant.ru/link/?req=doc&amp;base=LAW&amp;n=461107&amp;dst=100272" TargetMode = "External"/><Relationship Id="rId1523" Type="http://schemas.openxmlformats.org/officeDocument/2006/relationships/hyperlink" Target="https://login.consultant.ru/link/?req=doc&amp;base=LAW&amp;n=479552&amp;dst=100372" TargetMode = "External"/><Relationship Id="rId1524" Type="http://schemas.openxmlformats.org/officeDocument/2006/relationships/hyperlink" Target="https://login.consultant.ru/link/?req=doc&amp;base=LAW&amp;n=488149&amp;dst=101784" TargetMode = "External"/><Relationship Id="rId1525" Type="http://schemas.openxmlformats.org/officeDocument/2006/relationships/hyperlink" Target="https://login.consultant.ru/link/?req=doc&amp;base=LAW&amp;n=479552&amp;dst=100450" TargetMode = "External"/><Relationship Id="rId1526" Type="http://schemas.openxmlformats.org/officeDocument/2006/relationships/hyperlink" Target="https://login.consultant.ru/link/?req=doc&amp;base=LAW&amp;n=488149&amp;dst=101839" TargetMode = "External"/><Relationship Id="rId1527" Type="http://schemas.openxmlformats.org/officeDocument/2006/relationships/hyperlink" Target="https://login.consultant.ru/link/?req=doc&amp;base=LAW&amp;n=479552&amp;dst=100631" TargetMode = "External"/><Relationship Id="rId1528" Type="http://schemas.openxmlformats.org/officeDocument/2006/relationships/hyperlink" Target="https://login.consultant.ru/link/?req=doc&amp;base=LAW&amp;n=511080&amp;dst=2269" TargetMode = "External"/><Relationship Id="rId1529" Type="http://schemas.openxmlformats.org/officeDocument/2006/relationships/hyperlink" Target="https://login.consultant.ru/link/?req=doc&amp;base=LAW&amp;n=494613&amp;dst=100242" TargetMode = "External"/><Relationship Id="rId1530" Type="http://schemas.openxmlformats.org/officeDocument/2006/relationships/hyperlink" Target="https://login.consultant.ru/link/?req=doc&amp;base=LAW&amp;n=483239" TargetMode = "External"/><Relationship Id="rId1531" Type="http://schemas.openxmlformats.org/officeDocument/2006/relationships/hyperlink" Target="https://login.consultant.ru/link/?req=doc&amp;base=LAW&amp;n=461107&amp;dst=100274" TargetMode = "External"/><Relationship Id="rId1532" Type="http://schemas.openxmlformats.org/officeDocument/2006/relationships/hyperlink" Target="https://login.consultant.ru/link/?req=doc&amp;base=LAW&amp;n=117532&amp;dst=100023" TargetMode = "External"/><Relationship Id="rId1533" Type="http://schemas.openxmlformats.org/officeDocument/2006/relationships/hyperlink" Target="https://login.consultant.ru/link/?req=doc&amp;base=LAW&amp;n=484317&amp;dst=100012" TargetMode = "External"/><Relationship Id="rId1534" Type="http://schemas.openxmlformats.org/officeDocument/2006/relationships/hyperlink" Target="https://login.consultant.ru/link/?req=doc&amp;base=LAW&amp;n=511080&amp;dst=7973" TargetMode = "External"/><Relationship Id="rId1535" Type="http://schemas.openxmlformats.org/officeDocument/2006/relationships/hyperlink" Target="https://login.consultant.ru/link/?req=doc&amp;base=LAW&amp;n=501438&amp;dst=101558" TargetMode = "External"/><Relationship Id="rId1536" Type="http://schemas.openxmlformats.org/officeDocument/2006/relationships/hyperlink" Target="https://login.consultant.ru/link/?req=doc&amp;base=LAW&amp;n=500388&amp;dst=100009" TargetMode = "External"/><Relationship Id="rId1537" Type="http://schemas.openxmlformats.org/officeDocument/2006/relationships/hyperlink" Target="https://login.consultant.ru/link/?req=doc&amp;base=LAW&amp;n=495459&amp;dst=100104" TargetMode = "External"/><Relationship Id="rId1538" Type="http://schemas.openxmlformats.org/officeDocument/2006/relationships/hyperlink" Target="https://login.consultant.ru/link/?req=doc&amp;base=LAW&amp;n=495459&amp;dst=100010" TargetMode = "External"/><Relationship Id="rId1539" Type="http://schemas.openxmlformats.org/officeDocument/2006/relationships/hyperlink" Target="https://login.consultant.ru/link/?req=doc&amp;base=LAW&amp;n=416186&amp;dst=100036" TargetMode = "External"/><Relationship Id="rId1540" Type="http://schemas.openxmlformats.org/officeDocument/2006/relationships/hyperlink" Target="https://login.consultant.ru/link/?req=doc&amp;base=LAW&amp;n=416186&amp;dst=100033" TargetMode = "External"/><Relationship Id="rId1541" Type="http://schemas.openxmlformats.org/officeDocument/2006/relationships/hyperlink" Target="https://login.consultant.ru/link/?req=doc&amp;base=LAW&amp;n=416186&amp;dst=100013" TargetMode = "External"/><Relationship Id="rId1542" Type="http://schemas.openxmlformats.org/officeDocument/2006/relationships/hyperlink" Target="https://login.consultant.ru/link/?req=doc&amp;base=LAW&amp;n=501136&amp;dst=100006" TargetMode = "External"/><Relationship Id="rId1543" Type="http://schemas.openxmlformats.org/officeDocument/2006/relationships/hyperlink" Target="https://login.consultant.ru/link/?req=doc&amp;base=LAW&amp;n=449047&amp;dst=100012" TargetMode = "External"/><Relationship Id="rId1544" Type="http://schemas.openxmlformats.org/officeDocument/2006/relationships/hyperlink" Target="https://login.consultant.ru/link/?req=doc&amp;base=LAW&amp;n=501394&amp;dst=100174" TargetMode = "External"/><Relationship Id="rId1545" Type="http://schemas.openxmlformats.org/officeDocument/2006/relationships/hyperlink" Target="https://login.consultant.ru/link/?req=doc&amp;base=LAW&amp;n=491682&amp;dst=100025" TargetMode = "External"/><Relationship Id="rId1546" Type="http://schemas.openxmlformats.org/officeDocument/2006/relationships/hyperlink" Target="https://login.consultant.ru/link/?req=doc&amp;base=LAW&amp;n=500022&amp;dst=27" TargetMode = "External"/><Relationship Id="rId1547" Type="http://schemas.openxmlformats.org/officeDocument/2006/relationships/hyperlink" Target="https://login.consultant.ru/link/?req=doc&amp;base=LAW&amp;n=501394&amp;dst=100246" TargetMode = "External"/><Relationship Id="rId1548" Type="http://schemas.openxmlformats.org/officeDocument/2006/relationships/hyperlink" Target="https://login.consultant.ru/link/?req=doc&amp;base=LAW&amp;n=493971&amp;dst=100017" TargetMode = "External"/><Relationship Id="rId1549" Type="http://schemas.openxmlformats.org/officeDocument/2006/relationships/hyperlink" Target="https://login.consultant.ru/link/?req=doc&amp;base=LAW&amp;n=502700&amp;dst=100024" TargetMode = "External"/><Relationship Id="rId1550" Type="http://schemas.openxmlformats.org/officeDocument/2006/relationships/hyperlink" Target="https://login.consultant.ru/link/?req=doc&amp;base=LAW&amp;n=502700&amp;dst=100052" TargetMode = "External"/><Relationship Id="rId1551" Type="http://schemas.openxmlformats.org/officeDocument/2006/relationships/hyperlink" Target="https://login.consultant.ru/link/?req=doc&amp;base=LAW&amp;n=508490&amp;dst=102091" TargetMode = "External"/><Relationship Id="rId1552" Type="http://schemas.openxmlformats.org/officeDocument/2006/relationships/hyperlink" Target="https://login.consultant.ru/link/?req=doc&amp;base=LAW&amp;n=502700&amp;dst=100359" TargetMode = "External"/><Relationship Id="rId1553" Type="http://schemas.openxmlformats.org/officeDocument/2006/relationships/hyperlink" Target="https://login.consultant.ru/link/?req=doc&amp;base=LAW&amp;n=502700&amp;dst=100051" TargetMode = "External"/><Relationship Id="rId1554" Type="http://schemas.openxmlformats.org/officeDocument/2006/relationships/hyperlink" Target="https://login.consultant.ru/link/?req=doc&amp;base=LAW&amp;n=493971&amp;dst=100017" TargetMode = "External"/><Relationship Id="rId1555" Type="http://schemas.openxmlformats.org/officeDocument/2006/relationships/hyperlink" Target="https://login.consultant.ru/link/?req=doc&amp;base=LAW&amp;n=491682&amp;dst=100027" TargetMode = "External"/><Relationship Id="rId1556" Type="http://schemas.openxmlformats.org/officeDocument/2006/relationships/hyperlink" Target="https://login.consultant.ru/link/?req=doc&amp;base=LAW&amp;n=485782&amp;dst=100108" TargetMode = "External"/><Relationship Id="rId1557" Type="http://schemas.openxmlformats.org/officeDocument/2006/relationships/hyperlink" Target="https://login.consultant.ru/link/?req=doc&amp;base=LAW&amp;n=500022&amp;dst=27" TargetMode = "External"/><Relationship Id="rId1558" Type="http://schemas.openxmlformats.org/officeDocument/2006/relationships/hyperlink" Target="https://login.consultant.ru/link/?req=doc&amp;base=LAW&amp;n=491682&amp;dst=100017" TargetMode = "External"/><Relationship Id="rId1559" Type="http://schemas.openxmlformats.org/officeDocument/2006/relationships/hyperlink" Target="https://login.consultant.ru/link/?req=doc&amp;base=LAW&amp;n=491682&amp;dst=100025" TargetMode = "External"/><Relationship Id="rId1560" Type="http://schemas.openxmlformats.org/officeDocument/2006/relationships/hyperlink" Target="https://login.consultant.ru/link/?req=doc&amp;base=LAW&amp;n=502700&amp;dst=100580" TargetMode = "External"/><Relationship Id="rId1561" Type="http://schemas.openxmlformats.org/officeDocument/2006/relationships/hyperlink" Target="https://login.consultant.ru/link/?req=doc&amp;base=LAW&amp;n=488149&amp;dst=100027" TargetMode = "External"/><Relationship Id="rId1562" Type="http://schemas.openxmlformats.org/officeDocument/2006/relationships/hyperlink" Target="https://login.consultant.ru/link/?req=doc&amp;base=LAW&amp;n=419248&amp;dst=100591" TargetMode = "External"/><Relationship Id="rId1563" Type="http://schemas.openxmlformats.org/officeDocument/2006/relationships/hyperlink" Target="https://login.consultant.ru/link/?req=doc&amp;base=LAW&amp;n=108556&amp;dst=100013"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
(ред. от 25.10.2024)
"Об электроэнергетике"
(с изм. и доп., вступ. в силу с 01.03.2025)</dc:title>
  <dcterms:created xsi:type="dcterms:W3CDTF">2025-08-22T08:29:21Z</dcterms:created>
</cp:coreProperties>
</file>